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8BD27" w14:textId="77777777" w:rsidR="001A4439" w:rsidRDefault="001A4439" w:rsidP="001A4439">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4CA555B" wp14:editId="61394399">
            <wp:extent cx="6858000" cy="1019175"/>
            <wp:effectExtent l="0" t="0" r="0" b="9525"/>
            <wp:docPr id="237" name="Picture 237"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186D6786" w14:textId="77777777" w:rsidR="001A4439" w:rsidRDefault="001A4439" w:rsidP="001A4439">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82937CD" w14:textId="77777777" w:rsidR="001A4439" w:rsidRPr="001A4439" w:rsidRDefault="001A4439" w:rsidP="001A4439">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1A4439">
        <w:rPr>
          <w:rFonts w:ascii="Arial" w:hAnsi="Arial" w:cs="Arial"/>
          <w:b/>
          <w:bCs/>
          <w:color w:val="FF0000"/>
          <w:sz w:val="22"/>
          <w:szCs w:val="20"/>
        </w:rPr>
        <w:t>Please print your name here:</w:t>
      </w:r>
    </w:p>
    <w:bookmarkEnd w:id="0"/>
    <w:p w14:paraId="204E8F30" w14:textId="77777777" w:rsidR="001A4439" w:rsidRDefault="001A4439" w:rsidP="001A4439">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1A4439" w14:paraId="7565E7F3" w14:textId="77777777" w:rsidTr="00657E01">
        <w:trPr>
          <w:tblCellSpacing w:w="0" w:type="dxa"/>
        </w:trPr>
        <w:tc>
          <w:tcPr>
            <w:tcW w:w="0" w:type="auto"/>
            <w:gridSpan w:val="2"/>
            <w:vAlign w:val="center"/>
            <w:hideMark/>
          </w:tcPr>
          <w:p w14:paraId="00D7E481" w14:textId="77777777" w:rsidR="001A4439" w:rsidRDefault="001A4439" w:rsidP="00657E01">
            <w:pPr>
              <w:rPr>
                <w:rFonts w:ascii="Arial" w:eastAsia="Times New Roman" w:hAnsi="Arial" w:cs="Arial"/>
                <w:b/>
                <w:bCs/>
                <w:sz w:val="20"/>
                <w:szCs w:val="20"/>
              </w:rPr>
            </w:pPr>
            <w:r>
              <w:rPr>
                <w:rFonts w:ascii="Arial" w:eastAsia="Times New Roman" w:hAnsi="Arial" w:cs="Arial"/>
                <w:b/>
                <w:bCs/>
                <w:sz w:val="20"/>
                <w:szCs w:val="20"/>
              </w:rPr>
              <w:t>Track: Immigrants, Refugees, and Displaced Populations (Interactive Workshop)</w:t>
            </w:r>
          </w:p>
        </w:tc>
      </w:tr>
      <w:tr w:rsidR="001A4439" w14:paraId="1A88B5FA" w14:textId="77777777" w:rsidTr="00657E01">
        <w:trPr>
          <w:tblCellSpacing w:w="0" w:type="dxa"/>
        </w:trPr>
        <w:tc>
          <w:tcPr>
            <w:tcW w:w="2160" w:type="dxa"/>
            <w:hideMark/>
          </w:tcPr>
          <w:p w14:paraId="6180533B" w14:textId="77777777" w:rsidR="001A4439" w:rsidRDefault="001A4439"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805</w:t>
            </w:r>
          </w:p>
        </w:tc>
        <w:tc>
          <w:tcPr>
            <w:tcW w:w="8496" w:type="dxa"/>
            <w:vAlign w:val="center"/>
            <w:hideMark/>
          </w:tcPr>
          <w:p w14:paraId="1305F0DA" w14:textId="77777777" w:rsidR="001A4439" w:rsidRDefault="001A4439"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Refugee Health and Wellness: Integrating Interprofessional Education into a Social Work Curriculum</w:t>
            </w:r>
          </w:p>
          <w:p w14:paraId="65F59CAE" w14:textId="77777777" w:rsidR="001A4439" w:rsidRDefault="001A4439" w:rsidP="00657E01">
            <w:pPr>
              <w:pStyle w:val="NormalWeb"/>
              <w:spacing w:before="0" w:beforeAutospacing="0" w:after="0" w:afterAutospacing="0"/>
              <w:rPr>
                <w:rFonts w:ascii="Arial" w:hAnsi="Arial" w:cs="Arial"/>
                <w:sz w:val="20"/>
                <w:szCs w:val="20"/>
              </w:rPr>
            </w:pPr>
            <w:r>
              <w:rPr>
                <w:rFonts w:ascii="Arial" w:hAnsi="Arial" w:cs="Arial"/>
                <w:sz w:val="20"/>
                <w:szCs w:val="20"/>
              </w:rPr>
              <w:t>Josh Hinson, University of North Carolina at Chapel Hill</w:t>
            </w:r>
            <w:r>
              <w:rPr>
                <w:rFonts w:ascii="Arial" w:hAnsi="Arial" w:cs="Arial"/>
                <w:sz w:val="20"/>
                <w:szCs w:val="20"/>
              </w:rPr>
              <w:br/>
              <w:t>University of North Carolina at Chapel Hill</w:t>
            </w:r>
          </w:p>
        </w:tc>
      </w:tr>
    </w:tbl>
    <w:p w14:paraId="09B9E77A" w14:textId="77777777" w:rsidR="001A4439" w:rsidRDefault="001A4439" w:rsidP="001A4439">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03"/>
        <w:gridCol w:w="1194"/>
        <w:gridCol w:w="6503"/>
      </w:tblGrid>
      <w:tr w:rsidR="001A4439" w14:paraId="63AD7B8F" w14:textId="77777777" w:rsidTr="00657E01">
        <w:trPr>
          <w:tblCellSpacing w:w="0" w:type="dxa"/>
        </w:trPr>
        <w:tc>
          <w:tcPr>
            <w:tcW w:w="0" w:type="auto"/>
            <w:tcMar>
              <w:top w:w="60" w:type="dxa"/>
              <w:left w:w="0" w:type="dxa"/>
              <w:bottom w:w="40" w:type="dxa"/>
              <w:right w:w="200" w:type="dxa"/>
            </w:tcMar>
            <w:hideMark/>
          </w:tcPr>
          <w:p w14:paraId="3BF1FAE1" w14:textId="77777777" w:rsidR="001A4439" w:rsidRDefault="001A4439"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D324F1F" w14:textId="77777777" w:rsidR="001A4439" w:rsidRDefault="001A4439"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1E1239BF" w14:textId="77777777" w:rsidR="001A4439" w:rsidRDefault="001A4439"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C3E13ED" w14:textId="77777777" w:rsidR="001A4439" w:rsidRDefault="001A4439" w:rsidP="00657E01">
            <w:pPr>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14:paraId="348F4623" w14:textId="77777777" w:rsidR="001A4439" w:rsidRDefault="001A4439"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7827AC9" w14:textId="77777777" w:rsidR="001A4439" w:rsidRDefault="001A4439" w:rsidP="00657E01">
            <w:pPr>
              <w:rPr>
                <w:rFonts w:ascii="Arial" w:eastAsia="Times New Roman" w:hAnsi="Arial" w:cs="Arial"/>
                <w:sz w:val="20"/>
                <w:szCs w:val="20"/>
              </w:rPr>
            </w:pPr>
            <w:r>
              <w:rPr>
                <w:rFonts w:ascii="Arial" w:eastAsia="Times New Roman" w:hAnsi="Arial" w:cs="Arial"/>
                <w:sz w:val="20"/>
                <w:szCs w:val="20"/>
              </w:rPr>
              <w:t>Europe 1, Lobby/Third Floor (Dolphin, Walt Disney World Resort)</w:t>
            </w:r>
          </w:p>
        </w:tc>
      </w:tr>
    </w:tbl>
    <w:p w14:paraId="116A179C" w14:textId="77777777" w:rsidR="001A4439" w:rsidRDefault="001A4439" w:rsidP="001A4439">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76"/>
        <w:gridCol w:w="226"/>
        <w:gridCol w:w="226"/>
        <w:gridCol w:w="226"/>
        <w:gridCol w:w="242"/>
        <w:gridCol w:w="504"/>
      </w:tblGrid>
      <w:tr w:rsidR="001A4439" w14:paraId="7C699F95"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E187C69" w14:textId="77777777" w:rsidR="001A4439" w:rsidRDefault="001A4439"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1A4439" w14:paraId="3A5B4AEC"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7B1C165B" w14:textId="77777777" w:rsidR="001A4439" w:rsidRDefault="001A4439"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928B61" w14:textId="77777777" w:rsidR="001A4439" w:rsidRDefault="001A4439"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F9FEDA" w14:textId="77777777" w:rsidR="001A4439" w:rsidRDefault="001A4439"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B2B95B" w14:textId="77777777" w:rsidR="001A4439" w:rsidRDefault="001A4439"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7D8877" w14:textId="77777777" w:rsidR="001A4439" w:rsidRDefault="001A4439"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E8FDBF" w14:textId="77777777" w:rsidR="001A4439" w:rsidRDefault="001A4439" w:rsidP="00657E01">
            <w:pPr>
              <w:jc w:val="center"/>
              <w:rPr>
                <w:rFonts w:ascii="Arial" w:eastAsia="Times New Roman" w:hAnsi="Arial" w:cs="Arial"/>
                <w:b/>
                <w:bCs/>
              </w:rPr>
            </w:pPr>
            <w:r>
              <w:rPr>
                <w:rFonts w:ascii="Arial" w:eastAsia="Times New Roman" w:hAnsi="Arial" w:cs="Arial"/>
                <w:b/>
                <w:bCs/>
              </w:rPr>
              <w:t>N/A</w:t>
            </w:r>
          </w:p>
        </w:tc>
      </w:tr>
      <w:tr w:rsidR="001A4439" w14:paraId="0DB40F1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B5624F6" w14:textId="77777777" w:rsidR="001A4439" w:rsidRDefault="001A4439" w:rsidP="00657E01">
            <w:pPr>
              <w:rPr>
                <w:rFonts w:ascii="Arial" w:eastAsia="Times New Roman" w:hAnsi="Arial" w:cs="Arial"/>
                <w:sz w:val="20"/>
                <w:szCs w:val="20"/>
              </w:rPr>
            </w:pPr>
            <w:r>
              <w:rPr>
                <w:rFonts w:ascii="Arial" w:eastAsia="Times New Roman" w:hAnsi="Arial" w:cs="Arial"/>
                <w:sz w:val="20"/>
                <w:szCs w:val="20"/>
              </w:rPr>
              <w:t>After attending this workshop, participants will be able to assess refugees</w:t>
            </w:r>
            <w:r>
              <w:rPr>
                <w:rFonts w:ascii="Arial" w:eastAsia="Times New Roman" w:hAnsi="Arial" w:cs="Arial"/>
                <w:sz w:val="20"/>
                <w:szCs w:val="20"/>
              </w:rPr>
              <w:t>’</w:t>
            </w:r>
            <w:r>
              <w:rPr>
                <w:rFonts w:ascii="Arial" w:eastAsia="Times New Roman" w:hAnsi="Arial" w:cs="Arial"/>
                <w:sz w:val="20"/>
                <w:szCs w:val="20"/>
              </w:rPr>
              <w:softHyphen/>
              <w:t xml:space="preserve"> experiences, their needs for health and behavioral healthcare services, and the barriers they face to accessing those services in their communities.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4DA6B"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C07AD"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F324B"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934CD"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B4FDF" w14:textId="77777777" w:rsidR="001A4439" w:rsidRDefault="001A4439" w:rsidP="00657E01">
            <w:pPr>
              <w:rPr>
                <w:rFonts w:eastAsia="Times New Roman"/>
              </w:rPr>
            </w:pPr>
            <w:r>
              <w:rPr>
                <w:rFonts w:eastAsia="Times New Roman"/>
              </w:rPr>
              <w:t> </w:t>
            </w:r>
          </w:p>
        </w:tc>
      </w:tr>
      <w:tr w:rsidR="001A4439" w14:paraId="3F2B2E7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FB34FC7" w14:textId="77777777" w:rsidR="001A4439" w:rsidRDefault="001A4439" w:rsidP="00657E01">
            <w:pPr>
              <w:rPr>
                <w:rFonts w:ascii="Arial" w:eastAsia="Times New Roman" w:hAnsi="Arial" w:cs="Arial"/>
                <w:sz w:val="20"/>
                <w:szCs w:val="20"/>
              </w:rPr>
            </w:pPr>
            <w:r>
              <w:rPr>
                <w:rFonts w:ascii="Arial" w:eastAsia="Times New Roman" w:hAnsi="Arial" w:cs="Arial"/>
                <w:sz w:val="20"/>
                <w:szCs w:val="20"/>
              </w:rPr>
              <w:t>After attending this workshop, participants will be able to determine their own social work education programs</w:t>
            </w:r>
            <w:r>
              <w:rPr>
                <w:rFonts w:ascii="Arial" w:eastAsia="Times New Roman" w:hAnsi="Arial" w:cs="Arial"/>
                <w:sz w:val="20"/>
                <w:szCs w:val="20"/>
              </w:rPr>
              <w:t>’</w:t>
            </w:r>
            <w:r>
              <w:rPr>
                <w:rFonts w:ascii="Arial" w:eastAsia="Times New Roman" w:hAnsi="Arial" w:cs="Arial"/>
                <w:sz w:val="20"/>
                <w:szCs w:val="20"/>
              </w:rPr>
              <w:softHyphen/>
              <w:t xml:space="preserve"> readiness to develop an interprofessional education program that trains students to provide culturally appropriate services to </w:t>
            </w:r>
            <w:proofErr w:type="gramStart"/>
            <w:r>
              <w:rPr>
                <w:rFonts w:ascii="Arial" w:eastAsia="Times New Roman" w:hAnsi="Arial" w:cs="Arial"/>
                <w:sz w:val="20"/>
                <w:szCs w:val="20"/>
              </w:rPr>
              <w:t>refugees, and</w:t>
            </w:r>
            <w:proofErr w:type="gramEnd"/>
            <w:r>
              <w:rPr>
                <w:rFonts w:ascii="Arial" w:eastAsia="Times New Roman" w:hAnsi="Arial" w:cs="Arial"/>
                <w:sz w:val="20"/>
                <w:szCs w:val="20"/>
              </w:rPr>
              <w:t xml:space="preserve"> will describe next steps for developing and implementing such a program.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85325"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A81B7"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F2A11"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D86D3"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A0C6B" w14:textId="77777777" w:rsidR="001A4439" w:rsidRDefault="001A4439" w:rsidP="00657E01">
            <w:pPr>
              <w:rPr>
                <w:rFonts w:eastAsia="Times New Roman"/>
              </w:rPr>
            </w:pPr>
            <w:r>
              <w:rPr>
                <w:rFonts w:eastAsia="Times New Roman"/>
              </w:rPr>
              <w:t> </w:t>
            </w:r>
          </w:p>
        </w:tc>
      </w:tr>
      <w:tr w:rsidR="001A4439" w14:paraId="418CE80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6A1D9DA" w14:textId="77777777" w:rsidR="001A4439" w:rsidRDefault="001A4439" w:rsidP="00657E01">
            <w:pPr>
              <w:rPr>
                <w:rFonts w:ascii="Arial" w:eastAsia="Times New Roman" w:hAnsi="Arial" w:cs="Arial"/>
                <w:sz w:val="20"/>
                <w:szCs w:val="20"/>
              </w:rPr>
            </w:pPr>
            <w:r>
              <w:rPr>
                <w:rFonts w:ascii="Arial" w:eastAsia="Times New Roman" w:hAnsi="Arial" w:cs="Arial"/>
                <w:sz w:val="20"/>
                <w:szCs w:val="20"/>
              </w:rPr>
              <w:t>After attending this workshop, participants will be able to integrate content into social work and interprofessional course curricula that will prepare students to engage effectively with refugee populations.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F6580"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5A928"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72C36"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7F4CD"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72681" w14:textId="77777777" w:rsidR="001A4439" w:rsidRDefault="001A4439" w:rsidP="00657E01">
            <w:pPr>
              <w:rPr>
                <w:rFonts w:eastAsia="Times New Roman"/>
              </w:rPr>
            </w:pPr>
            <w:r>
              <w:rPr>
                <w:rFonts w:eastAsia="Times New Roman"/>
              </w:rPr>
              <w:t> </w:t>
            </w:r>
          </w:p>
        </w:tc>
      </w:tr>
      <w:tr w:rsidR="001A4439" w14:paraId="0E79B062"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5ADFAC1" w14:textId="77777777" w:rsidR="001A4439" w:rsidRDefault="001A4439"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1A4439" w14:paraId="16F1D0A8"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D705326" w14:textId="77777777" w:rsidR="001A4439" w:rsidRDefault="001A4439"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32D7D0" w14:textId="77777777" w:rsidR="001A4439" w:rsidRDefault="001A4439"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8DF58A" w14:textId="77777777" w:rsidR="001A4439" w:rsidRDefault="001A4439"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11AB11" w14:textId="77777777" w:rsidR="001A4439" w:rsidRDefault="001A4439"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DC6F6F" w14:textId="77777777" w:rsidR="001A4439" w:rsidRDefault="001A4439"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ABE160" w14:textId="77777777" w:rsidR="001A4439" w:rsidRDefault="001A4439"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1A4439" w14:paraId="377014C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5DE7A06" w14:textId="77777777" w:rsidR="001A4439" w:rsidRDefault="001A4439"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C237A"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9DD5B"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DC452"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17CF0"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30CD6" w14:textId="77777777" w:rsidR="001A4439" w:rsidRDefault="001A4439" w:rsidP="00657E01">
            <w:pPr>
              <w:rPr>
                <w:rFonts w:eastAsia="Times New Roman"/>
              </w:rPr>
            </w:pPr>
            <w:r>
              <w:rPr>
                <w:rFonts w:eastAsia="Times New Roman"/>
              </w:rPr>
              <w:t> </w:t>
            </w:r>
          </w:p>
        </w:tc>
      </w:tr>
      <w:tr w:rsidR="001A4439" w14:paraId="68390DC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1DA087B" w14:textId="77777777" w:rsidR="001A4439" w:rsidRDefault="001A4439"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44FFF"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DA008"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14E2A"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07361"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72D13" w14:textId="77777777" w:rsidR="001A4439" w:rsidRDefault="001A4439" w:rsidP="00657E01">
            <w:pPr>
              <w:rPr>
                <w:rFonts w:eastAsia="Times New Roman"/>
              </w:rPr>
            </w:pPr>
            <w:r>
              <w:rPr>
                <w:rFonts w:eastAsia="Times New Roman"/>
              </w:rPr>
              <w:t> </w:t>
            </w:r>
          </w:p>
        </w:tc>
      </w:tr>
      <w:tr w:rsidR="001A4439" w14:paraId="38E502E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FD1E633" w14:textId="77777777" w:rsidR="001A4439" w:rsidRDefault="001A4439"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9361A"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D5BC9"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70DC8"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86A61"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5D1F9" w14:textId="77777777" w:rsidR="001A4439" w:rsidRDefault="001A4439" w:rsidP="00657E01">
            <w:pPr>
              <w:rPr>
                <w:rFonts w:eastAsia="Times New Roman"/>
              </w:rPr>
            </w:pPr>
            <w:r>
              <w:rPr>
                <w:rFonts w:eastAsia="Times New Roman"/>
              </w:rPr>
              <w:t> </w:t>
            </w:r>
          </w:p>
        </w:tc>
      </w:tr>
      <w:tr w:rsidR="001A4439" w14:paraId="4843CFA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4ADB375" w14:textId="77777777" w:rsidR="001A4439" w:rsidRDefault="001A4439"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A7149"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8D8EF"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71360"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F3FCF"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FE4A8" w14:textId="77777777" w:rsidR="001A4439" w:rsidRDefault="001A4439" w:rsidP="00657E01">
            <w:pPr>
              <w:rPr>
                <w:rFonts w:eastAsia="Times New Roman"/>
              </w:rPr>
            </w:pPr>
            <w:r>
              <w:rPr>
                <w:rFonts w:eastAsia="Times New Roman"/>
              </w:rPr>
              <w:t> </w:t>
            </w:r>
          </w:p>
        </w:tc>
      </w:tr>
      <w:tr w:rsidR="001A4439" w14:paraId="69FD779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C814214" w14:textId="77777777" w:rsidR="001A4439" w:rsidRDefault="001A4439"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0FD5D"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4BB9E"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E6647"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68F60"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7510F" w14:textId="77777777" w:rsidR="001A4439" w:rsidRDefault="001A4439" w:rsidP="00657E01">
            <w:pPr>
              <w:rPr>
                <w:rFonts w:eastAsia="Times New Roman"/>
              </w:rPr>
            </w:pPr>
            <w:r>
              <w:rPr>
                <w:rFonts w:eastAsia="Times New Roman"/>
              </w:rPr>
              <w:t> </w:t>
            </w:r>
          </w:p>
        </w:tc>
      </w:tr>
      <w:tr w:rsidR="001A4439" w14:paraId="6F548C67"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E22FE7" w14:textId="77777777" w:rsidR="001A4439" w:rsidRDefault="001A4439"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1A4439" w14:paraId="7FA30108"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199B434E" w14:textId="77777777" w:rsidR="001A4439" w:rsidRDefault="001A4439"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71D2C9" w14:textId="77777777" w:rsidR="001A4439" w:rsidRDefault="001A4439"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B065D9" w14:textId="77777777" w:rsidR="001A4439" w:rsidRDefault="001A4439"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40275A" w14:textId="77777777" w:rsidR="001A4439" w:rsidRDefault="001A4439"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32624A" w14:textId="77777777" w:rsidR="001A4439" w:rsidRDefault="001A4439"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F18C5F" w14:textId="77777777" w:rsidR="001A4439" w:rsidRDefault="001A4439"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1A4439" w14:paraId="3AE4BF8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B6B9F05" w14:textId="77777777" w:rsidR="001A4439" w:rsidRDefault="001A4439"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05A42"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36ED8"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01848"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04465"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CA00B" w14:textId="77777777" w:rsidR="001A4439" w:rsidRDefault="001A4439" w:rsidP="00657E01">
            <w:pPr>
              <w:rPr>
                <w:rFonts w:eastAsia="Times New Roman"/>
              </w:rPr>
            </w:pPr>
            <w:r>
              <w:rPr>
                <w:rFonts w:eastAsia="Times New Roman"/>
              </w:rPr>
              <w:t> </w:t>
            </w:r>
          </w:p>
        </w:tc>
      </w:tr>
      <w:tr w:rsidR="001A4439" w14:paraId="35C739E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4948FDB" w14:textId="77777777" w:rsidR="001A4439" w:rsidRDefault="001A4439"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FC165"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AE47C"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C23A5"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03D11"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3A3FF" w14:textId="77777777" w:rsidR="001A4439" w:rsidRDefault="001A4439" w:rsidP="00657E01">
            <w:pPr>
              <w:rPr>
                <w:rFonts w:eastAsia="Times New Roman"/>
              </w:rPr>
            </w:pPr>
            <w:r>
              <w:rPr>
                <w:rFonts w:eastAsia="Times New Roman"/>
              </w:rPr>
              <w:t> </w:t>
            </w:r>
          </w:p>
        </w:tc>
      </w:tr>
      <w:tr w:rsidR="001A4439" w14:paraId="7A8EBD8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7059C67" w14:textId="77777777" w:rsidR="001A4439" w:rsidRDefault="001A4439"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DDF73"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23C48"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F7997"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84AC1"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8B119" w14:textId="77777777" w:rsidR="001A4439" w:rsidRDefault="001A4439" w:rsidP="00657E01">
            <w:pPr>
              <w:rPr>
                <w:rFonts w:eastAsia="Times New Roman"/>
              </w:rPr>
            </w:pPr>
            <w:r>
              <w:rPr>
                <w:rFonts w:eastAsia="Times New Roman"/>
              </w:rPr>
              <w:t> </w:t>
            </w:r>
          </w:p>
        </w:tc>
      </w:tr>
      <w:tr w:rsidR="001A4439" w14:paraId="6F4B54E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10A061D" w14:textId="77777777" w:rsidR="001A4439" w:rsidRDefault="001A4439"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95C2F"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21BC9"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0EE5E"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59233"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6605B" w14:textId="77777777" w:rsidR="001A4439" w:rsidRDefault="001A4439" w:rsidP="00657E01">
            <w:pPr>
              <w:rPr>
                <w:rFonts w:eastAsia="Times New Roman"/>
              </w:rPr>
            </w:pPr>
            <w:r>
              <w:rPr>
                <w:rFonts w:eastAsia="Times New Roman"/>
              </w:rPr>
              <w:t> </w:t>
            </w:r>
          </w:p>
        </w:tc>
      </w:tr>
      <w:tr w:rsidR="001A4439" w14:paraId="11C2093D"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042311" w14:textId="77777777" w:rsidR="001A4439" w:rsidRDefault="001A4439"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1A4439" w14:paraId="73A6771B"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5BE91644" w14:textId="77777777" w:rsidR="001A4439" w:rsidRDefault="001A4439" w:rsidP="00657E01">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0815E2" w14:textId="77777777" w:rsidR="001A4439" w:rsidRDefault="001A4439"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3C3727" w14:textId="77777777" w:rsidR="001A4439" w:rsidRDefault="001A4439"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1C818C" w14:textId="77777777" w:rsidR="001A4439" w:rsidRDefault="001A4439"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A2C268" w14:textId="77777777" w:rsidR="001A4439" w:rsidRDefault="001A4439"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08F4DB" w14:textId="77777777" w:rsidR="001A4439" w:rsidRDefault="001A4439"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1A4439" w14:paraId="5F76A76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4344942" w14:textId="77777777" w:rsidR="001A4439" w:rsidRDefault="001A4439"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B4BF4"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DCDD3"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DC6A2"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A0A6C"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EAC59" w14:textId="77777777" w:rsidR="001A4439" w:rsidRDefault="001A4439" w:rsidP="00657E01">
            <w:pPr>
              <w:rPr>
                <w:rFonts w:eastAsia="Times New Roman"/>
              </w:rPr>
            </w:pPr>
            <w:r>
              <w:rPr>
                <w:rFonts w:eastAsia="Times New Roman"/>
              </w:rPr>
              <w:t> </w:t>
            </w:r>
          </w:p>
        </w:tc>
      </w:tr>
      <w:tr w:rsidR="001A4439" w14:paraId="2BE2A60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5FFEDEE" w14:textId="77777777" w:rsidR="001A4439" w:rsidRDefault="001A4439"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7BE6C"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0EB7C"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6BB01"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0EFB9"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98EA9" w14:textId="77777777" w:rsidR="001A4439" w:rsidRDefault="001A4439" w:rsidP="00657E01">
            <w:pPr>
              <w:rPr>
                <w:rFonts w:eastAsia="Times New Roman"/>
              </w:rPr>
            </w:pPr>
            <w:r>
              <w:rPr>
                <w:rFonts w:eastAsia="Times New Roman"/>
              </w:rPr>
              <w:t> </w:t>
            </w:r>
          </w:p>
        </w:tc>
      </w:tr>
      <w:tr w:rsidR="001A4439" w14:paraId="4DE8455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10798E8" w14:textId="77777777" w:rsidR="001A4439" w:rsidRDefault="001A4439"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1D1A1"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3BCB2"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ABCC6"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8D60B"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81CDD" w14:textId="77777777" w:rsidR="001A4439" w:rsidRDefault="001A4439" w:rsidP="00657E01">
            <w:pPr>
              <w:rPr>
                <w:rFonts w:eastAsia="Times New Roman"/>
              </w:rPr>
            </w:pPr>
            <w:r>
              <w:rPr>
                <w:rFonts w:eastAsia="Times New Roman"/>
              </w:rPr>
              <w:t> </w:t>
            </w:r>
          </w:p>
        </w:tc>
      </w:tr>
      <w:tr w:rsidR="001A4439" w14:paraId="6B6AC16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2B81827" w14:textId="77777777" w:rsidR="001A4439" w:rsidRDefault="001A4439"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3874E"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A8DD6"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FFDB2"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45CEB" w14:textId="77777777" w:rsidR="001A4439" w:rsidRDefault="001A443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D999C" w14:textId="77777777" w:rsidR="001A4439" w:rsidRDefault="001A4439" w:rsidP="00657E01">
            <w:pPr>
              <w:rPr>
                <w:rFonts w:eastAsia="Times New Roman"/>
              </w:rPr>
            </w:pPr>
            <w:r>
              <w:rPr>
                <w:rFonts w:eastAsia="Times New Roman"/>
              </w:rPr>
              <w:t> </w:t>
            </w:r>
          </w:p>
        </w:tc>
      </w:tr>
    </w:tbl>
    <w:p w14:paraId="798B3E92" w14:textId="77777777" w:rsidR="001A4439" w:rsidRDefault="001A4439" w:rsidP="001A4439">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DEC6E6F" w14:textId="77777777" w:rsidR="001A4439" w:rsidRDefault="001A4439" w:rsidP="001A4439">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2557ADB" w14:textId="77777777" w:rsidR="003A1028" w:rsidRDefault="003A1028" w:rsidP="001A4439"/>
    <w:sectPr w:rsidR="003A1028" w:rsidSect="001A44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39"/>
    <w:rsid w:val="001A4439"/>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E4D6"/>
  <w15:chartTrackingRefBased/>
  <w15:docId w15:val="{697EA385-92B4-40C8-B72E-EF34D662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439"/>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1A443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439"/>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1A44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2018-09-27T15:59:00Z</dcterms:created>
  <dcterms:modified xsi:type="dcterms:W3CDTF">2018-09-27T15:59:00Z</dcterms:modified>
</cp:coreProperties>
</file>