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A111" w14:textId="77777777" w:rsidR="00C322CA" w:rsidRDefault="00C322CA" w:rsidP="00C322CA">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7D35170" wp14:editId="60E810F3">
            <wp:extent cx="6858000" cy="1019175"/>
            <wp:effectExtent l="0" t="0" r="0" b="9525"/>
            <wp:docPr id="203" name="Picture 20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7B90A34" w14:textId="77777777" w:rsidR="00C322CA" w:rsidRDefault="00C322CA" w:rsidP="00C322C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0C93EA4" w14:textId="77777777" w:rsidR="00C322CA" w:rsidRPr="00C322CA" w:rsidRDefault="00C322CA" w:rsidP="00C322C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322CA">
        <w:rPr>
          <w:rFonts w:ascii="Arial" w:hAnsi="Arial" w:cs="Arial"/>
          <w:b/>
          <w:bCs/>
          <w:color w:val="FF0000"/>
          <w:sz w:val="22"/>
          <w:szCs w:val="20"/>
        </w:rPr>
        <w:t>Please print your name here:</w:t>
      </w:r>
    </w:p>
    <w:bookmarkEnd w:id="0"/>
    <w:p w14:paraId="6374D392" w14:textId="77777777" w:rsidR="00C322CA" w:rsidRDefault="00C322CA" w:rsidP="00C322C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322CA" w14:paraId="654CDF5A" w14:textId="77777777" w:rsidTr="00657E01">
        <w:trPr>
          <w:tblCellSpacing w:w="0" w:type="dxa"/>
        </w:trPr>
        <w:tc>
          <w:tcPr>
            <w:tcW w:w="0" w:type="auto"/>
            <w:gridSpan w:val="2"/>
            <w:vAlign w:val="center"/>
            <w:hideMark/>
          </w:tcPr>
          <w:p w14:paraId="13E57882" w14:textId="77777777" w:rsidR="00C322CA" w:rsidRDefault="00C322CA" w:rsidP="00657E01">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C322CA" w14:paraId="552015DD" w14:textId="77777777" w:rsidTr="00657E01">
        <w:trPr>
          <w:tblCellSpacing w:w="0" w:type="dxa"/>
        </w:trPr>
        <w:tc>
          <w:tcPr>
            <w:tcW w:w="2160" w:type="dxa"/>
            <w:hideMark/>
          </w:tcPr>
          <w:p w14:paraId="51216E83" w14:textId="77777777" w:rsidR="00C322CA" w:rsidRDefault="00C322CA"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699</w:t>
            </w:r>
          </w:p>
        </w:tc>
        <w:tc>
          <w:tcPr>
            <w:tcW w:w="8496" w:type="dxa"/>
            <w:vAlign w:val="center"/>
            <w:hideMark/>
          </w:tcPr>
          <w:p w14:paraId="0A998A3C" w14:textId="77777777" w:rsidR="00C322CA" w:rsidRDefault="00C322CA"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Harm Reduction: Exploring Values Guided by the Social Work Code of Ethics</w:t>
            </w:r>
          </w:p>
          <w:p w14:paraId="3F58CFD4" w14:textId="77777777" w:rsidR="00C322CA" w:rsidRDefault="00C322CA" w:rsidP="00657E01">
            <w:pPr>
              <w:pStyle w:val="NormalWeb"/>
              <w:spacing w:before="0" w:beforeAutospacing="0" w:after="0" w:afterAutospacing="0"/>
              <w:rPr>
                <w:rFonts w:ascii="Arial" w:hAnsi="Arial" w:cs="Arial"/>
                <w:sz w:val="20"/>
                <w:szCs w:val="20"/>
              </w:rPr>
            </w:pPr>
            <w:r>
              <w:rPr>
                <w:rFonts w:ascii="Arial" w:hAnsi="Arial" w:cs="Arial"/>
                <w:sz w:val="20"/>
                <w:szCs w:val="20"/>
              </w:rPr>
              <w:t>Christina M. Sellers, Boston College</w:t>
            </w:r>
          </w:p>
          <w:p w14:paraId="4D29BC0D" w14:textId="77777777" w:rsidR="00C322CA" w:rsidRDefault="00C322CA" w:rsidP="00657E01">
            <w:pPr>
              <w:pStyle w:val="NormalWeb"/>
              <w:spacing w:before="0" w:beforeAutospacing="0" w:after="0" w:afterAutospacing="0"/>
              <w:rPr>
                <w:rFonts w:ascii="Arial" w:hAnsi="Arial" w:cs="Arial"/>
                <w:sz w:val="20"/>
                <w:szCs w:val="20"/>
              </w:rPr>
            </w:pPr>
            <w:r>
              <w:rPr>
                <w:rFonts w:ascii="Arial" w:hAnsi="Arial" w:cs="Arial"/>
                <w:sz w:val="20"/>
                <w:szCs w:val="20"/>
              </w:rPr>
              <w:t>Robert Hasson, Boston College</w:t>
            </w:r>
          </w:p>
        </w:tc>
      </w:tr>
    </w:tbl>
    <w:p w14:paraId="4AF3A2A4" w14:textId="77777777" w:rsidR="00C322CA" w:rsidRDefault="00C322CA" w:rsidP="00C322C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C322CA" w14:paraId="75803A0B" w14:textId="77777777" w:rsidTr="00657E01">
        <w:trPr>
          <w:tblCellSpacing w:w="0" w:type="dxa"/>
        </w:trPr>
        <w:tc>
          <w:tcPr>
            <w:tcW w:w="0" w:type="auto"/>
            <w:tcMar>
              <w:top w:w="60" w:type="dxa"/>
              <w:left w:w="0" w:type="dxa"/>
              <w:bottom w:w="40" w:type="dxa"/>
              <w:right w:w="200" w:type="dxa"/>
            </w:tcMar>
            <w:hideMark/>
          </w:tcPr>
          <w:p w14:paraId="7FB341DE" w14:textId="77777777" w:rsidR="00C322CA" w:rsidRDefault="00C322CA"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AF2EF1E"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4CC02F9" w14:textId="77777777" w:rsidR="00C322CA" w:rsidRDefault="00C322CA"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19B09AF"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43CF68E6" w14:textId="77777777" w:rsidR="00C322CA" w:rsidRDefault="00C322CA"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6F80FBB"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533FB247" w14:textId="77777777" w:rsidR="00C322CA" w:rsidRDefault="00C322CA" w:rsidP="00C322C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5"/>
        <w:gridCol w:w="253"/>
        <w:gridCol w:w="253"/>
        <w:gridCol w:w="253"/>
        <w:gridCol w:w="262"/>
        <w:gridCol w:w="504"/>
      </w:tblGrid>
      <w:tr w:rsidR="00C322CA" w14:paraId="232C268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A7386A" w14:textId="77777777" w:rsidR="00C322CA" w:rsidRDefault="00C322CA"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322CA" w14:paraId="043953F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FCFEC93"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B3BF30"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BA4A9D"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CD2905"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ABA9A9" w14:textId="77777777" w:rsidR="00C322CA" w:rsidRDefault="00C322CA"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98BA8C" w14:textId="77777777" w:rsidR="00C322CA" w:rsidRDefault="00C322CA" w:rsidP="00657E01">
            <w:pPr>
              <w:jc w:val="center"/>
              <w:rPr>
                <w:rFonts w:ascii="Arial" w:eastAsia="Times New Roman" w:hAnsi="Arial" w:cs="Arial"/>
                <w:b/>
                <w:bCs/>
              </w:rPr>
            </w:pPr>
            <w:r>
              <w:rPr>
                <w:rFonts w:ascii="Arial" w:eastAsia="Times New Roman" w:hAnsi="Arial" w:cs="Arial"/>
                <w:b/>
                <w:bCs/>
              </w:rPr>
              <w:t>N/A</w:t>
            </w:r>
          </w:p>
        </w:tc>
      </w:tr>
      <w:tr w:rsidR="00C322CA" w14:paraId="272098C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6571308"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To learn how personal beliefs and values can conflict with the NASW Social Work Code of Ethics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EDC0"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C268"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0D9BD"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E5D9"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ACE4" w14:textId="77777777" w:rsidR="00C322CA" w:rsidRDefault="00C322CA" w:rsidP="00657E01">
            <w:pPr>
              <w:rPr>
                <w:rFonts w:eastAsia="Times New Roman"/>
              </w:rPr>
            </w:pPr>
            <w:r>
              <w:rPr>
                <w:rFonts w:eastAsia="Times New Roman"/>
              </w:rPr>
              <w:t> </w:t>
            </w:r>
          </w:p>
        </w:tc>
      </w:tr>
      <w:tr w:rsidR="00C322CA" w14:paraId="398701A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928827"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To understand how resolving conflicts between personal values and the NASW Social Work Code of Ethics can lead to interprofessional pursuits of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02E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3383B"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0C1E"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ACF2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3AAE" w14:textId="77777777" w:rsidR="00C322CA" w:rsidRDefault="00C322CA" w:rsidP="00657E01">
            <w:pPr>
              <w:rPr>
                <w:rFonts w:eastAsia="Times New Roman"/>
              </w:rPr>
            </w:pPr>
            <w:r>
              <w:rPr>
                <w:rFonts w:eastAsia="Times New Roman"/>
              </w:rPr>
              <w:t> </w:t>
            </w:r>
          </w:p>
        </w:tc>
      </w:tr>
      <w:tr w:rsidR="00C322CA" w14:paraId="195FA0A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5802DF"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To learn how to use a social work ethics model for education and practical application in the context of the harm reduction framework.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E14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55F4"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3539"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C5C4"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C5FF" w14:textId="77777777" w:rsidR="00C322CA" w:rsidRDefault="00C322CA" w:rsidP="00657E01">
            <w:pPr>
              <w:rPr>
                <w:rFonts w:eastAsia="Times New Roman"/>
              </w:rPr>
            </w:pPr>
            <w:r>
              <w:rPr>
                <w:rFonts w:eastAsia="Times New Roman"/>
              </w:rPr>
              <w:t> </w:t>
            </w:r>
          </w:p>
        </w:tc>
      </w:tr>
      <w:tr w:rsidR="00C322CA" w14:paraId="7B20DAD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A2F86B" w14:textId="77777777" w:rsidR="00C322CA" w:rsidRDefault="00C322CA"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322CA" w14:paraId="4D6316E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67940C1"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B5F850"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040ADA"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21155B"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3CF477"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7B39BE"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22CA" w14:paraId="2AD6B9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73580A"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55E95"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6A25"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6FC8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E219"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C582" w14:textId="77777777" w:rsidR="00C322CA" w:rsidRDefault="00C322CA" w:rsidP="00657E01">
            <w:pPr>
              <w:rPr>
                <w:rFonts w:eastAsia="Times New Roman"/>
              </w:rPr>
            </w:pPr>
            <w:r>
              <w:rPr>
                <w:rFonts w:eastAsia="Times New Roman"/>
              </w:rPr>
              <w:t> </w:t>
            </w:r>
          </w:p>
        </w:tc>
      </w:tr>
      <w:tr w:rsidR="00C322CA" w14:paraId="67D418A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A90D90F"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CC7E"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F8E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BA5C"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4778"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9DBC" w14:textId="77777777" w:rsidR="00C322CA" w:rsidRDefault="00C322CA" w:rsidP="00657E01">
            <w:pPr>
              <w:rPr>
                <w:rFonts w:eastAsia="Times New Roman"/>
              </w:rPr>
            </w:pPr>
            <w:r>
              <w:rPr>
                <w:rFonts w:eastAsia="Times New Roman"/>
              </w:rPr>
              <w:t> </w:t>
            </w:r>
          </w:p>
        </w:tc>
      </w:tr>
      <w:tr w:rsidR="00C322CA" w14:paraId="2E7181D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EC2931D"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8E36"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7CD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378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8C43"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CC17" w14:textId="77777777" w:rsidR="00C322CA" w:rsidRDefault="00C322CA" w:rsidP="00657E01">
            <w:pPr>
              <w:rPr>
                <w:rFonts w:eastAsia="Times New Roman"/>
              </w:rPr>
            </w:pPr>
            <w:r>
              <w:rPr>
                <w:rFonts w:eastAsia="Times New Roman"/>
              </w:rPr>
              <w:t> </w:t>
            </w:r>
          </w:p>
        </w:tc>
      </w:tr>
      <w:tr w:rsidR="00C322CA" w14:paraId="056AEB5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38E2BAE"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9C9D"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E3D0"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285EB"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5CA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CCDD" w14:textId="77777777" w:rsidR="00C322CA" w:rsidRDefault="00C322CA" w:rsidP="00657E01">
            <w:pPr>
              <w:rPr>
                <w:rFonts w:eastAsia="Times New Roman"/>
              </w:rPr>
            </w:pPr>
            <w:r>
              <w:rPr>
                <w:rFonts w:eastAsia="Times New Roman"/>
              </w:rPr>
              <w:t> </w:t>
            </w:r>
          </w:p>
        </w:tc>
      </w:tr>
      <w:tr w:rsidR="00C322CA" w14:paraId="0F8C657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D427A6"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F57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31F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1D409"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3349"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C6571" w14:textId="77777777" w:rsidR="00C322CA" w:rsidRDefault="00C322CA" w:rsidP="00657E01">
            <w:pPr>
              <w:rPr>
                <w:rFonts w:eastAsia="Times New Roman"/>
              </w:rPr>
            </w:pPr>
            <w:r>
              <w:rPr>
                <w:rFonts w:eastAsia="Times New Roman"/>
              </w:rPr>
              <w:t> </w:t>
            </w:r>
          </w:p>
        </w:tc>
      </w:tr>
      <w:tr w:rsidR="00C322CA" w14:paraId="0D22A8B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1C34CF" w14:textId="77777777" w:rsidR="00C322CA" w:rsidRDefault="00C322CA"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C322CA" w14:paraId="5C7C2B3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5B035B4"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08E21A"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D6E39F"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E74559"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5C211A"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6EBE02"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22CA" w14:paraId="712575F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292CAAD"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25B0"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BEC8"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E396"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BEB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6348" w14:textId="77777777" w:rsidR="00C322CA" w:rsidRDefault="00C322CA" w:rsidP="00657E01">
            <w:pPr>
              <w:rPr>
                <w:rFonts w:eastAsia="Times New Roman"/>
              </w:rPr>
            </w:pPr>
            <w:r>
              <w:rPr>
                <w:rFonts w:eastAsia="Times New Roman"/>
              </w:rPr>
              <w:t> </w:t>
            </w:r>
          </w:p>
        </w:tc>
      </w:tr>
      <w:tr w:rsidR="00C322CA" w14:paraId="48A4E4A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52BFA32"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37A4"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627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8CC2"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DA87"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1DD1" w14:textId="77777777" w:rsidR="00C322CA" w:rsidRDefault="00C322CA" w:rsidP="00657E01">
            <w:pPr>
              <w:rPr>
                <w:rFonts w:eastAsia="Times New Roman"/>
              </w:rPr>
            </w:pPr>
            <w:r>
              <w:rPr>
                <w:rFonts w:eastAsia="Times New Roman"/>
              </w:rPr>
              <w:t> </w:t>
            </w:r>
          </w:p>
        </w:tc>
      </w:tr>
      <w:tr w:rsidR="00C322CA" w14:paraId="4C139E9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E46262"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3EA3"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E8EE"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B3B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A210"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2231" w14:textId="77777777" w:rsidR="00C322CA" w:rsidRDefault="00C322CA" w:rsidP="00657E01">
            <w:pPr>
              <w:rPr>
                <w:rFonts w:eastAsia="Times New Roman"/>
              </w:rPr>
            </w:pPr>
            <w:r>
              <w:rPr>
                <w:rFonts w:eastAsia="Times New Roman"/>
              </w:rPr>
              <w:t> </w:t>
            </w:r>
          </w:p>
        </w:tc>
      </w:tr>
      <w:tr w:rsidR="00C322CA" w14:paraId="6420236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B82388"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7EAF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591B"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23F2"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CB2A"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D256" w14:textId="77777777" w:rsidR="00C322CA" w:rsidRDefault="00C322CA" w:rsidP="00657E01">
            <w:pPr>
              <w:rPr>
                <w:rFonts w:eastAsia="Times New Roman"/>
              </w:rPr>
            </w:pPr>
            <w:r>
              <w:rPr>
                <w:rFonts w:eastAsia="Times New Roman"/>
              </w:rPr>
              <w:t> </w:t>
            </w:r>
          </w:p>
        </w:tc>
      </w:tr>
      <w:tr w:rsidR="00C322CA" w14:paraId="1DD7F80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FB116A" w14:textId="77777777" w:rsidR="00C322CA" w:rsidRDefault="00C322CA"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322CA" w14:paraId="4F116CD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15333A9"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F18B52"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7ABA16"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18F39"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203E26"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FCF360" w14:textId="77777777" w:rsidR="00C322CA" w:rsidRDefault="00C322CA"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22CA" w14:paraId="7AD86ED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A8A1C98"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E9E8"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3855"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E08E"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992F6"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A602" w14:textId="77777777" w:rsidR="00C322CA" w:rsidRDefault="00C322CA" w:rsidP="00657E01">
            <w:pPr>
              <w:rPr>
                <w:rFonts w:eastAsia="Times New Roman"/>
              </w:rPr>
            </w:pPr>
            <w:r>
              <w:rPr>
                <w:rFonts w:eastAsia="Times New Roman"/>
              </w:rPr>
              <w:t> </w:t>
            </w:r>
          </w:p>
        </w:tc>
      </w:tr>
      <w:tr w:rsidR="00C322CA" w14:paraId="034FABF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C223A2D"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B02F"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9BAC4"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B3D0"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1EC3"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DD68" w14:textId="77777777" w:rsidR="00C322CA" w:rsidRDefault="00C322CA" w:rsidP="00657E01">
            <w:pPr>
              <w:rPr>
                <w:rFonts w:eastAsia="Times New Roman"/>
              </w:rPr>
            </w:pPr>
            <w:r>
              <w:rPr>
                <w:rFonts w:eastAsia="Times New Roman"/>
              </w:rPr>
              <w:t> </w:t>
            </w:r>
          </w:p>
        </w:tc>
      </w:tr>
      <w:tr w:rsidR="00C322CA" w14:paraId="657C81B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284B34B"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FD3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337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4C71"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7573"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93EC" w14:textId="77777777" w:rsidR="00C322CA" w:rsidRDefault="00C322CA" w:rsidP="00657E01">
            <w:pPr>
              <w:rPr>
                <w:rFonts w:eastAsia="Times New Roman"/>
              </w:rPr>
            </w:pPr>
            <w:r>
              <w:rPr>
                <w:rFonts w:eastAsia="Times New Roman"/>
              </w:rPr>
              <w:t> </w:t>
            </w:r>
          </w:p>
        </w:tc>
      </w:tr>
      <w:tr w:rsidR="00C322CA" w14:paraId="14057D1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8990DD" w14:textId="77777777" w:rsidR="00C322CA" w:rsidRDefault="00C322CA"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5563"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8E68"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04A6"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181E" w14:textId="77777777" w:rsidR="00C322CA" w:rsidRDefault="00C322CA"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F923" w14:textId="77777777" w:rsidR="00C322CA" w:rsidRDefault="00C322CA" w:rsidP="00657E01">
            <w:pPr>
              <w:rPr>
                <w:rFonts w:eastAsia="Times New Roman"/>
              </w:rPr>
            </w:pPr>
            <w:r>
              <w:rPr>
                <w:rFonts w:eastAsia="Times New Roman"/>
              </w:rPr>
              <w:t> </w:t>
            </w:r>
          </w:p>
        </w:tc>
      </w:tr>
    </w:tbl>
    <w:p w14:paraId="319BEEB6" w14:textId="77777777" w:rsidR="00C322CA" w:rsidRDefault="00C322CA" w:rsidP="00C322C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621876C" w14:textId="77777777" w:rsidR="00C322CA" w:rsidRDefault="00C322CA" w:rsidP="00C322C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F5502C5" w14:textId="77777777" w:rsidR="003A1028" w:rsidRDefault="003A1028" w:rsidP="00C322CA"/>
    <w:sectPr w:rsidR="003A1028" w:rsidSect="00C322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CA"/>
    <w:rsid w:val="003A1028"/>
    <w:rsid w:val="00C3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44CB"/>
  <w15:chartTrackingRefBased/>
  <w15:docId w15:val="{75A76D49-4A01-498A-97D0-758D8AB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2C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322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2C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322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2018-09-27T15:26:00Z</dcterms:created>
  <dcterms:modified xsi:type="dcterms:W3CDTF">2018-09-27T15:27:00Z</dcterms:modified>
</cp:coreProperties>
</file>