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79C10" w14:textId="77777777" w:rsidR="008345CD" w:rsidRDefault="008345CD" w:rsidP="008345C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E18FF7A" wp14:editId="400DA098">
            <wp:extent cx="6858000" cy="1019175"/>
            <wp:effectExtent l="0" t="0" r="0" b="9525"/>
            <wp:docPr id="183" name="Picture 18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0CAD447" w14:textId="77777777" w:rsidR="008345CD" w:rsidRDefault="008345CD" w:rsidP="008345C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03E5FB2" w14:textId="77777777" w:rsidR="008345CD" w:rsidRPr="008345CD" w:rsidRDefault="008345CD" w:rsidP="008345C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8345CD">
        <w:rPr>
          <w:rFonts w:ascii="Arial" w:hAnsi="Arial" w:cs="Arial"/>
          <w:b/>
          <w:bCs/>
          <w:color w:val="FF0000"/>
          <w:sz w:val="22"/>
          <w:szCs w:val="20"/>
        </w:rPr>
        <w:t>Please print your name here:</w:t>
      </w:r>
    </w:p>
    <w:bookmarkEnd w:id="0"/>
    <w:p w14:paraId="73E9D01B" w14:textId="77777777" w:rsidR="008345CD" w:rsidRDefault="008345CD" w:rsidP="008345C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345CD" w14:paraId="48E19004" w14:textId="77777777" w:rsidTr="00964F51">
        <w:trPr>
          <w:tblCellSpacing w:w="0" w:type="dxa"/>
        </w:trPr>
        <w:tc>
          <w:tcPr>
            <w:tcW w:w="0" w:type="auto"/>
            <w:gridSpan w:val="2"/>
            <w:vAlign w:val="center"/>
            <w:hideMark/>
          </w:tcPr>
          <w:p w14:paraId="6BE19A19" w14:textId="77777777" w:rsidR="008345CD" w:rsidRDefault="008345CD" w:rsidP="00964F51">
            <w:pPr>
              <w:rPr>
                <w:rFonts w:ascii="Arial" w:eastAsia="Times New Roman" w:hAnsi="Arial" w:cs="Arial"/>
                <w:b/>
                <w:bCs/>
                <w:sz w:val="20"/>
                <w:szCs w:val="20"/>
              </w:rPr>
            </w:pPr>
            <w:r>
              <w:rPr>
                <w:rFonts w:ascii="Arial" w:eastAsia="Times New Roman" w:hAnsi="Arial" w:cs="Arial"/>
                <w:b/>
                <w:bCs/>
                <w:sz w:val="20"/>
                <w:szCs w:val="20"/>
              </w:rPr>
              <w:t>Track: Social and Economic Justice (Panel)</w:t>
            </w:r>
          </w:p>
        </w:tc>
      </w:tr>
      <w:tr w:rsidR="008345CD" w14:paraId="1B8E15B1" w14:textId="77777777" w:rsidTr="00964F51">
        <w:trPr>
          <w:tblCellSpacing w:w="0" w:type="dxa"/>
        </w:trPr>
        <w:tc>
          <w:tcPr>
            <w:tcW w:w="2160" w:type="dxa"/>
            <w:hideMark/>
          </w:tcPr>
          <w:p w14:paraId="105EC8B1" w14:textId="77777777" w:rsidR="008345CD" w:rsidRDefault="008345CD"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626</w:t>
            </w:r>
          </w:p>
        </w:tc>
        <w:tc>
          <w:tcPr>
            <w:tcW w:w="8496" w:type="dxa"/>
            <w:vAlign w:val="center"/>
            <w:hideMark/>
          </w:tcPr>
          <w:p w14:paraId="1F45DC9C" w14:textId="77777777" w:rsidR="008345CD" w:rsidRDefault="008345CD"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Financial Capability and Financial Well-Being: Theory, Policy, and Practice</w:t>
            </w:r>
          </w:p>
          <w:p w14:paraId="562D09E3" w14:textId="77777777" w:rsidR="008345CD" w:rsidRDefault="008345CD"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Sherraden</w:t>
            </w:r>
            <w:proofErr w:type="spellEnd"/>
            <w:r>
              <w:rPr>
                <w:rFonts w:ascii="Arial" w:hAnsi="Arial" w:cs="Arial"/>
                <w:sz w:val="20"/>
                <w:szCs w:val="20"/>
              </w:rPr>
              <w:t>, Center for Social Development</w:t>
            </w:r>
          </w:p>
          <w:p w14:paraId="18E132AB" w14:textId="77777777" w:rsidR="008345CD" w:rsidRDefault="008345CD"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Margaret </w:t>
            </w:r>
            <w:proofErr w:type="spellStart"/>
            <w:r>
              <w:rPr>
                <w:rFonts w:ascii="Arial" w:hAnsi="Arial" w:cs="Arial"/>
                <w:sz w:val="20"/>
                <w:szCs w:val="20"/>
              </w:rPr>
              <w:t>Sherraden</w:t>
            </w:r>
            <w:proofErr w:type="spellEnd"/>
            <w:r>
              <w:rPr>
                <w:rFonts w:ascii="Arial" w:hAnsi="Arial" w:cs="Arial"/>
                <w:sz w:val="20"/>
                <w:szCs w:val="20"/>
              </w:rPr>
              <w:t>, Washington University in St. Louis</w:t>
            </w:r>
            <w:r>
              <w:rPr>
                <w:rFonts w:ascii="Arial" w:hAnsi="Arial" w:cs="Arial"/>
                <w:sz w:val="20"/>
                <w:szCs w:val="20"/>
              </w:rPr>
              <w:br/>
              <w:t>University of Missouri-St. Louis</w:t>
            </w:r>
          </w:p>
          <w:p w14:paraId="12617E80" w14:textId="77777777" w:rsidR="008345CD" w:rsidRDefault="008345CD" w:rsidP="00964F51">
            <w:pPr>
              <w:pStyle w:val="NormalWeb"/>
              <w:spacing w:before="0" w:beforeAutospacing="0" w:after="0" w:afterAutospacing="0"/>
              <w:rPr>
                <w:rFonts w:ascii="Arial" w:hAnsi="Arial" w:cs="Arial"/>
                <w:sz w:val="20"/>
                <w:szCs w:val="20"/>
              </w:rPr>
            </w:pPr>
            <w:r>
              <w:rPr>
                <w:rFonts w:ascii="Arial" w:hAnsi="Arial" w:cs="Arial"/>
                <w:sz w:val="20"/>
                <w:szCs w:val="20"/>
              </w:rPr>
              <w:t>Leah Hamilton, Appalachian State University</w:t>
            </w:r>
          </w:p>
          <w:p w14:paraId="413EA6B4" w14:textId="77777777" w:rsidR="008345CD" w:rsidRDefault="008345CD" w:rsidP="00964F51">
            <w:pPr>
              <w:pStyle w:val="NormalWeb"/>
              <w:spacing w:before="0" w:beforeAutospacing="0" w:after="0" w:afterAutospacing="0"/>
              <w:rPr>
                <w:rFonts w:ascii="Arial" w:hAnsi="Arial" w:cs="Arial"/>
                <w:sz w:val="20"/>
                <w:szCs w:val="20"/>
              </w:rPr>
            </w:pPr>
            <w:r>
              <w:rPr>
                <w:rFonts w:ascii="Arial" w:hAnsi="Arial" w:cs="Arial"/>
                <w:sz w:val="20"/>
                <w:szCs w:val="20"/>
              </w:rPr>
              <w:t>Jin Huang, Saint Louis University</w:t>
            </w:r>
          </w:p>
        </w:tc>
      </w:tr>
    </w:tbl>
    <w:p w14:paraId="34E2FA06" w14:textId="77777777" w:rsidR="008345CD" w:rsidRDefault="008345CD" w:rsidP="008345C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8345CD" w14:paraId="2D9C63EA" w14:textId="77777777" w:rsidTr="00964F51">
        <w:trPr>
          <w:tblCellSpacing w:w="0" w:type="dxa"/>
        </w:trPr>
        <w:tc>
          <w:tcPr>
            <w:tcW w:w="0" w:type="auto"/>
            <w:tcMar>
              <w:top w:w="60" w:type="dxa"/>
              <w:left w:w="0" w:type="dxa"/>
              <w:bottom w:w="40" w:type="dxa"/>
              <w:right w:w="200" w:type="dxa"/>
            </w:tcMar>
            <w:hideMark/>
          </w:tcPr>
          <w:p w14:paraId="029E800A" w14:textId="77777777" w:rsidR="008345CD" w:rsidRDefault="008345CD"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5A2BA88"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EDA9E0C" w14:textId="77777777" w:rsidR="008345CD" w:rsidRDefault="008345CD"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3EDE409"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18521785" w14:textId="77777777" w:rsidR="008345CD" w:rsidRDefault="008345CD"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05D1286"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63B1DB8D" w14:textId="77777777" w:rsidR="008345CD" w:rsidRDefault="008345CD" w:rsidP="008345C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4"/>
        <w:gridCol w:w="280"/>
        <w:gridCol w:w="280"/>
        <w:gridCol w:w="280"/>
        <w:gridCol w:w="282"/>
        <w:gridCol w:w="504"/>
      </w:tblGrid>
      <w:tr w:rsidR="008345CD" w14:paraId="7F08566F"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9409E5E" w14:textId="77777777" w:rsidR="008345CD" w:rsidRDefault="008345CD"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345CD" w14:paraId="24A73312"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DE8DBCD"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4554DC"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D572D6"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A33955"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DB578E" w14:textId="77777777" w:rsidR="008345CD" w:rsidRDefault="008345CD"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BACF16" w14:textId="77777777" w:rsidR="008345CD" w:rsidRDefault="008345CD" w:rsidP="00964F51">
            <w:pPr>
              <w:jc w:val="center"/>
              <w:rPr>
                <w:rFonts w:ascii="Arial" w:eastAsia="Times New Roman" w:hAnsi="Arial" w:cs="Arial"/>
                <w:b/>
                <w:bCs/>
              </w:rPr>
            </w:pPr>
            <w:r>
              <w:rPr>
                <w:rFonts w:ascii="Arial" w:eastAsia="Times New Roman" w:hAnsi="Arial" w:cs="Arial"/>
                <w:b/>
                <w:bCs/>
              </w:rPr>
              <w:t>N/A</w:t>
            </w:r>
          </w:p>
        </w:tc>
      </w:tr>
      <w:tr w:rsidR="008345CD" w14:paraId="42DFA7C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D5EF63B"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Understand financial inclusion and financial capability from the lens of a public good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91437"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7992"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9859E"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E55B"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68596" w14:textId="77777777" w:rsidR="008345CD" w:rsidRDefault="008345CD" w:rsidP="00964F51">
            <w:pPr>
              <w:rPr>
                <w:rFonts w:eastAsia="Times New Roman"/>
              </w:rPr>
            </w:pPr>
            <w:r>
              <w:rPr>
                <w:rFonts w:eastAsia="Times New Roman"/>
              </w:rPr>
              <w:t> </w:t>
            </w:r>
          </w:p>
        </w:tc>
      </w:tr>
      <w:tr w:rsidR="008345CD" w14:paraId="4ED342D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9355B49"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Compare efficiency of financial service delivery models on achieving financial capability and financial well-being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BC401"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34F5"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B3F45"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7109C"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02A4" w14:textId="77777777" w:rsidR="008345CD" w:rsidRDefault="008345CD" w:rsidP="00964F51">
            <w:pPr>
              <w:rPr>
                <w:rFonts w:eastAsia="Times New Roman"/>
              </w:rPr>
            </w:pPr>
            <w:r>
              <w:rPr>
                <w:rFonts w:eastAsia="Times New Roman"/>
              </w:rPr>
              <w:t> </w:t>
            </w:r>
          </w:p>
        </w:tc>
      </w:tr>
      <w:tr w:rsidR="008345CD" w14:paraId="2355A80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9B81636"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Identify policy strategies to eliminate asset limits in means-tested social welfare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8E2DE"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42E8"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731C"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AED2"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A8A3A" w14:textId="77777777" w:rsidR="008345CD" w:rsidRDefault="008345CD" w:rsidP="00964F51">
            <w:pPr>
              <w:rPr>
                <w:rFonts w:eastAsia="Times New Roman"/>
              </w:rPr>
            </w:pPr>
            <w:r>
              <w:rPr>
                <w:rFonts w:eastAsia="Times New Roman"/>
              </w:rPr>
              <w:t> </w:t>
            </w:r>
          </w:p>
        </w:tc>
      </w:tr>
      <w:tr w:rsidR="008345CD" w14:paraId="63B771EC"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1C60B9" w14:textId="77777777" w:rsidR="008345CD" w:rsidRDefault="008345CD"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345CD" w14:paraId="30950F6A"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F9A46F9"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A188F0"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0F27CB"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7670F5"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D85B84"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3BC22E"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345CD" w14:paraId="48F5F57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17D31E5"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FF69C"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47F0A"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A573C"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5FE7"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92038" w14:textId="77777777" w:rsidR="008345CD" w:rsidRDefault="008345CD" w:rsidP="00964F51">
            <w:pPr>
              <w:rPr>
                <w:rFonts w:eastAsia="Times New Roman"/>
              </w:rPr>
            </w:pPr>
            <w:r>
              <w:rPr>
                <w:rFonts w:eastAsia="Times New Roman"/>
              </w:rPr>
              <w:t> </w:t>
            </w:r>
          </w:p>
        </w:tc>
      </w:tr>
      <w:tr w:rsidR="008345CD" w14:paraId="7A635B9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ED77AAE"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A1683"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E8D5D"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1E03B"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42128"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8E0C3" w14:textId="77777777" w:rsidR="008345CD" w:rsidRDefault="008345CD" w:rsidP="00964F51">
            <w:pPr>
              <w:rPr>
                <w:rFonts w:eastAsia="Times New Roman"/>
              </w:rPr>
            </w:pPr>
            <w:r>
              <w:rPr>
                <w:rFonts w:eastAsia="Times New Roman"/>
              </w:rPr>
              <w:t> </w:t>
            </w:r>
          </w:p>
        </w:tc>
      </w:tr>
      <w:tr w:rsidR="008345CD" w14:paraId="0B6CC12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0BDF6B7"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A752"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AA4A"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A6E1"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90950"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71A68" w14:textId="77777777" w:rsidR="008345CD" w:rsidRDefault="008345CD" w:rsidP="00964F51">
            <w:pPr>
              <w:rPr>
                <w:rFonts w:eastAsia="Times New Roman"/>
              </w:rPr>
            </w:pPr>
            <w:r>
              <w:rPr>
                <w:rFonts w:eastAsia="Times New Roman"/>
              </w:rPr>
              <w:t> </w:t>
            </w:r>
          </w:p>
        </w:tc>
      </w:tr>
      <w:tr w:rsidR="008345CD" w14:paraId="110AF86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63BBA6E"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BFB0F"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B33E8"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333BA"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46EDE"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FDB5" w14:textId="77777777" w:rsidR="008345CD" w:rsidRDefault="008345CD" w:rsidP="00964F51">
            <w:pPr>
              <w:rPr>
                <w:rFonts w:eastAsia="Times New Roman"/>
              </w:rPr>
            </w:pPr>
            <w:r>
              <w:rPr>
                <w:rFonts w:eastAsia="Times New Roman"/>
              </w:rPr>
              <w:t> </w:t>
            </w:r>
          </w:p>
        </w:tc>
      </w:tr>
      <w:tr w:rsidR="008345CD" w14:paraId="15FE6B8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CE82D67"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2CC25"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E6782"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5A551"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3EC04"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23C42" w14:textId="77777777" w:rsidR="008345CD" w:rsidRDefault="008345CD" w:rsidP="00964F51">
            <w:pPr>
              <w:rPr>
                <w:rFonts w:eastAsia="Times New Roman"/>
              </w:rPr>
            </w:pPr>
            <w:r>
              <w:rPr>
                <w:rFonts w:eastAsia="Times New Roman"/>
              </w:rPr>
              <w:t> </w:t>
            </w:r>
          </w:p>
        </w:tc>
      </w:tr>
      <w:tr w:rsidR="008345CD" w14:paraId="673DF324"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C709CD8" w14:textId="77777777" w:rsidR="008345CD" w:rsidRDefault="008345CD"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8345CD" w14:paraId="481807A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EA5A2C4"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620841"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E3714B"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7E0F42"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1C159E"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76228B"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345CD" w14:paraId="7BEE522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CEABE14"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ADD62"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BC374"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62497"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67A77"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F741" w14:textId="77777777" w:rsidR="008345CD" w:rsidRDefault="008345CD" w:rsidP="00964F51">
            <w:pPr>
              <w:rPr>
                <w:rFonts w:eastAsia="Times New Roman"/>
              </w:rPr>
            </w:pPr>
            <w:r>
              <w:rPr>
                <w:rFonts w:eastAsia="Times New Roman"/>
              </w:rPr>
              <w:t> </w:t>
            </w:r>
          </w:p>
        </w:tc>
      </w:tr>
      <w:tr w:rsidR="008345CD" w14:paraId="33E1DB1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0D27E55"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5468B"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FF6CC"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BCD35"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4B5D"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3F1D8" w14:textId="77777777" w:rsidR="008345CD" w:rsidRDefault="008345CD" w:rsidP="00964F51">
            <w:pPr>
              <w:rPr>
                <w:rFonts w:eastAsia="Times New Roman"/>
              </w:rPr>
            </w:pPr>
            <w:r>
              <w:rPr>
                <w:rFonts w:eastAsia="Times New Roman"/>
              </w:rPr>
              <w:t> </w:t>
            </w:r>
          </w:p>
        </w:tc>
      </w:tr>
      <w:tr w:rsidR="008345CD" w14:paraId="5A2E51D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A9FCAD0"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48140"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F5F78"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7C07"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CEB8"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F28D6" w14:textId="77777777" w:rsidR="008345CD" w:rsidRDefault="008345CD" w:rsidP="00964F51">
            <w:pPr>
              <w:rPr>
                <w:rFonts w:eastAsia="Times New Roman"/>
              </w:rPr>
            </w:pPr>
            <w:r>
              <w:rPr>
                <w:rFonts w:eastAsia="Times New Roman"/>
              </w:rPr>
              <w:t> </w:t>
            </w:r>
          </w:p>
        </w:tc>
      </w:tr>
      <w:tr w:rsidR="008345CD" w14:paraId="4B5CAC3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E0766FF"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72B10"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BEA44"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0A4A"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2C60D"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9C4B" w14:textId="77777777" w:rsidR="008345CD" w:rsidRDefault="008345CD" w:rsidP="00964F51">
            <w:pPr>
              <w:rPr>
                <w:rFonts w:eastAsia="Times New Roman"/>
              </w:rPr>
            </w:pPr>
            <w:r>
              <w:rPr>
                <w:rFonts w:eastAsia="Times New Roman"/>
              </w:rPr>
              <w:t> </w:t>
            </w:r>
          </w:p>
        </w:tc>
      </w:tr>
      <w:tr w:rsidR="008345CD" w14:paraId="1736CE7F"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483C1C" w14:textId="77777777" w:rsidR="008345CD" w:rsidRDefault="008345CD"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345CD" w14:paraId="6DD2096A"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C9CAD30"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ACD61E"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9F01E9"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190649"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12F2AA"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F43CED" w14:textId="77777777" w:rsidR="008345CD" w:rsidRDefault="008345CD"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345CD" w14:paraId="5E8B857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DC025FD"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25C4"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B9549"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FD7E"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B9ACD"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E5DA7" w14:textId="77777777" w:rsidR="008345CD" w:rsidRDefault="008345CD" w:rsidP="00964F51">
            <w:pPr>
              <w:rPr>
                <w:rFonts w:eastAsia="Times New Roman"/>
              </w:rPr>
            </w:pPr>
            <w:r>
              <w:rPr>
                <w:rFonts w:eastAsia="Times New Roman"/>
              </w:rPr>
              <w:t> </w:t>
            </w:r>
          </w:p>
        </w:tc>
      </w:tr>
      <w:tr w:rsidR="008345CD" w14:paraId="428C9B4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98C101B"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2A888"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8699B"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8576C"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843B"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3958A" w14:textId="77777777" w:rsidR="008345CD" w:rsidRDefault="008345CD" w:rsidP="00964F51">
            <w:pPr>
              <w:rPr>
                <w:rFonts w:eastAsia="Times New Roman"/>
              </w:rPr>
            </w:pPr>
            <w:r>
              <w:rPr>
                <w:rFonts w:eastAsia="Times New Roman"/>
              </w:rPr>
              <w:t> </w:t>
            </w:r>
          </w:p>
        </w:tc>
      </w:tr>
      <w:tr w:rsidR="008345CD" w14:paraId="6CEA43E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72D21CC"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65B64"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BB5C"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C7C75"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F6BA6"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7C4C" w14:textId="77777777" w:rsidR="008345CD" w:rsidRDefault="008345CD" w:rsidP="00964F51">
            <w:pPr>
              <w:rPr>
                <w:rFonts w:eastAsia="Times New Roman"/>
              </w:rPr>
            </w:pPr>
            <w:r>
              <w:rPr>
                <w:rFonts w:eastAsia="Times New Roman"/>
              </w:rPr>
              <w:t> </w:t>
            </w:r>
          </w:p>
        </w:tc>
      </w:tr>
      <w:tr w:rsidR="008345CD" w14:paraId="7FFE45F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23BDC04" w14:textId="77777777" w:rsidR="008345CD" w:rsidRDefault="008345CD"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8341"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53EA"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293A"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65B3A" w14:textId="77777777" w:rsidR="008345CD" w:rsidRDefault="008345C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6B302" w14:textId="77777777" w:rsidR="008345CD" w:rsidRDefault="008345CD" w:rsidP="00964F51">
            <w:pPr>
              <w:rPr>
                <w:rFonts w:eastAsia="Times New Roman"/>
              </w:rPr>
            </w:pPr>
            <w:r>
              <w:rPr>
                <w:rFonts w:eastAsia="Times New Roman"/>
              </w:rPr>
              <w:t> </w:t>
            </w:r>
          </w:p>
        </w:tc>
      </w:tr>
    </w:tbl>
    <w:p w14:paraId="58CFFB30" w14:textId="77777777" w:rsidR="008345CD" w:rsidRDefault="008345CD" w:rsidP="008345C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DE43914" w14:textId="77777777" w:rsidR="008345CD" w:rsidRDefault="008345CD" w:rsidP="008345C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76E8988" w14:textId="77777777" w:rsidR="003A1028" w:rsidRDefault="003A1028"/>
    <w:sectPr w:rsidR="003A1028" w:rsidSect="008345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CD"/>
    <w:rsid w:val="003A1028"/>
    <w:rsid w:val="0083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C46B"/>
  <w15:chartTrackingRefBased/>
  <w15:docId w15:val="{5C080E19-ADAF-4FCA-AE0F-B6C1F998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5C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345C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5C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345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2018-09-26T20:51:00Z</dcterms:created>
  <dcterms:modified xsi:type="dcterms:W3CDTF">2018-09-26T20:52:00Z</dcterms:modified>
</cp:coreProperties>
</file>