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A91D0" w14:textId="77777777" w:rsidR="003259FC" w:rsidRDefault="003259FC" w:rsidP="003259FC">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2B49E0C" wp14:editId="361FF51F">
            <wp:extent cx="6858000" cy="1019175"/>
            <wp:effectExtent l="0" t="0" r="0" b="9525"/>
            <wp:docPr id="181" name="Picture 18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C18C703" w14:textId="77777777" w:rsidR="003259FC" w:rsidRDefault="003259FC" w:rsidP="003259F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D9767AD" w14:textId="77777777" w:rsidR="003259FC" w:rsidRPr="003259FC" w:rsidRDefault="003259FC" w:rsidP="003259F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3259FC">
        <w:rPr>
          <w:rFonts w:ascii="Arial" w:hAnsi="Arial" w:cs="Arial"/>
          <w:b/>
          <w:bCs/>
          <w:color w:val="FF0000"/>
          <w:sz w:val="22"/>
          <w:szCs w:val="20"/>
        </w:rPr>
        <w:t>Please print your name here:</w:t>
      </w:r>
    </w:p>
    <w:bookmarkEnd w:id="0"/>
    <w:p w14:paraId="24712A6C" w14:textId="77777777" w:rsidR="003259FC" w:rsidRDefault="003259FC" w:rsidP="003259F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259FC" w14:paraId="3E0560AB" w14:textId="77777777" w:rsidTr="00964F51">
        <w:trPr>
          <w:tblCellSpacing w:w="0" w:type="dxa"/>
        </w:trPr>
        <w:tc>
          <w:tcPr>
            <w:tcW w:w="0" w:type="auto"/>
            <w:gridSpan w:val="2"/>
            <w:vAlign w:val="center"/>
            <w:hideMark/>
          </w:tcPr>
          <w:p w14:paraId="24752B28" w14:textId="77777777" w:rsidR="003259FC" w:rsidRDefault="003259FC" w:rsidP="00964F51">
            <w:pPr>
              <w:rPr>
                <w:rFonts w:ascii="Arial" w:eastAsia="Times New Roman" w:hAnsi="Arial" w:cs="Arial"/>
                <w:b/>
                <w:bCs/>
                <w:sz w:val="20"/>
                <w:szCs w:val="20"/>
              </w:rPr>
            </w:pPr>
            <w:r>
              <w:rPr>
                <w:rFonts w:ascii="Arial" w:eastAsia="Times New Roman" w:hAnsi="Arial" w:cs="Arial"/>
                <w:b/>
                <w:bCs/>
                <w:sz w:val="20"/>
                <w:szCs w:val="20"/>
              </w:rPr>
              <w:t>Track: Islam and Muslims (Interactive Workshop)</w:t>
            </w:r>
          </w:p>
        </w:tc>
      </w:tr>
      <w:tr w:rsidR="003259FC" w14:paraId="2B037C05" w14:textId="77777777" w:rsidTr="00964F51">
        <w:trPr>
          <w:tblCellSpacing w:w="0" w:type="dxa"/>
        </w:trPr>
        <w:tc>
          <w:tcPr>
            <w:tcW w:w="2160" w:type="dxa"/>
            <w:hideMark/>
          </w:tcPr>
          <w:p w14:paraId="6F5A505E" w14:textId="77777777" w:rsidR="003259FC" w:rsidRDefault="003259FC"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617</w:t>
            </w:r>
          </w:p>
        </w:tc>
        <w:tc>
          <w:tcPr>
            <w:tcW w:w="8496" w:type="dxa"/>
            <w:vAlign w:val="center"/>
            <w:hideMark/>
          </w:tcPr>
          <w:p w14:paraId="76CA1497" w14:textId="77777777" w:rsidR="003259FC" w:rsidRDefault="003259FC"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Confronting Islamophobia through Social Work Education</w:t>
            </w:r>
          </w:p>
          <w:p w14:paraId="4184DB2B" w14:textId="77777777" w:rsidR="003259FC" w:rsidRDefault="003259FC" w:rsidP="00964F51">
            <w:pPr>
              <w:pStyle w:val="NormalWeb"/>
              <w:spacing w:before="0" w:beforeAutospacing="0" w:after="0" w:afterAutospacing="0"/>
              <w:rPr>
                <w:rFonts w:ascii="Arial" w:hAnsi="Arial" w:cs="Arial"/>
                <w:sz w:val="20"/>
                <w:szCs w:val="20"/>
              </w:rPr>
            </w:pPr>
            <w:r>
              <w:rPr>
                <w:rFonts w:ascii="Arial" w:hAnsi="Arial" w:cs="Arial"/>
                <w:sz w:val="20"/>
                <w:szCs w:val="20"/>
              </w:rPr>
              <w:t>Dawn McCarty, University of Houston-Downtown</w:t>
            </w:r>
          </w:p>
          <w:p w14:paraId="20D8D345" w14:textId="77777777" w:rsidR="003259FC" w:rsidRDefault="003259FC"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Shahnaz </w:t>
            </w:r>
            <w:proofErr w:type="spellStart"/>
            <w:r>
              <w:rPr>
                <w:rFonts w:ascii="Arial" w:hAnsi="Arial" w:cs="Arial"/>
                <w:sz w:val="20"/>
                <w:szCs w:val="20"/>
              </w:rPr>
              <w:t>Savani</w:t>
            </w:r>
            <w:proofErr w:type="spellEnd"/>
            <w:r>
              <w:rPr>
                <w:rFonts w:ascii="Arial" w:hAnsi="Arial" w:cs="Arial"/>
                <w:sz w:val="20"/>
                <w:szCs w:val="20"/>
              </w:rPr>
              <w:t>, University of Houston-Downtown</w:t>
            </w:r>
          </w:p>
          <w:p w14:paraId="392DBEF4" w14:textId="77777777" w:rsidR="003259FC" w:rsidRDefault="003259FC" w:rsidP="00964F51">
            <w:pPr>
              <w:pStyle w:val="NormalWeb"/>
              <w:spacing w:before="0" w:beforeAutospacing="0" w:after="0" w:afterAutospacing="0"/>
              <w:rPr>
                <w:rFonts w:ascii="Arial" w:hAnsi="Arial" w:cs="Arial"/>
                <w:sz w:val="20"/>
                <w:szCs w:val="20"/>
              </w:rPr>
            </w:pPr>
            <w:r>
              <w:rPr>
                <w:rFonts w:ascii="Arial" w:hAnsi="Arial" w:cs="Arial"/>
                <w:sz w:val="20"/>
                <w:szCs w:val="20"/>
              </w:rPr>
              <w:t>Ann Webb, University of Houston</w:t>
            </w:r>
          </w:p>
        </w:tc>
      </w:tr>
    </w:tbl>
    <w:p w14:paraId="3FB99C71" w14:textId="77777777" w:rsidR="003259FC" w:rsidRDefault="003259FC" w:rsidP="003259F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3259FC" w14:paraId="09C46685" w14:textId="77777777" w:rsidTr="00964F51">
        <w:trPr>
          <w:tblCellSpacing w:w="0" w:type="dxa"/>
        </w:trPr>
        <w:tc>
          <w:tcPr>
            <w:tcW w:w="0" w:type="auto"/>
            <w:tcMar>
              <w:top w:w="60" w:type="dxa"/>
              <w:left w:w="0" w:type="dxa"/>
              <w:bottom w:w="40" w:type="dxa"/>
              <w:right w:w="200" w:type="dxa"/>
            </w:tcMar>
            <w:hideMark/>
          </w:tcPr>
          <w:p w14:paraId="4EB35F9C" w14:textId="77777777" w:rsidR="003259FC" w:rsidRDefault="003259FC"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267C53A"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2062EF0" w14:textId="77777777" w:rsidR="003259FC" w:rsidRDefault="003259FC"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243AA77"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28EF8C0C" w14:textId="77777777" w:rsidR="003259FC" w:rsidRDefault="003259FC"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8DC62BB"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4E9DB3D6" w14:textId="77777777" w:rsidR="003259FC" w:rsidRDefault="003259FC" w:rsidP="003259F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3259FC" w14:paraId="5CBBC85B"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3090970" w14:textId="77777777" w:rsidR="003259FC" w:rsidRDefault="003259FC"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259FC" w14:paraId="5AD3D478"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B022D84"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98EE5C"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FCE4E3"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E5AB6A"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EDB7E8" w14:textId="77777777" w:rsidR="003259FC" w:rsidRDefault="003259FC"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B5142D" w14:textId="77777777" w:rsidR="003259FC" w:rsidRDefault="003259FC" w:rsidP="00964F51">
            <w:pPr>
              <w:jc w:val="center"/>
              <w:rPr>
                <w:rFonts w:ascii="Arial" w:eastAsia="Times New Roman" w:hAnsi="Arial" w:cs="Arial"/>
                <w:b/>
                <w:bCs/>
              </w:rPr>
            </w:pPr>
            <w:r>
              <w:rPr>
                <w:rFonts w:ascii="Arial" w:eastAsia="Times New Roman" w:hAnsi="Arial" w:cs="Arial"/>
                <w:b/>
                <w:bCs/>
              </w:rPr>
              <w:t>N/A</w:t>
            </w:r>
          </w:p>
        </w:tc>
      </w:tr>
      <w:tr w:rsidR="003259FC" w14:paraId="42F85A2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B8ADC6F"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 xml:space="preserve">List and describe three ways in which Islamophobia impacts the well-being of Muslim communities around the United States List and describe three characteristics of the phenomenon of </w:t>
            </w:r>
            <w:r>
              <w:rPr>
                <w:rFonts w:ascii="Arial" w:eastAsia="Times New Roman" w:hAnsi="Arial" w:cs="Arial"/>
                <w:sz w:val="20"/>
                <w:szCs w:val="20"/>
              </w:rPr>
              <w:t>Islamophobia</w:t>
            </w:r>
            <w:r>
              <w:rPr>
                <w:rFonts w:ascii="Arial" w:eastAsia="Times New Roman" w:hAnsi="Arial" w:cs="Arial"/>
                <w:sz w:val="20"/>
                <w:szCs w:val="20"/>
              </w:rPr>
              <w:t xml:space="preserve"> and its impact on the target student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43D2"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C3A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BAE0"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D221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3919" w14:textId="77777777" w:rsidR="003259FC" w:rsidRDefault="003259FC" w:rsidP="00964F51">
            <w:pPr>
              <w:rPr>
                <w:rFonts w:eastAsia="Times New Roman"/>
              </w:rPr>
            </w:pPr>
            <w:r>
              <w:rPr>
                <w:rFonts w:eastAsia="Times New Roman"/>
              </w:rPr>
              <w:t> </w:t>
            </w:r>
          </w:p>
        </w:tc>
      </w:tr>
      <w:tr w:rsidR="003259FC" w14:paraId="0555803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CA6B353"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Apply instructional content on confronting Islamophobia to classroom activities in policy, practice and research classes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635A"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324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018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023D"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BD78" w14:textId="77777777" w:rsidR="003259FC" w:rsidRDefault="003259FC" w:rsidP="00964F51">
            <w:pPr>
              <w:rPr>
                <w:rFonts w:eastAsia="Times New Roman"/>
              </w:rPr>
            </w:pPr>
            <w:r>
              <w:rPr>
                <w:rFonts w:eastAsia="Times New Roman"/>
              </w:rPr>
              <w:t> </w:t>
            </w:r>
          </w:p>
        </w:tc>
      </w:tr>
      <w:tr w:rsidR="003259FC" w14:paraId="22394D8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C2536E5"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Gain exposure to a multitude of classroom activities on confronting Islamophobia that can be applied to classroom instruction.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B266"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3F0A2"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612C"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CB9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74BD" w14:textId="77777777" w:rsidR="003259FC" w:rsidRDefault="003259FC" w:rsidP="00964F51">
            <w:pPr>
              <w:rPr>
                <w:rFonts w:eastAsia="Times New Roman"/>
              </w:rPr>
            </w:pPr>
            <w:r>
              <w:rPr>
                <w:rFonts w:eastAsia="Times New Roman"/>
              </w:rPr>
              <w:t> </w:t>
            </w:r>
          </w:p>
        </w:tc>
      </w:tr>
      <w:tr w:rsidR="003259FC" w14:paraId="59C2B5B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5F1559" w14:textId="77777777" w:rsidR="003259FC" w:rsidRDefault="003259FC"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259FC" w14:paraId="270EB02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DC345FE"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60E070"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8F0740"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15DE92"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0842FB"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FE7D02"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3259FC" w14:paraId="1D0097C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988E73D"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C00E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6D92"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30BC"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8D11"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186E4" w14:textId="77777777" w:rsidR="003259FC" w:rsidRDefault="003259FC" w:rsidP="00964F51">
            <w:pPr>
              <w:rPr>
                <w:rFonts w:eastAsia="Times New Roman"/>
              </w:rPr>
            </w:pPr>
            <w:r>
              <w:rPr>
                <w:rFonts w:eastAsia="Times New Roman"/>
              </w:rPr>
              <w:t> </w:t>
            </w:r>
          </w:p>
        </w:tc>
      </w:tr>
      <w:tr w:rsidR="003259FC" w14:paraId="67A8FAE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ACB2A39"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F956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D826"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F3D5"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1DE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CF393" w14:textId="77777777" w:rsidR="003259FC" w:rsidRDefault="003259FC" w:rsidP="00964F51">
            <w:pPr>
              <w:rPr>
                <w:rFonts w:eastAsia="Times New Roman"/>
              </w:rPr>
            </w:pPr>
            <w:r>
              <w:rPr>
                <w:rFonts w:eastAsia="Times New Roman"/>
              </w:rPr>
              <w:t> </w:t>
            </w:r>
          </w:p>
        </w:tc>
      </w:tr>
      <w:tr w:rsidR="003259FC" w14:paraId="372FF20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8AE9270"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ABB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EA23"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2113"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A003"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38DB" w14:textId="77777777" w:rsidR="003259FC" w:rsidRDefault="003259FC" w:rsidP="00964F51">
            <w:pPr>
              <w:rPr>
                <w:rFonts w:eastAsia="Times New Roman"/>
              </w:rPr>
            </w:pPr>
            <w:r>
              <w:rPr>
                <w:rFonts w:eastAsia="Times New Roman"/>
              </w:rPr>
              <w:t> </w:t>
            </w:r>
          </w:p>
        </w:tc>
      </w:tr>
      <w:tr w:rsidR="003259FC" w14:paraId="34B8389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5644FBB"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8F5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E4D8E"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F15E"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602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61960" w14:textId="77777777" w:rsidR="003259FC" w:rsidRDefault="003259FC" w:rsidP="00964F51">
            <w:pPr>
              <w:rPr>
                <w:rFonts w:eastAsia="Times New Roman"/>
              </w:rPr>
            </w:pPr>
            <w:r>
              <w:rPr>
                <w:rFonts w:eastAsia="Times New Roman"/>
              </w:rPr>
              <w:t> </w:t>
            </w:r>
          </w:p>
        </w:tc>
      </w:tr>
      <w:tr w:rsidR="003259FC" w14:paraId="7F43112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A60B67B"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3F30"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D83F"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D17C"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71C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33F60" w14:textId="77777777" w:rsidR="003259FC" w:rsidRDefault="003259FC" w:rsidP="00964F51">
            <w:pPr>
              <w:rPr>
                <w:rFonts w:eastAsia="Times New Roman"/>
              </w:rPr>
            </w:pPr>
            <w:r>
              <w:rPr>
                <w:rFonts w:eastAsia="Times New Roman"/>
              </w:rPr>
              <w:t> </w:t>
            </w:r>
          </w:p>
        </w:tc>
      </w:tr>
      <w:tr w:rsidR="003259FC" w14:paraId="7B1F4FC4"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F6DA3E" w14:textId="77777777" w:rsidR="003259FC" w:rsidRDefault="003259FC"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3259FC" w14:paraId="7FFF322F"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B440AD6"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609EA9"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B3C164"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0EE6E2"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BC1F81"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116291"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3259FC" w14:paraId="2C43CD9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C352949"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DCB3C"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7E0F"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2E74E"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7DB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C259" w14:textId="77777777" w:rsidR="003259FC" w:rsidRDefault="003259FC" w:rsidP="00964F51">
            <w:pPr>
              <w:rPr>
                <w:rFonts w:eastAsia="Times New Roman"/>
              </w:rPr>
            </w:pPr>
            <w:r>
              <w:rPr>
                <w:rFonts w:eastAsia="Times New Roman"/>
              </w:rPr>
              <w:t> </w:t>
            </w:r>
          </w:p>
        </w:tc>
      </w:tr>
      <w:tr w:rsidR="003259FC" w14:paraId="2EF737A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033CE7C"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54BB5"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61E5D"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DE2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6E7D"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56F99" w14:textId="77777777" w:rsidR="003259FC" w:rsidRDefault="003259FC" w:rsidP="00964F51">
            <w:pPr>
              <w:rPr>
                <w:rFonts w:eastAsia="Times New Roman"/>
              </w:rPr>
            </w:pPr>
            <w:r>
              <w:rPr>
                <w:rFonts w:eastAsia="Times New Roman"/>
              </w:rPr>
              <w:t> </w:t>
            </w:r>
          </w:p>
        </w:tc>
      </w:tr>
      <w:tr w:rsidR="003259FC" w14:paraId="57D6BCC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D1E8078"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5907"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4ECA"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A6EEE"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683D"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ECD0" w14:textId="77777777" w:rsidR="003259FC" w:rsidRDefault="003259FC" w:rsidP="00964F51">
            <w:pPr>
              <w:rPr>
                <w:rFonts w:eastAsia="Times New Roman"/>
              </w:rPr>
            </w:pPr>
            <w:r>
              <w:rPr>
                <w:rFonts w:eastAsia="Times New Roman"/>
              </w:rPr>
              <w:t> </w:t>
            </w:r>
          </w:p>
        </w:tc>
      </w:tr>
      <w:tr w:rsidR="003259FC" w14:paraId="5F89931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414261B"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6CC85"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10E0A"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7C10"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830E6"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8E582" w14:textId="77777777" w:rsidR="003259FC" w:rsidRDefault="003259FC" w:rsidP="00964F51">
            <w:pPr>
              <w:rPr>
                <w:rFonts w:eastAsia="Times New Roman"/>
              </w:rPr>
            </w:pPr>
            <w:r>
              <w:rPr>
                <w:rFonts w:eastAsia="Times New Roman"/>
              </w:rPr>
              <w:t> </w:t>
            </w:r>
          </w:p>
        </w:tc>
      </w:tr>
      <w:tr w:rsidR="003259FC" w14:paraId="30545633"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DD3558" w14:textId="77777777" w:rsidR="003259FC" w:rsidRDefault="003259FC"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259FC" w14:paraId="62054796"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E7BA537"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7DFBC8"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310876"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1E8AC9"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BEF47E"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B67DCF" w14:textId="77777777" w:rsidR="003259FC" w:rsidRDefault="003259FC"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3259FC" w14:paraId="68DCF60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F983A14"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0363"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392A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DF886"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D6B7"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10080" w14:textId="77777777" w:rsidR="003259FC" w:rsidRDefault="003259FC" w:rsidP="00964F51">
            <w:pPr>
              <w:rPr>
                <w:rFonts w:eastAsia="Times New Roman"/>
              </w:rPr>
            </w:pPr>
            <w:r>
              <w:rPr>
                <w:rFonts w:eastAsia="Times New Roman"/>
              </w:rPr>
              <w:t> </w:t>
            </w:r>
          </w:p>
        </w:tc>
      </w:tr>
      <w:tr w:rsidR="003259FC" w14:paraId="3FD4BBD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FD862D4"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66DD"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EBE6"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B890"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D3644"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B341" w14:textId="77777777" w:rsidR="003259FC" w:rsidRDefault="003259FC" w:rsidP="00964F51">
            <w:pPr>
              <w:rPr>
                <w:rFonts w:eastAsia="Times New Roman"/>
              </w:rPr>
            </w:pPr>
            <w:r>
              <w:rPr>
                <w:rFonts w:eastAsia="Times New Roman"/>
              </w:rPr>
              <w:t> </w:t>
            </w:r>
          </w:p>
        </w:tc>
      </w:tr>
      <w:tr w:rsidR="003259FC" w14:paraId="7147C2C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F36671D"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EBF18"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5C35A"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200C"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49B9"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FE1E" w14:textId="77777777" w:rsidR="003259FC" w:rsidRDefault="003259FC" w:rsidP="00964F51">
            <w:pPr>
              <w:rPr>
                <w:rFonts w:eastAsia="Times New Roman"/>
              </w:rPr>
            </w:pPr>
            <w:r>
              <w:rPr>
                <w:rFonts w:eastAsia="Times New Roman"/>
              </w:rPr>
              <w:t> </w:t>
            </w:r>
          </w:p>
        </w:tc>
      </w:tr>
      <w:tr w:rsidR="003259FC" w14:paraId="39BF513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9082C20" w14:textId="77777777" w:rsidR="003259FC" w:rsidRDefault="003259FC"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1ADC0"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8EB1"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60487"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87BEB" w14:textId="77777777" w:rsidR="003259FC" w:rsidRDefault="003259FC"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6CE26" w14:textId="77777777" w:rsidR="003259FC" w:rsidRDefault="003259FC" w:rsidP="00964F51">
            <w:pPr>
              <w:rPr>
                <w:rFonts w:eastAsia="Times New Roman"/>
              </w:rPr>
            </w:pPr>
            <w:r>
              <w:rPr>
                <w:rFonts w:eastAsia="Times New Roman"/>
              </w:rPr>
              <w:t> </w:t>
            </w:r>
          </w:p>
        </w:tc>
      </w:tr>
    </w:tbl>
    <w:p w14:paraId="7B9C44EF" w14:textId="77777777" w:rsidR="003259FC" w:rsidRDefault="003259FC" w:rsidP="003259F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50D725F" w14:textId="77777777" w:rsidR="003259FC" w:rsidRDefault="003259FC" w:rsidP="003259F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FE96F91" w14:textId="77777777" w:rsidR="003A1028" w:rsidRDefault="003A1028" w:rsidP="003259FC"/>
    <w:sectPr w:rsidR="003A1028" w:rsidSect="003259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FC"/>
    <w:rsid w:val="003259FC"/>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6197"/>
  <w15:chartTrackingRefBased/>
  <w15:docId w15:val="{CE33DD39-9544-4214-BE45-28343215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9F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259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9F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259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2018-09-26T20:49:00Z</dcterms:created>
  <dcterms:modified xsi:type="dcterms:W3CDTF">2018-09-26T20:50:00Z</dcterms:modified>
</cp:coreProperties>
</file>