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F11BF" w14:textId="77777777" w:rsidR="00263B0A" w:rsidRDefault="00263B0A" w:rsidP="00263B0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E858F31" wp14:editId="14D33188">
            <wp:extent cx="6858000" cy="1019175"/>
            <wp:effectExtent l="0" t="0" r="0" b="9525"/>
            <wp:docPr id="136" name="Picture 13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D988556" w14:textId="77777777" w:rsidR="00263B0A" w:rsidRDefault="00263B0A" w:rsidP="00263B0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F3FE984" w14:textId="77777777" w:rsidR="00263B0A" w:rsidRPr="00263B0A" w:rsidRDefault="00263B0A" w:rsidP="00263B0A">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263B0A">
        <w:rPr>
          <w:rFonts w:ascii="Arial" w:hAnsi="Arial" w:cs="Arial"/>
          <w:b/>
          <w:bCs/>
          <w:color w:val="FF0000"/>
          <w:sz w:val="22"/>
          <w:szCs w:val="20"/>
        </w:rPr>
        <w:t>Please print your name here:</w:t>
      </w:r>
    </w:p>
    <w:p w14:paraId="41EE4C69" w14:textId="77777777" w:rsidR="00263B0A" w:rsidRDefault="00263B0A" w:rsidP="00263B0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263B0A" w14:paraId="1B440710" w14:textId="77777777" w:rsidTr="003F4D39">
        <w:trPr>
          <w:tblCellSpacing w:w="0" w:type="dxa"/>
        </w:trPr>
        <w:tc>
          <w:tcPr>
            <w:tcW w:w="0" w:type="auto"/>
            <w:gridSpan w:val="2"/>
            <w:vAlign w:val="center"/>
            <w:hideMark/>
          </w:tcPr>
          <w:p w14:paraId="6DF641B7" w14:textId="77777777" w:rsidR="00263B0A" w:rsidRDefault="00263B0A" w:rsidP="003F4D39">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Workshop)</w:t>
            </w:r>
          </w:p>
        </w:tc>
      </w:tr>
      <w:tr w:rsidR="00263B0A" w14:paraId="456AE4EE" w14:textId="77777777" w:rsidTr="003F4D39">
        <w:trPr>
          <w:tblCellSpacing w:w="0" w:type="dxa"/>
        </w:trPr>
        <w:tc>
          <w:tcPr>
            <w:tcW w:w="2160" w:type="dxa"/>
            <w:hideMark/>
          </w:tcPr>
          <w:p w14:paraId="1BCFB4C6" w14:textId="77777777" w:rsidR="00263B0A" w:rsidRDefault="00263B0A"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447</w:t>
            </w:r>
          </w:p>
        </w:tc>
        <w:tc>
          <w:tcPr>
            <w:tcW w:w="8496" w:type="dxa"/>
            <w:vAlign w:val="center"/>
            <w:hideMark/>
          </w:tcPr>
          <w:p w14:paraId="0A56E01B" w14:textId="5C17F715" w:rsidR="00263B0A" w:rsidRDefault="00263B0A" w:rsidP="003F4D39">
            <w:pPr>
              <w:pStyle w:val="NormalWeb"/>
              <w:spacing w:before="0" w:beforeAutospacing="0" w:after="0" w:afterAutospacing="0"/>
              <w:rPr>
                <w:rFonts w:ascii="Arial" w:hAnsi="Arial" w:cs="Arial"/>
                <w:b/>
                <w:bCs/>
                <w:sz w:val="20"/>
                <w:szCs w:val="20"/>
              </w:rPr>
            </w:pPr>
            <w:bookmarkStart w:id="0" w:name="_GoBack"/>
            <w:r>
              <w:rPr>
                <w:rFonts w:ascii="Arial" w:hAnsi="Arial" w:cs="Arial"/>
                <w:b/>
                <w:bCs/>
                <w:sz w:val="20"/>
                <w:szCs w:val="20"/>
              </w:rPr>
              <w:t>Integration versus electives: Approaches to tec</w:t>
            </w:r>
            <w:r w:rsidR="00FC6174">
              <w:rPr>
                <w:rFonts w:ascii="Arial" w:hAnsi="Arial" w:cs="Arial"/>
                <w:b/>
                <w:bCs/>
                <w:sz w:val="20"/>
                <w:szCs w:val="20"/>
              </w:rPr>
              <w:t>hnology content in SW curricula</w:t>
            </w:r>
          </w:p>
          <w:bookmarkEnd w:id="0"/>
          <w:p w14:paraId="41E02CEC" w14:textId="77777777" w:rsidR="00263B0A" w:rsidRDefault="00263B0A"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Lauri </w:t>
            </w:r>
            <w:proofErr w:type="spellStart"/>
            <w:r>
              <w:rPr>
                <w:rFonts w:ascii="Arial" w:hAnsi="Arial" w:cs="Arial"/>
                <w:sz w:val="20"/>
                <w:szCs w:val="20"/>
              </w:rPr>
              <w:t>Goldkind</w:t>
            </w:r>
            <w:proofErr w:type="spellEnd"/>
            <w:r>
              <w:rPr>
                <w:rFonts w:ascii="Arial" w:hAnsi="Arial" w:cs="Arial"/>
                <w:sz w:val="20"/>
                <w:szCs w:val="20"/>
              </w:rPr>
              <w:t>, Fordham University</w:t>
            </w:r>
          </w:p>
          <w:p w14:paraId="50282DA7" w14:textId="77777777" w:rsidR="00263B0A" w:rsidRDefault="00263B0A" w:rsidP="003F4D39">
            <w:pPr>
              <w:pStyle w:val="NormalWeb"/>
              <w:spacing w:before="0" w:beforeAutospacing="0" w:after="0" w:afterAutospacing="0"/>
              <w:rPr>
                <w:rFonts w:ascii="Arial" w:hAnsi="Arial" w:cs="Arial"/>
                <w:sz w:val="20"/>
                <w:szCs w:val="20"/>
              </w:rPr>
            </w:pPr>
            <w:r>
              <w:rPr>
                <w:rFonts w:ascii="Arial" w:hAnsi="Arial" w:cs="Arial"/>
                <w:sz w:val="20"/>
                <w:szCs w:val="20"/>
              </w:rPr>
              <w:t>Todd Sage, University at Buffalo, State University of New York</w:t>
            </w:r>
          </w:p>
          <w:p w14:paraId="306C4A4B" w14:textId="77777777" w:rsidR="00263B0A" w:rsidRDefault="00263B0A" w:rsidP="003F4D39">
            <w:pPr>
              <w:pStyle w:val="NormalWeb"/>
              <w:spacing w:before="0" w:beforeAutospacing="0" w:after="0" w:afterAutospacing="0"/>
              <w:rPr>
                <w:rFonts w:ascii="Arial" w:hAnsi="Arial" w:cs="Arial"/>
                <w:sz w:val="20"/>
                <w:szCs w:val="20"/>
              </w:rPr>
            </w:pPr>
            <w:r>
              <w:rPr>
                <w:rFonts w:ascii="Arial" w:hAnsi="Arial" w:cs="Arial"/>
                <w:sz w:val="20"/>
                <w:szCs w:val="20"/>
              </w:rPr>
              <w:t>Elizabeth Rembold, Briar Cliff University</w:t>
            </w:r>
          </w:p>
        </w:tc>
      </w:tr>
    </w:tbl>
    <w:p w14:paraId="30DD5574" w14:textId="77777777" w:rsidR="00263B0A" w:rsidRDefault="00263B0A" w:rsidP="00263B0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78"/>
        <w:gridCol w:w="1208"/>
        <w:gridCol w:w="6314"/>
      </w:tblGrid>
      <w:tr w:rsidR="00263B0A" w14:paraId="018483B9" w14:textId="77777777" w:rsidTr="003F4D39">
        <w:trPr>
          <w:tblCellSpacing w:w="0" w:type="dxa"/>
        </w:trPr>
        <w:tc>
          <w:tcPr>
            <w:tcW w:w="0" w:type="auto"/>
            <w:tcMar>
              <w:top w:w="60" w:type="dxa"/>
              <w:left w:w="0" w:type="dxa"/>
              <w:bottom w:w="40" w:type="dxa"/>
              <w:right w:w="200" w:type="dxa"/>
            </w:tcMar>
            <w:hideMark/>
          </w:tcPr>
          <w:p w14:paraId="3624188F" w14:textId="77777777" w:rsidR="00263B0A" w:rsidRDefault="00263B0A"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1CF027D"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1D9F3567" w14:textId="77777777" w:rsidR="00263B0A" w:rsidRDefault="00263B0A"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FD06889"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794751D8" w14:textId="77777777" w:rsidR="00263B0A" w:rsidRDefault="00263B0A"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01BB1E5"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Asia 3, Lobby/Third Level (Dolphin, Walt Disney World Resort)</w:t>
            </w:r>
          </w:p>
        </w:tc>
      </w:tr>
    </w:tbl>
    <w:p w14:paraId="53BE0867" w14:textId="77777777" w:rsidR="00263B0A" w:rsidRDefault="00263B0A" w:rsidP="00263B0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9"/>
        <w:gridCol w:w="252"/>
        <w:gridCol w:w="252"/>
        <w:gridCol w:w="252"/>
        <w:gridCol w:w="261"/>
        <w:gridCol w:w="504"/>
      </w:tblGrid>
      <w:tr w:rsidR="00263B0A" w14:paraId="2CA2BED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553A1A" w14:textId="77777777" w:rsidR="00263B0A" w:rsidRDefault="00263B0A"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263B0A" w14:paraId="7CF18BA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A808F01"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FB0317"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B24839"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897564"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69707E" w14:textId="77777777" w:rsidR="00263B0A" w:rsidRDefault="00263B0A"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0D7294" w14:textId="77777777" w:rsidR="00263B0A" w:rsidRDefault="00263B0A" w:rsidP="003F4D39">
            <w:pPr>
              <w:jc w:val="center"/>
              <w:rPr>
                <w:rFonts w:ascii="Arial" w:eastAsia="Times New Roman" w:hAnsi="Arial" w:cs="Arial"/>
                <w:b/>
                <w:bCs/>
              </w:rPr>
            </w:pPr>
            <w:r>
              <w:rPr>
                <w:rFonts w:ascii="Arial" w:eastAsia="Times New Roman" w:hAnsi="Arial" w:cs="Arial"/>
                <w:b/>
                <w:bCs/>
              </w:rPr>
              <w:t>N/A</w:t>
            </w:r>
          </w:p>
        </w:tc>
      </w:tr>
      <w:tr w:rsidR="00263B0A" w14:paraId="0917686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9886C0C"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Participants will gain an understanding of the challenges involved in both the infusion and specialization approaches related to curricular technology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60078"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CDBF4"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EE9BF"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A1083"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86069" w14:textId="77777777" w:rsidR="00263B0A" w:rsidRDefault="00263B0A" w:rsidP="003F4D39">
            <w:pPr>
              <w:rPr>
                <w:rFonts w:eastAsia="Times New Roman"/>
              </w:rPr>
            </w:pPr>
            <w:r>
              <w:rPr>
                <w:rFonts w:eastAsia="Times New Roman"/>
              </w:rPr>
              <w:t> </w:t>
            </w:r>
          </w:p>
        </w:tc>
      </w:tr>
      <w:tr w:rsidR="00263B0A" w14:paraId="1E305C0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20DCDA0"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Participants will be able to provide examples of the types of technology used in practice that students are now expected to be able to use ethically and appropriately.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65D86"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EB4D3"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BBFA5"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3F13B"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A71E6" w14:textId="77777777" w:rsidR="00263B0A" w:rsidRDefault="00263B0A" w:rsidP="003F4D39">
            <w:pPr>
              <w:rPr>
                <w:rFonts w:eastAsia="Times New Roman"/>
              </w:rPr>
            </w:pPr>
            <w:r>
              <w:rPr>
                <w:rFonts w:eastAsia="Times New Roman"/>
              </w:rPr>
              <w:t> </w:t>
            </w:r>
          </w:p>
        </w:tc>
      </w:tr>
      <w:tr w:rsidR="00263B0A" w14:paraId="3E93792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0461E81"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Participants will understand the benefits of interprofessional learning about ICT.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CFEAC"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2F515"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11658"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32781"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F4B2B" w14:textId="77777777" w:rsidR="00263B0A" w:rsidRDefault="00263B0A" w:rsidP="003F4D39">
            <w:pPr>
              <w:rPr>
                <w:rFonts w:eastAsia="Times New Roman"/>
              </w:rPr>
            </w:pPr>
            <w:r>
              <w:rPr>
                <w:rFonts w:eastAsia="Times New Roman"/>
              </w:rPr>
              <w:t> </w:t>
            </w:r>
          </w:p>
        </w:tc>
      </w:tr>
      <w:tr w:rsidR="00263B0A" w14:paraId="7F65D4C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A9BA06A" w14:textId="77777777" w:rsidR="00263B0A" w:rsidRDefault="00263B0A"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263B0A" w14:paraId="466CCD4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0A0C112"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1B7CDF"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924CBB"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967F7A"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A5763C"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B5D302"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263B0A" w14:paraId="098E159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0B85DD"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B5928"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8469F"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A1B99"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1B49E"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AEAC9" w14:textId="77777777" w:rsidR="00263B0A" w:rsidRDefault="00263B0A" w:rsidP="003F4D39">
            <w:pPr>
              <w:rPr>
                <w:rFonts w:eastAsia="Times New Roman"/>
              </w:rPr>
            </w:pPr>
            <w:r>
              <w:rPr>
                <w:rFonts w:eastAsia="Times New Roman"/>
              </w:rPr>
              <w:t> </w:t>
            </w:r>
          </w:p>
        </w:tc>
      </w:tr>
      <w:tr w:rsidR="00263B0A" w14:paraId="49DBCB0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ADFCD6D"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89A93"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EDA49"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8F70A"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A1046"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F3EDF" w14:textId="77777777" w:rsidR="00263B0A" w:rsidRDefault="00263B0A" w:rsidP="003F4D39">
            <w:pPr>
              <w:rPr>
                <w:rFonts w:eastAsia="Times New Roman"/>
              </w:rPr>
            </w:pPr>
            <w:r>
              <w:rPr>
                <w:rFonts w:eastAsia="Times New Roman"/>
              </w:rPr>
              <w:t> </w:t>
            </w:r>
          </w:p>
        </w:tc>
      </w:tr>
      <w:tr w:rsidR="00263B0A" w14:paraId="17F6DB0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0079E9D"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C97D3"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92243"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44F6A"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75EB6"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957B8" w14:textId="77777777" w:rsidR="00263B0A" w:rsidRDefault="00263B0A" w:rsidP="003F4D39">
            <w:pPr>
              <w:rPr>
                <w:rFonts w:eastAsia="Times New Roman"/>
              </w:rPr>
            </w:pPr>
            <w:r>
              <w:rPr>
                <w:rFonts w:eastAsia="Times New Roman"/>
              </w:rPr>
              <w:t> </w:t>
            </w:r>
          </w:p>
        </w:tc>
      </w:tr>
      <w:tr w:rsidR="00263B0A" w14:paraId="3481613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43D6352"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84170"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3613F"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67597"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1B89"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F5660" w14:textId="77777777" w:rsidR="00263B0A" w:rsidRDefault="00263B0A" w:rsidP="003F4D39">
            <w:pPr>
              <w:rPr>
                <w:rFonts w:eastAsia="Times New Roman"/>
              </w:rPr>
            </w:pPr>
            <w:r>
              <w:rPr>
                <w:rFonts w:eastAsia="Times New Roman"/>
              </w:rPr>
              <w:t> </w:t>
            </w:r>
          </w:p>
        </w:tc>
      </w:tr>
      <w:tr w:rsidR="00263B0A" w14:paraId="171C0D9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27C3C1F"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5EBB"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E143B"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B15A5"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A183C"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07F9B" w14:textId="77777777" w:rsidR="00263B0A" w:rsidRDefault="00263B0A" w:rsidP="003F4D39">
            <w:pPr>
              <w:rPr>
                <w:rFonts w:eastAsia="Times New Roman"/>
              </w:rPr>
            </w:pPr>
            <w:r>
              <w:rPr>
                <w:rFonts w:eastAsia="Times New Roman"/>
              </w:rPr>
              <w:t> </w:t>
            </w:r>
          </w:p>
        </w:tc>
      </w:tr>
      <w:tr w:rsidR="00263B0A" w14:paraId="2065566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A412641" w14:textId="77777777" w:rsidR="00263B0A" w:rsidRDefault="00263B0A"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263B0A" w14:paraId="4A7E546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AB01ECE"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9AB4EF"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1BDE1D"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24B53B"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4994B3"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DA8DCA"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263B0A" w14:paraId="4A2C1CB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B78BAF9"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9CE35"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88286"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41C27"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8FD53"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B4E6A" w14:textId="77777777" w:rsidR="00263B0A" w:rsidRDefault="00263B0A" w:rsidP="003F4D39">
            <w:pPr>
              <w:rPr>
                <w:rFonts w:eastAsia="Times New Roman"/>
              </w:rPr>
            </w:pPr>
            <w:r>
              <w:rPr>
                <w:rFonts w:eastAsia="Times New Roman"/>
              </w:rPr>
              <w:t> </w:t>
            </w:r>
          </w:p>
        </w:tc>
      </w:tr>
      <w:tr w:rsidR="00263B0A" w14:paraId="73C2FD9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9556029"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6BEA9"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D5B52"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5316E"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61E3A"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28C08" w14:textId="77777777" w:rsidR="00263B0A" w:rsidRDefault="00263B0A" w:rsidP="003F4D39">
            <w:pPr>
              <w:rPr>
                <w:rFonts w:eastAsia="Times New Roman"/>
              </w:rPr>
            </w:pPr>
            <w:r>
              <w:rPr>
                <w:rFonts w:eastAsia="Times New Roman"/>
              </w:rPr>
              <w:t> </w:t>
            </w:r>
          </w:p>
        </w:tc>
      </w:tr>
      <w:tr w:rsidR="00263B0A" w14:paraId="7845FEC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A86D51C"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A4B71"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D17B3"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30C37"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859D1"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A9DD7" w14:textId="77777777" w:rsidR="00263B0A" w:rsidRDefault="00263B0A" w:rsidP="003F4D39">
            <w:pPr>
              <w:rPr>
                <w:rFonts w:eastAsia="Times New Roman"/>
              </w:rPr>
            </w:pPr>
            <w:r>
              <w:rPr>
                <w:rFonts w:eastAsia="Times New Roman"/>
              </w:rPr>
              <w:t> </w:t>
            </w:r>
          </w:p>
        </w:tc>
      </w:tr>
      <w:tr w:rsidR="00263B0A" w14:paraId="66C79BF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04BB837"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6D824"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EC5D4"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82D4F"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EFAA1"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1BE89" w14:textId="77777777" w:rsidR="00263B0A" w:rsidRDefault="00263B0A" w:rsidP="003F4D39">
            <w:pPr>
              <w:rPr>
                <w:rFonts w:eastAsia="Times New Roman"/>
              </w:rPr>
            </w:pPr>
            <w:r>
              <w:rPr>
                <w:rFonts w:eastAsia="Times New Roman"/>
              </w:rPr>
              <w:t> </w:t>
            </w:r>
          </w:p>
        </w:tc>
      </w:tr>
      <w:tr w:rsidR="00263B0A" w14:paraId="338FF3A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2B7E319" w14:textId="77777777" w:rsidR="00263B0A" w:rsidRDefault="00263B0A"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263B0A" w14:paraId="419887A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483F32A"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145864"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8FCEC4"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FC1841"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3B7AC4"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E15C23" w14:textId="77777777" w:rsidR="00263B0A" w:rsidRDefault="00263B0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263B0A" w14:paraId="56DD90E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397E7F5"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A6BE2"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99AB0"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026C2"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BABA1"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42072" w14:textId="77777777" w:rsidR="00263B0A" w:rsidRDefault="00263B0A" w:rsidP="003F4D39">
            <w:pPr>
              <w:rPr>
                <w:rFonts w:eastAsia="Times New Roman"/>
              </w:rPr>
            </w:pPr>
            <w:r>
              <w:rPr>
                <w:rFonts w:eastAsia="Times New Roman"/>
              </w:rPr>
              <w:t> </w:t>
            </w:r>
          </w:p>
        </w:tc>
      </w:tr>
      <w:tr w:rsidR="00263B0A" w14:paraId="562AD90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D0CBF72"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91D81"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DB456"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BEBE1"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51020"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858FD" w14:textId="77777777" w:rsidR="00263B0A" w:rsidRDefault="00263B0A" w:rsidP="003F4D39">
            <w:pPr>
              <w:rPr>
                <w:rFonts w:eastAsia="Times New Roman"/>
              </w:rPr>
            </w:pPr>
            <w:r>
              <w:rPr>
                <w:rFonts w:eastAsia="Times New Roman"/>
              </w:rPr>
              <w:t> </w:t>
            </w:r>
          </w:p>
        </w:tc>
      </w:tr>
      <w:tr w:rsidR="00263B0A" w14:paraId="567C716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4D57401"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0319D"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C396B"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36822"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EA4EA"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6033" w14:textId="77777777" w:rsidR="00263B0A" w:rsidRDefault="00263B0A" w:rsidP="003F4D39">
            <w:pPr>
              <w:rPr>
                <w:rFonts w:eastAsia="Times New Roman"/>
              </w:rPr>
            </w:pPr>
            <w:r>
              <w:rPr>
                <w:rFonts w:eastAsia="Times New Roman"/>
              </w:rPr>
              <w:t> </w:t>
            </w:r>
          </w:p>
        </w:tc>
      </w:tr>
      <w:tr w:rsidR="00263B0A" w14:paraId="30F49DB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F1743F9" w14:textId="77777777" w:rsidR="00263B0A" w:rsidRDefault="00263B0A"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79334"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71385"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4C929"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5D653" w14:textId="77777777" w:rsidR="00263B0A" w:rsidRDefault="00263B0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C2358" w14:textId="77777777" w:rsidR="00263B0A" w:rsidRDefault="00263B0A" w:rsidP="003F4D39">
            <w:pPr>
              <w:rPr>
                <w:rFonts w:eastAsia="Times New Roman"/>
              </w:rPr>
            </w:pPr>
            <w:r>
              <w:rPr>
                <w:rFonts w:eastAsia="Times New Roman"/>
              </w:rPr>
              <w:t> </w:t>
            </w:r>
          </w:p>
        </w:tc>
      </w:tr>
    </w:tbl>
    <w:p w14:paraId="33545366" w14:textId="77777777" w:rsidR="00263B0A" w:rsidRDefault="00263B0A" w:rsidP="00263B0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5102D92" w14:textId="77777777" w:rsidR="00263B0A" w:rsidRDefault="00263B0A" w:rsidP="00263B0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8B118C0" w14:textId="77777777" w:rsidR="003A1028" w:rsidRDefault="003A1028" w:rsidP="00263B0A"/>
    <w:sectPr w:rsidR="003A1028" w:rsidSect="00263B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0A"/>
    <w:rsid w:val="00263B0A"/>
    <w:rsid w:val="003A1028"/>
    <w:rsid w:val="00FC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6AB5"/>
  <w15:chartTrackingRefBased/>
  <w15:docId w15:val="{F45690F7-4808-47F5-8A18-CDBB71B1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B0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263B0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B0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263B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2018-09-24T20:12:00Z</dcterms:created>
  <dcterms:modified xsi:type="dcterms:W3CDTF">2018-10-10T18:02:00Z</dcterms:modified>
</cp:coreProperties>
</file>