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3AABA" w14:textId="77777777" w:rsidR="00AF3644" w:rsidRDefault="00AF3644" w:rsidP="00AF3644">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5CD7BB5" wp14:editId="570F8646">
            <wp:extent cx="6858000" cy="1019175"/>
            <wp:effectExtent l="0" t="0" r="0" b="9525"/>
            <wp:docPr id="101" name="Picture 10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9097CC1" w14:textId="77777777" w:rsidR="00AF3644" w:rsidRDefault="00AF3644" w:rsidP="00AF364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C03FA7C" w14:textId="77777777" w:rsidR="00AF3644" w:rsidRPr="00AF3644" w:rsidRDefault="00AF3644" w:rsidP="00AF364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AF3644">
        <w:rPr>
          <w:rFonts w:ascii="Arial" w:hAnsi="Arial" w:cs="Arial"/>
          <w:b/>
          <w:bCs/>
          <w:color w:val="FF0000"/>
          <w:sz w:val="22"/>
          <w:szCs w:val="20"/>
        </w:rPr>
        <w:t>Please print your name here:</w:t>
      </w:r>
    </w:p>
    <w:bookmarkEnd w:id="0"/>
    <w:p w14:paraId="3FAD6959" w14:textId="77777777" w:rsidR="00AF3644" w:rsidRDefault="00AF3644" w:rsidP="00AF364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F3644" w14:paraId="32AB52EF" w14:textId="77777777" w:rsidTr="003F4D39">
        <w:trPr>
          <w:tblCellSpacing w:w="0" w:type="dxa"/>
        </w:trPr>
        <w:tc>
          <w:tcPr>
            <w:tcW w:w="0" w:type="auto"/>
            <w:gridSpan w:val="2"/>
            <w:vAlign w:val="center"/>
            <w:hideMark/>
          </w:tcPr>
          <w:p w14:paraId="7AAF505F" w14:textId="77777777" w:rsidR="00AF3644" w:rsidRDefault="00AF3644" w:rsidP="003F4D39">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AF3644" w14:paraId="312FC4E0" w14:textId="77777777" w:rsidTr="003F4D39">
        <w:trPr>
          <w:tblCellSpacing w:w="0" w:type="dxa"/>
        </w:trPr>
        <w:tc>
          <w:tcPr>
            <w:tcW w:w="2160" w:type="dxa"/>
            <w:hideMark/>
          </w:tcPr>
          <w:p w14:paraId="71996F91" w14:textId="77777777" w:rsidR="00AF3644" w:rsidRDefault="00AF3644"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348</w:t>
            </w:r>
          </w:p>
        </w:tc>
        <w:tc>
          <w:tcPr>
            <w:tcW w:w="8496" w:type="dxa"/>
            <w:vAlign w:val="center"/>
            <w:hideMark/>
          </w:tcPr>
          <w:p w14:paraId="2659F83A" w14:textId="77777777" w:rsidR="00AF3644" w:rsidRDefault="00AF3644"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Visual Literacy as a Tool for Critical Thinking, Teaching and Learning</w:t>
            </w:r>
          </w:p>
          <w:p w14:paraId="649487EF" w14:textId="77777777" w:rsidR="00AF3644" w:rsidRDefault="00AF3644"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Guia</w:t>
            </w:r>
            <w:proofErr w:type="spellEnd"/>
            <w:r>
              <w:rPr>
                <w:rFonts w:ascii="Arial" w:hAnsi="Arial" w:cs="Arial"/>
                <w:sz w:val="20"/>
                <w:szCs w:val="20"/>
              </w:rPr>
              <w:t xml:space="preserve"> </w:t>
            </w:r>
            <w:proofErr w:type="spellStart"/>
            <w:r>
              <w:rPr>
                <w:rFonts w:ascii="Arial" w:hAnsi="Arial" w:cs="Arial"/>
                <w:sz w:val="20"/>
                <w:szCs w:val="20"/>
              </w:rPr>
              <w:t>Calicdan</w:t>
            </w:r>
            <w:proofErr w:type="spellEnd"/>
            <w:r>
              <w:rPr>
                <w:rFonts w:ascii="Arial" w:hAnsi="Arial" w:cs="Arial"/>
                <w:sz w:val="20"/>
                <w:szCs w:val="20"/>
              </w:rPr>
              <w:t>-Apostle, Richard Stockton College of New Jersey</w:t>
            </w:r>
          </w:p>
        </w:tc>
      </w:tr>
    </w:tbl>
    <w:p w14:paraId="10A0922E" w14:textId="77777777" w:rsidR="00AF3644" w:rsidRDefault="00AF3644" w:rsidP="00AF364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19"/>
        <w:gridCol w:w="1022"/>
        <w:gridCol w:w="7059"/>
      </w:tblGrid>
      <w:tr w:rsidR="00AF3644" w14:paraId="34BB648A" w14:textId="77777777" w:rsidTr="003F4D39">
        <w:trPr>
          <w:tblCellSpacing w:w="0" w:type="dxa"/>
        </w:trPr>
        <w:tc>
          <w:tcPr>
            <w:tcW w:w="0" w:type="auto"/>
            <w:tcMar>
              <w:top w:w="60" w:type="dxa"/>
              <w:left w:w="0" w:type="dxa"/>
              <w:bottom w:w="40" w:type="dxa"/>
              <w:right w:w="200" w:type="dxa"/>
            </w:tcMar>
            <w:hideMark/>
          </w:tcPr>
          <w:p w14:paraId="7B14A927" w14:textId="77777777" w:rsidR="00AF3644" w:rsidRDefault="00AF3644"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2AA3115"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629CC78" w14:textId="77777777" w:rsidR="00AF3644" w:rsidRDefault="00AF3644"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C95E943"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1E22AF18" w14:textId="77777777" w:rsidR="00AF3644" w:rsidRDefault="00AF3644"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3A3FA05"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Northern Hemisphere E-3/Fifth Level (Dolphin, Walt Disney World Resort)</w:t>
            </w:r>
          </w:p>
        </w:tc>
      </w:tr>
    </w:tbl>
    <w:p w14:paraId="140CC9FE" w14:textId="77777777" w:rsidR="00AF3644" w:rsidRDefault="00AF3644" w:rsidP="00AF364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4"/>
        <w:gridCol w:w="232"/>
        <w:gridCol w:w="232"/>
        <w:gridCol w:w="232"/>
        <w:gridCol w:w="246"/>
        <w:gridCol w:w="504"/>
      </w:tblGrid>
      <w:tr w:rsidR="00AF3644" w14:paraId="2C17D29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ADD02B" w14:textId="77777777" w:rsidR="00AF3644" w:rsidRDefault="00AF3644"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F3644" w14:paraId="5C64E33C" w14:textId="77777777" w:rsidTr="00AF3644">
        <w:trPr>
          <w:trHeight w:val="372"/>
        </w:trPr>
        <w:tc>
          <w:tcPr>
            <w:tcW w:w="9360" w:type="dxa"/>
            <w:tcBorders>
              <w:top w:val="single" w:sz="6" w:space="0" w:color="000000"/>
              <w:left w:val="single" w:sz="6" w:space="0" w:color="000000"/>
              <w:bottom w:val="single" w:sz="6" w:space="0" w:color="000000"/>
              <w:right w:val="single" w:sz="6" w:space="0" w:color="000000"/>
            </w:tcBorders>
            <w:vAlign w:val="center"/>
            <w:hideMark/>
          </w:tcPr>
          <w:p w14:paraId="28F7DECD"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2B2B6D"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2DBCFB"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B7AE7E"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ADF249" w14:textId="77777777" w:rsidR="00AF3644" w:rsidRDefault="00AF3644"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34C48B" w14:textId="77777777" w:rsidR="00AF3644" w:rsidRDefault="00AF3644" w:rsidP="003F4D39">
            <w:pPr>
              <w:jc w:val="center"/>
              <w:rPr>
                <w:rFonts w:ascii="Arial" w:eastAsia="Times New Roman" w:hAnsi="Arial" w:cs="Arial"/>
                <w:b/>
                <w:bCs/>
              </w:rPr>
            </w:pPr>
            <w:r>
              <w:rPr>
                <w:rFonts w:ascii="Arial" w:eastAsia="Times New Roman" w:hAnsi="Arial" w:cs="Arial"/>
                <w:b/>
                <w:bCs/>
              </w:rPr>
              <w:t>N/A</w:t>
            </w:r>
          </w:p>
        </w:tc>
      </w:tr>
      <w:tr w:rsidR="00AF3644" w14:paraId="05D1234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56E4D5D"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Attendees</w:t>
            </w:r>
            <w:r>
              <w:rPr>
                <w:rFonts w:ascii="Arial" w:eastAsia="Times New Roman" w:hAnsi="Arial" w:cs="Arial"/>
                <w:sz w:val="20"/>
                <w:szCs w:val="20"/>
              </w:rPr>
              <w:t xml:space="preserve"> will</w:t>
            </w:r>
            <w:r>
              <w:rPr>
                <w:rFonts w:ascii="Arial" w:eastAsia="Times New Roman" w:hAnsi="Arial" w:cs="Arial"/>
                <w:sz w:val="20"/>
                <w:szCs w:val="20"/>
              </w:rPr>
              <w:t xml:space="preserve"> identify </w:t>
            </w:r>
            <w:r>
              <w:rPr>
                <w:rFonts w:ascii="Arial" w:eastAsia="Times New Roman" w:hAnsi="Arial" w:cs="Arial"/>
                <w:sz w:val="20"/>
                <w:szCs w:val="20"/>
              </w:rPr>
              <w:t>how visual literacy can be used as an effective tool in critical thinking, teaching and learning in social work curriculum.</w:t>
            </w:r>
            <w:r>
              <w:rPr>
                <w:rFonts w:ascii="Arial" w:eastAsia="Times New Roman" w:hAnsi="Arial" w:cs="Arial"/>
                <w:sz w:val="20"/>
                <w:szCs w:val="20"/>
              </w:rPr>
              <w:t xml:space="preserve"> </w:t>
            </w:r>
            <w:r>
              <w:rPr>
                <w:rFonts w:ascii="Arial" w:eastAsia="Times New Roman" w:hAnsi="Arial" w:cs="Arial"/>
                <w:sz w:val="20"/>
                <w:szCs w:val="20"/>
              </w:rPr>
              <w:t xml:space="preserve">Attendees will participate in a learning exercise using </w:t>
            </w:r>
            <w:proofErr w:type="spellStart"/>
            <w:r>
              <w:rPr>
                <w:rFonts w:ascii="Arial" w:eastAsia="Times New Roman" w:hAnsi="Arial" w:cs="Arial"/>
                <w:sz w:val="20"/>
                <w:szCs w:val="20"/>
              </w:rPr>
              <w:t>Kahoot</w:t>
            </w:r>
            <w:proofErr w:type="spellEnd"/>
            <w:r>
              <w:rPr>
                <w:rFonts w:ascii="Arial" w:eastAsia="Times New Roman" w:hAnsi="Arial" w:cs="Arial"/>
                <w:sz w:val="20"/>
                <w:szCs w:val="20"/>
              </w:rPr>
              <w:t>, a tool in recalling facts on visual literacy by using their cell phone.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AB717"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E99B7"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BC955"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7C981"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A04A7" w14:textId="77777777" w:rsidR="00AF3644" w:rsidRDefault="00AF3644" w:rsidP="003F4D39">
            <w:pPr>
              <w:rPr>
                <w:rFonts w:eastAsia="Times New Roman"/>
              </w:rPr>
            </w:pPr>
            <w:r>
              <w:rPr>
                <w:rFonts w:eastAsia="Times New Roman"/>
              </w:rPr>
              <w:t> </w:t>
            </w:r>
          </w:p>
        </w:tc>
      </w:tr>
      <w:tr w:rsidR="00AF3644" w14:paraId="5CF56F9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34345DE"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 xml:space="preserve">Attendees will learn how to collect, organize, and critically analyze and interpret information on social issues </w:t>
            </w:r>
            <w:proofErr w:type="gramStart"/>
            <w:r>
              <w:rPr>
                <w:rFonts w:ascii="Arial" w:eastAsia="Times New Roman" w:hAnsi="Arial" w:cs="Arial"/>
                <w:sz w:val="20"/>
                <w:szCs w:val="20"/>
              </w:rPr>
              <w:t>throug</w:t>
            </w:r>
            <w:r>
              <w:rPr>
                <w:rFonts w:ascii="Arial" w:eastAsia="Times New Roman" w:hAnsi="Arial" w:cs="Arial"/>
                <w:sz w:val="20"/>
                <w:szCs w:val="20"/>
              </w:rPr>
              <w:t>h the use of</w:t>
            </w:r>
            <w:proofErr w:type="gramEnd"/>
            <w:r>
              <w:rPr>
                <w:rFonts w:ascii="Arial" w:eastAsia="Times New Roman" w:hAnsi="Arial" w:cs="Arial"/>
                <w:sz w:val="20"/>
                <w:szCs w:val="20"/>
              </w:rPr>
              <w:t xml:space="preserve"> visual literacy. </w:t>
            </w:r>
            <w:r>
              <w:rPr>
                <w:rFonts w:ascii="Arial" w:eastAsia="Times New Roman" w:hAnsi="Arial" w:cs="Arial"/>
                <w:sz w:val="20"/>
                <w:szCs w:val="20"/>
              </w:rPr>
              <w:t>Attendees are to fill out the 4Square after seeing the images and participate in a group collaboration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C1EC8"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59CEC"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E167"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0F3D4"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6C376" w14:textId="77777777" w:rsidR="00AF3644" w:rsidRDefault="00AF3644" w:rsidP="003F4D39">
            <w:pPr>
              <w:rPr>
                <w:rFonts w:eastAsia="Times New Roman"/>
              </w:rPr>
            </w:pPr>
            <w:r>
              <w:rPr>
                <w:rFonts w:eastAsia="Times New Roman"/>
              </w:rPr>
              <w:t> </w:t>
            </w:r>
          </w:p>
        </w:tc>
      </w:tr>
      <w:tr w:rsidR="00AF3644" w14:paraId="2E29D61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EC6D915"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Attendees will</w:t>
            </w:r>
            <w:r>
              <w:rPr>
                <w:rFonts w:ascii="Arial" w:eastAsia="Times New Roman" w:hAnsi="Arial" w:cs="Arial"/>
                <w:sz w:val="20"/>
                <w:szCs w:val="20"/>
              </w:rPr>
              <w:t xml:space="preserve"> recognize how personal reflection and self-awareness about one's worldview can arise </w:t>
            </w:r>
            <w:proofErr w:type="gramStart"/>
            <w:r>
              <w:rPr>
                <w:rFonts w:ascii="Arial" w:eastAsia="Times New Roman" w:hAnsi="Arial" w:cs="Arial"/>
                <w:sz w:val="20"/>
                <w:szCs w:val="20"/>
              </w:rPr>
              <w:t>through th</w:t>
            </w:r>
            <w:r>
              <w:rPr>
                <w:rFonts w:ascii="Arial" w:eastAsia="Times New Roman" w:hAnsi="Arial" w:cs="Arial"/>
                <w:sz w:val="20"/>
                <w:szCs w:val="20"/>
              </w:rPr>
              <w:t>e use of</w:t>
            </w:r>
            <w:proofErr w:type="gramEnd"/>
            <w:r>
              <w:rPr>
                <w:rFonts w:ascii="Arial" w:eastAsia="Times New Roman" w:hAnsi="Arial" w:cs="Arial"/>
                <w:sz w:val="20"/>
                <w:szCs w:val="20"/>
              </w:rPr>
              <w:t xml:space="preserve"> visual images.</w:t>
            </w:r>
            <w:r>
              <w:rPr>
                <w:rFonts w:ascii="Arial" w:eastAsia="Times New Roman" w:hAnsi="Arial" w:cs="Arial"/>
                <w:sz w:val="20"/>
                <w:szCs w:val="20"/>
              </w:rPr>
              <w:t xml:space="preserve"> Attendees will use Padlet as a tool in writing the significant learn</w:t>
            </w:r>
            <w:r>
              <w:rPr>
                <w:rFonts w:ascii="Arial" w:eastAsia="Times New Roman" w:hAnsi="Arial" w:cs="Arial"/>
                <w:sz w:val="20"/>
                <w:szCs w:val="20"/>
              </w:rPr>
              <w:t>ing experiences</w:t>
            </w:r>
            <w:r>
              <w:rPr>
                <w:rFonts w:ascii="Arial" w:eastAsia="Times New Roman" w:hAnsi="Arial" w:cs="Arial"/>
                <w:sz w:val="20"/>
                <w:szCs w:val="20"/>
              </w:rPr>
              <w:t xml:space="preserve"> view of the world as practicing social workers.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2E3AE"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55703"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7EEE7"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4BB1C"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AD493" w14:textId="77777777" w:rsidR="00AF3644" w:rsidRDefault="00AF3644" w:rsidP="003F4D39">
            <w:pPr>
              <w:rPr>
                <w:rFonts w:eastAsia="Times New Roman"/>
              </w:rPr>
            </w:pPr>
            <w:r>
              <w:rPr>
                <w:rFonts w:eastAsia="Times New Roman"/>
              </w:rPr>
              <w:t> </w:t>
            </w:r>
          </w:p>
        </w:tc>
      </w:tr>
      <w:tr w:rsidR="00AF3644" w14:paraId="3EAAC2A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07A752" w14:textId="77777777" w:rsidR="00AF3644" w:rsidRDefault="00AF3644"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F3644" w14:paraId="636ABBE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7F9DCDA"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9A77C8"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F1EC4D"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032C1A"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BFAB06"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10ED41"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AF3644" w14:paraId="0A15864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0B7F007"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00538"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3CE3"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DC0EE"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F5D06"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0A4F8" w14:textId="77777777" w:rsidR="00AF3644" w:rsidRDefault="00AF3644" w:rsidP="003F4D39">
            <w:pPr>
              <w:rPr>
                <w:rFonts w:eastAsia="Times New Roman"/>
              </w:rPr>
            </w:pPr>
            <w:r>
              <w:rPr>
                <w:rFonts w:eastAsia="Times New Roman"/>
              </w:rPr>
              <w:t> </w:t>
            </w:r>
          </w:p>
        </w:tc>
      </w:tr>
      <w:tr w:rsidR="00AF3644" w14:paraId="6A45D28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6CC1C04"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BAC55"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EFB7D"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2D69B"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FDD3D"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73A57" w14:textId="77777777" w:rsidR="00AF3644" w:rsidRDefault="00AF3644" w:rsidP="003F4D39">
            <w:pPr>
              <w:rPr>
                <w:rFonts w:eastAsia="Times New Roman"/>
              </w:rPr>
            </w:pPr>
            <w:r>
              <w:rPr>
                <w:rFonts w:eastAsia="Times New Roman"/>
              </w:rPr>
              <w:t> </w:t>
            </w:r>
          </w:p>
        </w:tc>
      </w:tr>
      <w:tr w:rsidR="00AF3644" w14:paraId="00E2B79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3AA645B"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8AC56"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81857"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A84D2"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61D25"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8D867" w14:textId="77777777" w:rsidR="00AF3644" w:rsidRDefault="00AF3644" w:rsidP="003F4D39">
            <w:pPr>
              <w:rPr>
                <w:rFonts w:eastAsia="Times New Roman"/>
              </w:rPr>
            </w:pPr>
            <w:r>
              <w:rPr>
                <w:rFonts w:eastAsia="Times New Roman"/>
              </w:rPr>
              <w:t> </w:t>
            </w:r>
          </w:p>
        </w:tc>
      </w:tr>
      <w:tr w:rsidR="00AF3644" w14:paraId="015E8DF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4AA0356"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EA7CC"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8333C"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2592B"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38E53"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7FFD5" w14:textId="77777777" w:rsidR="00AF3644" w:rsidRDefault="00AF3644" w:rsidP="003F4D39">
            <w:pPr>
              <w:rPr>
                <w:rFonts w:eastAsia="Times New Roman"/>
              </w:rPr>
            </w:pPr>
            <w:r>
              <w:rPr>
                <w:rFonts w:eastAsia="Times New Roman"/>
              </w:rPr>
              <w:t> </w:t>
            </w:r>
          </w:p>
        </w:tc>
      </w:tr>
      <w:tr w:rsidR="00AF3644" w14:paraId="6D25966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379BCD6"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E31BE"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6F664"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72A8A"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7C7EA"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D1AAF" w14:textId="77777777" w:rsidR="00AF3644" w:rsidRDefault="00AF3644" w:rsidP="003F4D39">
            <w:pPr>
              <w:rPr>
                <w:rFonts w:eastAsia="Times New Roman"/>
              </w:rPr>
            </w:pPr>
            <w:r>
              <w:rPr>
                <w:rFonts w:eastAsia="Times New Roman"/>
              </w:rPr>
              <w:t> </w:t>
            </w:r>
          </w:p>
        </w:tc>
      </w:tr>
      <w:tr w:rsidR="00AF3644" w14:paraId="692ACF8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0717D9" w14:textId="77777777" w:rsidR="00AF3644" w:rsidRDefault="00AF3644"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AF3644" w14:paraId="299EBA1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A692765"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1918FF"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E0B72B"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DFBFDD"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D079EC"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E21726"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AF3644" w14:paraId="17371AD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54C690"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2587B"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93C2C"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66DDA"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1266C"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C0276" w14:textId="77777777" w:rsidR="00AF3644" w:rsidRDefault="00AF3644" w:rsidP="003F4D39">
            <w:pPr>
              <w:rPr>
                <w:rFonts w:eastAsia="Times New Roman"/>
              </w:rPr>
            </w:pPr>
            <w:r>
              <w:rPr>
                <w:rFonts w:eastAsia="Times New Roman"/>
              </w:rPr>
              <w:t> </w:t>
            </w:r>
          </w:p>
        </w:tc>
      </w:tr>
      <w:tr w:rsidR="00AF3644" w14:paraId="4339AEA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80DB03A"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E8029"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74544"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9072A"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4A6B6"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C78F8" w14:textId="77777777" w:rsidR="00AF3644" w:rsidRDefault="00AF3644" w:rsidP="003F4D39">
            <w:pPr>
              <w:rPr>
                <w:rFonts w:eastAsia="Times New Roman"/>
              </w:rPr>
            </w:pPr>
            <w:r>
              <w:rPr>
                <w:rFonts w:eastAsia="Times New Roman"/>
              </w:rPr>
              <w:t> </w:t>
            </w:r>
          </w:p>
        </w:tc>
      </w:tr>
      <w:tr w:rsidR="00AF3644" w14:paraId="2BAC57F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6EE913E"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6B710"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9BBDB"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86846"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5033F"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A5C1A" w14:textId="77777777" w:rsidR="00AF3644" w:rsidRDefault="00AF3644" w:rsidP="003F4D39">
            <w:pPr>
              <w:rPr>
                <w:rFonts w:eastAsia="Times New Roman"/>
              </w:rPr>
            </w:pPr>
            <w:r>
              <w:rPr>
                <w:rFonts w:eastAsia="Times New Roman"/>
              </w:rPr>
              <w:t> </w:t>
            </w:r>
          </w:p>
        </w:tc>
      </w:tr>
      <w:tr w:rsidR="00AF3644" w14:paraId="217E97B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DB69431"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FD4E6"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73EC3"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FBC6B"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C3F32"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13156" w14:textId="77777777" w:rsidR="00AF3644" w:rsidRDefault="00AF3644" w:rsidP="003F4D39">
            <w:pPr>
              <w:rPr>
                <w:rFonts w:eastAsia="Times New Roman"/>
              </w:rPr>
            </w:pPr>
            <w:r>
              <w:rPr>
                <w:rFonts w:eastAsia="Times New Roman"/>
              </w:rPr>
              <w:t> </w:t>
            </w:r>
          </w:p>
        </w:tc>
      </w:tr>
      <w:tr w:rsidR="00AF3644" w14:paraId="62DAC07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08F41C4" w14:textId="77777777" w:rsidR="00AF3644" w:rsidRDefault="00AF3644"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F3644" w14:paraId="5B6F6ED2"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D165AE9"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AA9A00"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E2C77E"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0C1047"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D95606"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C6030A" w14:textId="77777777" w:rsidR="00AF3644" w:rsidRDefault="00AF364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AF3644" w14:paraId="67F0E20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CFB6679"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71749"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51181"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D4E5E"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43115"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BD0A9" w14:textId="77777777" w:rsidR="00AF3644" w:rsidRDefault="00AF3644" w:rsidP="003F4D39">
            <w:pPr>
              <w:rPr>
                <w:rFonts w:eastAsia="Times New Roman"/>
              </w:rPr>
            </w:pPr>
            <w:r>
              <w:rPr>
                <w:rFonts w:eastAsia="Times New Roman"/>
              </w:rPr>
              <w:t> </w:t>
            </w:r>
          </w:p>
        </w:tc>
      </w:tr>
      <w:tr w:rsidR="00AF3644" w14:paraId="525240C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1BD91F"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5450B"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6751C"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7A343"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F375B"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B54D5" w14:textId="77777777" w:rsidR="00AF3644" w:rsidRDefault="00AF3644" w:rsidP="003F4D39">
            <w:pPr>
              <w:rPr>
                <w:rFonts w:eastAsia="Times New Roman"/>
              </w:rPr>
            </w:pPr>
            <w:r>
              <w:rPr>
                <w:rFonts w:eastAsia="Times New Roman"/>
              </w:rPr>
              <w:t> </w:t>
            </w:r>
          </w:p>
        </w:tc>
      </w:tr>
      <w:tr w:rsidR="00AF3644" w14:paraId="715D22B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88AE9A1"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A433"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502C8"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88CB9"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B556D"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8DD42" w14:textId="77777777" w:rsidR="00AF3644" w:rsidRDefault="00AF3644" w:rsidP="003F4D39">
            <w:pPr>
              <w:rPr>
                <w:rFonts w:eastAsia="Times New Roman"/>
              </w:rPr>
            </w:pPr>
            <w:r>
              <w:rPr>
                <w:rFonts w:eastAsia="Times New Roman"/>
              </w:rPr>
              <w:t> </w:t>
            </w:r>
          </w:p>
        </w:tc>
      </w:tr>
      <w:tr w:rsidR="00AF3644" w14:paraId="55A1F2E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D08A17E" w14:textId="77777777" w:rsidR="00AF3644" w:rsidRDefault="00AF3644"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81372"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EF0DA"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ABF85"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259EA" w14:textId="77777777" w:rsidR="00AF3644" w:rsidRDefault="00AF364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01E95" w14:textId="77777777" w:rsidR="00AF3644" w:rsidRDefault="00AF3644" w:rsidP="003F4D39">
            <w:pPr>
              <w:rPr>
                <w:rFonts w:eastAsia="Times New Roman"/>
              </w:rPr>
            </w:pPr>
            <w:r>
              <w:rPr>
                <w:rFonts w:eastAsia="Times New Roman"/>
              </w:rPr>
              <w:t> </w:t>
            </w:r>
          </w:p>
        </w:tc>
      </w:tr>
    </w:tbl>
    <w:p w14:paraId="40F13BCC" w14:textId="77777777" w:rsidR="00AF3644" w:rsidRDefault="00AF3644" w:rsidP="00AF364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18FE8D0" w14:textId="77777777" w:rsidR="00AF3644" w:rsidRDefault="00AF3644" w:rsidP="00AF364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8E33607" w14:textId="77777777" w:rsidR="003A1028" w:rsidRDefault="003A1028"/>
    <w:sectPr w:rsidR="003A1028" w:rsidSect="00AF36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44"/>
    <w:rsid w:val="003A1028"/>
    <w:rsid w:val="00AF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B24B"/>
  <w15:chartTrackingRefBased/>
  <w15:docId w15:val="{16A6609D-AEE5-4961-84A8-67D6FA7D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64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F364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64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F36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2018-09-24T19:38:00Z</dcterms:created>
  <dcterms:modified xsi:type="dcterms:W3CDTF">2018-09-24T19:39:00Z</dcterms:modified>
</cp:coreProperties>
</file>