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70FF1" w14:textId="54D142E1" w:rsidR="00EB506C" w:rsidRDefault="00A95977" w:rsidP="00EB506C">
      <w:pPr>
        <w:rPr>
          <w:rFonts w:ascii="Arial" w:eastAsia="Times New Roman" w:hAnsi="Arial" w:cs="Arial"/>
          <w:color w:val="000000"/>
          <w:sz w:val="20"/>
          <w:szCs w:val="20"/>
        </w:rPr>
      </w:pPr>
      <w:r>
        <w:rPr>
          <w:noProof/>
        </w:rPr>
        <w:drawing>
          <wp:inline distT="0" distB="0" distL="0" distR="0" wp14:anchorId="7AFF9DB5" wp14:editId="3CA965D3">
            <wp:extent cx="6858000" cy="1019175"/>
            <wp:effectExtent l="0" t="0" r="0" b="9525"/>
            <wp:docPr id="1" name="Picture 1" descr="https://cswe.confex.com/cswe/2018/banner.jpg"/>
            <wp:cNvGraphicFramePr/>
            <a:graphic xmlns:a="http://schemas.openxmlformats.org/drawingml/2006/main">
              <a:graphicData uri="http://schemas.openxmlformats.org/drawingml/2006/picture">
                <pic:pic xmlns:pic="http://schemas.openxmlformats.org/drawingml/2006/picture">
                  <pic:nvPicPr>
                    <pic:cNvPr id="1" name="Picture 1" descr="https://cswe.confex.com/cswe/2018/banner.jpg"/>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bookmarkStart w:id="0" w:name="_GoBack"/>
      <w:bookmarkEnd w:id="0"/>
    </w:p>
    <w:p w14:paraId="3B5B30D8" w14:textId="77777777" w:rsidR="00EB506C" w:rsidRDefault="00EB506C" w:rsidP="00EB506C">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46DB353" w14:textId="77777777" w:rsidR="00EB506C" w:rsidRPr="00EB506C" w:rsidRDefault="00EB506C" w:rsidP="00EB506C">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r w:rsidRPr="00EB506C">
        <w:rPr>
          <w:rFonts w:ascii="Arial" w:hAnsi="Arial" w:cs="Arial"/>
          <w:b/>
          <w:bCs/>
          <w:color w:val="FF0000"/>
          <w:sz w:val="22"/>
          <w:szCs w:val="20"/>
        </w:rPr>
        <w:t>Please print your name here:</w:t>
      </w:r>
    </w:p>
    <w:p w14:paraId="6F8548D2" w14:textId="77777777" w:rsidR="00EB506C" w:rsidRDefault="00EB506C" w:rsidP="00EB506C">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EB506C" w14:paraId="41D3944C" w14:textId="77777777" w:rsidTr="00EA2D76">
        <w:trPr>
          <w:tblCellSpacing w:w="0" w:type="dxa"/>
        </w:trPr>
        <w:tc>
          <w:tcPr>
            <w:tcW w:w="0" w:type="auto"/>
            <w:gridSpan w:val="2"/>
            <w:vAlign w:val="center"/>
            <w:hideMark/>
          </w:tcPr>
          <w:p w14:paraId="6747A00A" w14:textId="77777777" w:rsidR="00EB506C" w:rsidRDefault="00EB506C" w:rsidP="00EA2D76">
            <w:pPr>
              <w:rPr>
                <w:rFonts w:ascii="Arial" w:eastAsia="Times New Roman" w:hAnsi="Arial" w:cs="Arial"/>
                <w:b/>
                <w:bCs/>
                <w:sz w:val="20"/>
                <w:szCs w:val="20"/>
              </w:rPr>
            </w:pPr>
            <w:r>
              <w:rPr>
                <w:rFonts w:ascii="Arial" w:eastAsia="Times New Roman" w:hAnsi="Arial" w:cs="Arial"/>
                <w:b/>
                <w:bCs/>
                <w:sz w:val="20"/>
                <w:szCs w:val="20"/>
              </w:rPr>
              <w:t>Track: Military Personnel and Veterans, First Responders, and their Families and Communities (Panel)</w:t>
            </w:r>
          </w:p>
        </w:tc>
      </w:tr>
      <w:tr w:rsidR="00EB506C" w14:paraId="11DE406C" w14:textId="77777777" w:rsidTr="00EA2D76">
        <w:trPr>
          <w:tblCellSpacing w:w="0" w:type="dxa"/>
        </w:trPr>
        <w:tc>
          <w:tcPr>
            <w:tcW w:w="2160" w:type="dxa"/>
            <w:hideMark/>
          </w:tcPr>
          <w:p w14:paraId="6CECFA54" w14:textId="77777777" w:rsidR="00EB506C" w:rsidRDefault="00EB506C" w:rsidP="00EA2D76">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28</w:t>
            </w:r>
          </w:p>
        </w:tc>
        <w:tc>
          <w:tcPr>
            <w:tcW w:w="8496" w:type="dxa"/>
            <w:vAlign w:val="center"/>
            <w:hideMark/>
          </w:tcPr>
          <w:p w14:paraId="5A4C56BC" w14:textId="77777777" w:rsidR="00EB506C" w:rsidRDefault="00EB506C" w:rsidP="00EA2D76">
            <w:pPr>
              <w:pStyle w:val="NormalWeb"/>
              <w:spacing w:before="0" w:beforeAutospacing="0" w:after="0" w:afterAutospacing="0"/>
              <w:rPr>
                <w:rFonts w:ascii="Arial" w:hAnsi="Arial" w:cs="Arial"/>
                <w:b/>
                <w:bCs/>
                <w:sz w:val="20"/>
                <w:szCs w:val="20"/>
              </w:rPr>
            </w:pPr>
            <w:r>
              <w:rPr>
                <w:rFonts w:ascii="Arial" w:hAnsi="Arial" w:cs="Arial"/>
                <w:b/>
                <w:bCs/>
                <w:sz w:val="20"/>
                <w:szCs w:val="20"/>
              </w:rPr>
              <w:t>Recognizing the Needs of Veterans: VA, University, and Community Partnerships</w:t>
            </w:r>
          </w:p>
          <w:p w14:paraId="3DA84BA1" w14:textId="77777777" w:rsidR="00EB506C" w:rsidRDefault="00EB506C" w:rsidP="00EA2D76">
            <w:pPr>
              <w:pStyle w:val="NormalWeb"/>
              <w:spacing w:before="0" w:beforeAutospacing="0" w:after="0" w:afterAutospacing="0"/>
              <w:rPr>
                <w:rFonts w:ascii="Arial" w:hAnsi="Arial" w:cs="Arial"/>
                <w:sz w:val="20"/>
                <w:szCs w:val="20"/>
              </w:rPr>
            </w:pPr>
            <w:r>
              <w:rPr>
                <w:rFonts w:ascii="Arial" w:hAnsi="Arial" w:cs="Arial"/>
                <w:sz w:val="20"/>
                <w:szCs w:val="20"/>
              </w:rPr>
              <w:t>Lori Paris, University of Louisville</w:t>
            </w:r>
          </w:p>
          <w:p w14:paraId="7C6A3773" w14:textId="77777777" w:rsidR="00EB506C" w:rsidRDefault="00EB506C" w:rsidP="00EA2D76">
            <w:pPr>
              <w:pStyle w:val="NormalWeb"/>
              <w:spacing w:before="0" w:beforeAutospacing="0" w:after="0" w:afterAutospacing="0"/>
              <w:rPr>
                <w:rFonts w:ascii="Arial" w:hAnsi="Arial" w:cs="Arial"/>
                <w:sz w:val="20"/>
                <w:szCs w:val="20"/>
              </w:rPr>
            </w:pPr>
            <w:proofErr w:type="spellStart"/>
            <w:r>
              <w:rPr>
                <w:rFonts w:ascii="Arial" w:hAnsi="Arial" w:cs="Arial"/>
                <w:sz w:val="20"/>
                <w:szCs w:val="20"/>
              </w:rPr>
              <w:t>Julle</w:t>
            </w:r>
            <w:proofErr w:type="spellEnd"/>
            <w:r>
              <w:rPr>
                <w:rFonts w:ascii="Arial" w:hAnsi="Arial" w:cs="Arial"/>
                <w:sz w:val="20"/>
                <w:szCs w:val="20"/>
              </w:rPr>
              <w:t xml:space="preserve"> Ann Morgan-</w:t>
            </w:r>
            <w:proofErr w:type="spellStart"/>
            <w:r>
              <w:rPr>
                <w:rFonts w:ascii="Arial" w:hAnsi="Arial" w:cs="Arial"/>
                <w:sz w:val="20"/>
                <w:szCs w:val="20"/>
              </w:rPr>
              <w:t>Siebe</w:t>
            </w:r>
            <w:proofErr w:type="spellEnd"/>
            <w:r>
              <w:rPr>
                <w:rFonts w:ascii="Arial" w:hAnsi="Arial" w:cs="Arial"/>
                <w:sz w:val="20"/>
                <w:szCs w:val="20"/>
              </w:rPr>
              <w:t>, University of Louisville</w:t>
            </w:r>
          </w:p>
        </w:tc>
      </w:tr>
    </w:tbl>
    <w:p w14:paraId="165A3CA3" w14:textId="77777777" w:rsidR="00EB506C" w:rsidRDefault="00EB506C" w:rsidP="00EB506C">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2996"/>
        <w:gridCol w:w="1126"/>
        <w:gridCol w:w="6678"/>
      </w:tblGrid>
      <w:tr w:rsidR="00EB506C" w14:paraId="7AD38822" w14:textId="77777777" w:rsidTr="00EA2D76">
        <w:trPr>
          <w:tblCellSpacing w:w="0" w:type="dxa"/>
        </w:trPr>
        <w:tc>
          <w:tcPr>
            <w:tcW w:w="0" w:type="auto"/>
            <w:tcMar>
              <w:top w:w="60" w:type="dxa"/>
              <w:left w:w="0" w:type="dxa"/>
              <w:bottom w:w="40" w:type="dxa"/>
              <w:right w:w="200" w:type="dxa"/>
            </w:tcMar>
            <w:hideMark/>
          </w:tcPr>
          <w:p w14:paraId="1ED5050B" w14:textId="77777777" w:rsidR="00EB506C" w:rsidRDefault="00EB506C" w:rsidP="00EA2D76">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6D2F49F0" w14:textId="77777777" w:rsidR="00EB506C" w:rsidRDefault="00EB506C" w:rsidP="00EA2D76">
            <w:pPr>
              <w:rPr>
                <w:rFonts w:ascii="Arial" w:eastAsia="Times New Roman" w:hAnsi="Arial" w:cs="Arial"/>
                <w:sz w:val="20"/>
                <w:szCs w:val="20"/>
              </w:rPr>
            </w:pPr>
            <w:r>
              <w:rPr>
                <w:rFonts w:ascii="Arial" w:eastAsia="Times New Roman" w:hAnsi="Arial" w:cs="Arial"/>
                <w:sz w:val="20"/>
                <w:szCs w:val="20"/>
              </w:rPr>
              <w:t>Friday, November 9, 2018</w:t>
            </w:r>
          </w:p>
        </w:tc>
        <w:tc>
          <w:tcPr>
            <w:tcW w:w="0" w:type="auto"/>
            <w:tcMar>
              <w:top w:w="60" w:type="dxa"/>
              <w:left w:w="0" w:type="dxa"/>
              <w:bottom w:w="40" w:type="dxa"/>
              <w:right w:w="200" w:type="dxa"/>
            </w:tcMar>
            <w:hideMark/>
          </w:tcPr>
          <w:p w14:paraId="4A347F50" w14:textId="77777777" w:rsidR="00EB506C" w:rsidRDefault="00EB506C" w:rsidP="00EA2D76">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5B04F51B" w14:textId="77777777" w:rsidR="00EB506C" w:rsidRDefault="00EB506C" w:rsidP="00EA2D76">
            <w:pPr>
              <w:rPr>
                <w:rFonts w:ascii="Arial" w:eastAsia="Times New Roman" w:hAnsi="Arial" w:cs="Arial"/>
                <w:sz w:val="20"/>
                <w:szCs w:val="20"/>
              </w:rPr>
            </w:pPr>
            <w:r>
              <w:rPr>
                <w:rFonts w:ascii="Arial" w:eastAsia="Times New Roman" w:hAnsi="Arial" w:cs="Arial"/>
                <w:sz w:val="20"/>
                <w:szCs w:val="20"/>
              </w:rPr>
              <w:t>7:30 AM</w:t>
            </w:r>
          </w:p>
        </w:tc>
        <w:tc>
          <w:tcPr>
            <w:tcW w:w="0" w:type="auto"/>
            <w:tcMar>
              <w:top w:w="60" w:type="dxa"/>
              <w:left w:w="0" w:type="dxa"/>
              <w:bottom w:w="40" w:type="dxa"/>
              <w:right w:w="0" w:type="dxa"/>
            </w:tcMar>
            <w:hideMark/>
          </w:tcPr>
          <w:p w14:paraId="683BECDD" w14:textId="77777777" w:rsidR="00EB506C" w:rsidRDefault="00EB506C" w:rsidP="00EA2D76">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5DFAD53E" w14:textId="77777777" w:rsidR="00EB506C" w:rsidRDefault="00EB506C" w:rsidP="00EA2D76">
            <w:pPr>
              <w:rPr>
                <w:rFonts w:ascii="Arial" w:eastAsia="Times New Roman" w:hAnsi="Arial" w:cs="Arial"/>
                <w:sz w:val="20"/>
                <w:szCs w:val="20"/>
              </w:rPr>
            </w:pPr>
            <w:r>
              <w:rPr>
                <w:rFonts w:ascii="Arial" w:eastAsia="Times New Roman" w:hAnsi="Arial" w:cs="Arial"/>
                <w:sz w:val="20"/>
                <w:szCs w:val="20"/>
              </w:rPr>
              <w:t>Americans Seminar Room (Dolphin, Walt Disney World Resort)</w:t>
            </w:r>
          </w:p>
        </w:tc>
      </w:tr>
    </w:tbl>
    <w:p w14:paraId="201A6DAD" w14:textId="77777777" w:rsidR="00EB506C" w:rsidRDefault="00EB506C" w:rsidP="00EB506C">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163"/>
        <w:gridCol w:w="283"/>
        <w:gridCol w:w="283"/>
        <w:gridCol w:w="283"/>
        <w:gridCol w:w="284"/>
        <w:gridCol w:w="504"/>
      </w:tblGrid>
      <w:tr w:rsidR="00EB506C" w14:paraId="3E30F5CA"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0EE39ED" w14:textId="77777777" w:rsidR="00EB506C" w:rsidRDefault="00EB506C" w:rsidP="00EA2D76">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EB506C" w14:paraId="71FD0801"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752252A" w14:textId="77777777" w:rsidR="00EB506C" w:rsidRDefault="00EB506C"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568B3D8" w14:textId="77777777" w:rsidR="00EB506C" w:rsidRDefault="00EB506C"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CC83B69" w14:textId="77777777" w:rsidR="00EB506C" w:rsidRDefault="00EB506C"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89C1218" w14:textId="77777777" w:rsidR="00EB506C" w:rsidRDefault="00EB506C"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66F1296" w14:textId="77777777" w:rsidR="00EB506C" w:rsidRDefault="00EB506C" w:rsidP="00EA2D76">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E28E59A" w14:textId="77777777" w:rsidR="00EB506C" w:rsidRDefault="00EB506C" w:rsidP="00EA2D76">
            <w:pPr>
              <w:jc w:val="center"/>
              <w:rPr>
                <w:rFonts w:ascii="Arial" w:eastAsia="Times New Roman" w:hAnsi="Arial" w:cs="Arial"/>
                <w:b/>
                <w:bCs/>
              </w:rPr>
            </w:pPr>
            <w:r>
              <w:rPr>
                <w:rFonts w:ascii="Arial" w:eastAsia="Times New Roman" w:hAnsi="Arial" w:cs="Arial"/>
                <w:b/>
                <w:bCs/>
              </w:rPr>
              <w:t>N/A</w:t>
            </w:r>
          </w:p>
        </w:tc>
      </w:tr>
      <w:tr w:rsidR="00EB506C" w14:paraId="53E2E81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328FE02" w14:textId="77777777" w:rsidR="00EB506C" w:rsidRDefault="00EB506C" w:rsidP="00EA2D76">
            <w:pPr>
              <w:rPr>
                <w:rFonts w:ascii="Arial" w:eastAsia="Times New Roman" w:hAnsi="Arial" w:cs="Arial"/>
                <w:sz w:val="20"/>
                <w:szCs w:val="20"/>
              </w:rPr>
            </w:pPr>
            <w:r>
              <w:rPr>
                <w:rFonts w:ascii="Arial" w:eastAsia="Times New Roman" w:hAnsi="Arial" w:cs="Arial"/>
                <w:sz w:val="20"/>
                <w:szCs w:val="20"/>
              </w:rPr>
              <w:t xml:space="preserve">Develop techniques to create partnerships between the VA, community agencies, and academic institutions.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55F15"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D5FA1"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A6368"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43DEF"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8D9A9" w14:textId="77777777" w:rsidR="00EB506C" w:rsidRDefault="00EB506C" w:rsidP="00EA2D76">
            <w:pPr>
              <w:rPr>
                <w:rFonts w:eastAsia="Times New Roman"/>
              </w:rPr>
            </w:pPr>
            <w:r>
              <w:rPr>
                <w:rFonts w:eastAsia="Times New Roman"/>
              </w:rPr>
              <w:t> </w:t>
            </w:r>
          </w:p>
        </w:tc>
      </w:tr>
      <w:tr w:rsidR="00EB506C" w14:paraId="0B70D5D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2EE569B" w14:textId="77777777" w:rsidR="00EB506C" w:rsidRDefault="00EB506C" w:rsidP="00EA2D76">
            <w:pPr>
              <w:rPr>
                <w:rFonts w:ascii="Arial" w:eastAsia="Times New Roman" w:hAnsi="Arial" w:cs="Arial"/>
                <w:sz w:val="20"/>
                <w:szCs w:val="20"/>
              </w:rPr>
            </w:pPr>
            <w:r>
              <w:rPr>
                <w:rFonts w:ascii="Arial" w:eastAsia="Times New Roman" w:hAnsi="Arial" w:cs="Arial"/>
                <w:sz w:val="20"/>
                <w:szCs w:val="20"/>
              </w:rPr>
              <w:t xml:space="preserve">Demonstrate understanding of the value of educating the community on Veteran services.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D3E24"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5D001"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9A9E6"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7E05A"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6CA03" w14:textId="77777777" w:rsidR="00EB506C" w:rsidRDefault="00EB506C" w:rsidP="00EA2D76">
            <w:pPr>
              <w:rPr>
                <w:rFonts w:eastAsia="Times New Roman"/>
              </w:rPr>
            </w:pPr>
            <w:r>
              <w:rPr>
                <w:rFonts w:eastAsia="Times New Roman"/>
              </w:rPr>
              <w:t> </w:t>
            </w:r>
          </w:p>
        </w:tc>
      </w:tr>
      <w:tr w:rsidR="00EB506C" w14:paraId="2AE5A478"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02C78F2B" w14:textId="77777777" w:rsidR="00EB506C" w:rsidRDefault="00EB506C" w:rsidP="00EA2D76">
            <w:pPr>
              <w:rPr>
                <w:rFonts w:ascii="Arial" w:eastAsia="Times New Roman" w:hAnsi="Arial" w:cs="Arial"/>
                <w:sz w:val="20"/>
                <w:szCs w:val="20"/>
              </w:rPr>
            </w:pPr>
            <w:r>
              <w:rPr>
                <w:rFonts w:ascii="Arial" w:eastAsia="Times New Roman" w:hAnsi="Arial" w:cs="Arial"/>
                <w:sz w:val="20"/>
                <w:szCs w:val="20"/>
              </w:rPr>
              <w:t>Recognize the potential effectiveness of VA-university-community partnerships.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C08BD"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80344"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238EB"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E7AE4"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D6FC5" w14:textId="77777777" w:rsidR="00EB506C" w:rsidRDefault="00EB506C" w:rsidP="00EA2D76">
            <w:pPr>
              <w:rPr>
                <w:rFonts w:eastAsia="Times New Roman"/>
              </w:rPr>
            </w:pPr>
            <w:r>
              <w:rPr>
                <w:rFonts w:eastAsia="Times New Roman"/>
              </w:rPr>
              <w:t> </w:t>
            </w:r>
          </w:p>
        </w:tc>
      </w:tr>
      <w:tr w:rsidR="00EB506C" w14:paraId="1D5378DF"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6E36982" w14:textId="77777777" w:rsidR="00EB506C" w:rsidRDefault="00EB506C" w:rsidP="00EA2D76">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EB506C" w14:paraId="7D0EEA4C"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2650B1EB" w14:textId="77777777" w:rsidR="00EB506C" w:rsidRDefault="00EB506C"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0C652FA" w14:textId="77777777" w:rsidR="00EB506C" w:rsidRDefault="00EB506C"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369E2B0" w14:textId="77777777" w:rsidR="00EB506C" w:rsidRDefault="00EB506C"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2A57AD" w14:textId="77777777" w:rsidR="00EB506C" w:rsidRDefault="00EB506C"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724FB5" w14:textId="77777777" w:rsidR="00EB506C" w:rsidRDefault="00EB506C"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3688DA6" w14:textId="77777777" w:rsidR="00EB506C" w:rsidRDefault="00EB506C"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EB506C" w14:paraId="1F78D584"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03F7360" w14:textId="77777777" w:rsidR="00EB506C" w:rsidRDefault="00EB506C" w:rsidP="00EA2D76">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9F6D3"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EEB66"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96D5E"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5634C"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F44A3" w14:textId="77777777" w:rsidR="00EB506C" w:rsidRDefault="00EB506C" w:rsidP="00EA2D76">
            <w:pPr>
              <w:rPr>
                <w:rFonts w:eastAsia="Times New Roman"/>
              </w:rPr>
            </w:pPr>
            <w:r>
              <w:rPr>
                <w:rFonts w:eastAsia="Times New Roman"/>
              </w:rPr>
              <w:t> </w:t>
            </w:r>
          </w:p>
        </w:tc>
      </w:tr>
      <w:tr w:rsidR="00EB506C" w14:paraId="23A8AD15"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9A3FA8C" w14:textId="77777777" w:rsidR="00EB506C" w:rsidRDefault="00EB506C" w:rsidP="00EA2D76">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FC5A5"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E1D4A"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66B43"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DB8D6"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8DF3B" w14:textId="77777777" w:rsidR="00EB506C" w:rsidRDefault="00EB506C" w:rsidP="00EA2D76">
            <w:pPr>
              <w:rPr>
                <w:rFonts w:eastAsia="Times New Roman"/>
              </w:rPr>
            </w:pPr>
            <w:r>
              <w:rPr>
                <w:rFonts w:eastAsia="Times New Roman"/>
              </w:rPr>
              <w:t> </w:t>
            </w:r>
          </w:p>
        </w:tc>
      </w:tr>
      <w:tr w:rsidR="00EB506C" w14:paraId="77CE2291"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1904BF85" w14:textId="77777777" w:rsidR="00EB506C" w:rsidRDefault="00EB506C" w:rsidP="00EA2D76">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41054"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35D80"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6E26C"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92ADD"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E5421" w14:textId="77777777" w:rsidR="00EB506C" w:rsidRDefault="00EB506C" w:rsidP="00EA2D76">
            <w:pPr>
              <w:rPr>
                <w:rFonts w:eastAsia="Times New Roman"/>
              </w:rPr>
            </w:pPr>
            <w:r>
              <w:rPr>
                <w:rFonts w:eastAsia="Times New Roman"/>
              </w:rPr>
              <w:t> </w:t>
            </w:r>
          </w:p>
        </w:tc>
      </w:tr>
      <w:tr w:rsidR="00EB506C" w14:paraId="388BA76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A1117CE" w14:textId="77777777" w:rsidR="00EB506C" w:rsidRDefault="00EB506C" w:rsidP="00EA2D76">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AFF72"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68870"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D0A3A"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E2F3C"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6D44E" w14:textId="77777777" w:rsidR="00EB506C" w:rsidRDefault="00EB506C" w:rsidP="00EA2D76">
            <w:pPr>
              <w:rPr>
                <w:rFonts w:eastAsia="Times New Roman"/>
              </w:rPr>
            </w:pPr>
            <w:r>
              <w:rPr>
                <w:rFonts w:eastAsia="Times New Roman"/>
              </w:rPr>
              <w:t> </w:t>
            </w:r>
          </w:p>
        </w:tc>
      </w:tr>
      <w:tr w:rsidR="00EB506C" w14:paraId="29655D2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60A2DA6F" w14:textId="77777777" w:rsidR="00EB506C" w:rsidRDefault="00EB506C" w:rsidP="00EA2D76">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2CC5C"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6BED0"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2FFCA"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BB423"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A6EB1" w14:textId="77777777" w:rsidR="00EB506C" w:rsidRDefault="00EB506C" w:rsidP="00EA2D76">
            <w:pPr>
              <w:rPr>
                <w:rFonts w:eastAsia="Times New Roman"/>
              </w:rPr>
            </w:pPr>
            <w:r>
              <w:rPr>
                <w:rFonts w:eastAsia="Times New Roman"/>
              </w:rPr>
              <w:t> </w:t>
            </w:r>
          </w:p>
        </w:tc>
      </w:tr>
      <w:tr w:rsidR="00EB506C" w14:paraId="1DB4A4DD"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0B4A898" w14:textId="77777777" w:rsidR="00EB506C" w:rsidRDefault="00EB506C" w:rsidP="00EA2D76">
            <w:pPr>
              <w:rPr>
                <w:rFonts w:ascii="Arial" w:eastAsia="Times New Roman" w:hAnsi="Arial" w:cs="Arial"/>
                <w:b/>
                <w:bCs/>
                <w:sz w:val="20"/>
                <w:szCs w:val="20"/>
              </w:rPr>
            </w:pPr>
            <w:r>
              <w:rPr>
                <w:rFonts w:ascii="Arial" w:eastAsia="Times New Roman" w:hAnsi="Arial" w:cs="Arial"/>
                <w:b/>
                <w:bCs/>
                <w:sz w:val="20"/>
                <w:szCs w:val="20"/>
              </w:rPr>
              <w:t>Part 3: Presenters</w:t>
            </w:r>
          </w:p>
        </w:tc>
      </w:tr>
      <w:tr w:rsidR="00EB506C" w14:paraId="0CFFD8F2"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36257D5D" w14:textId="77777777" w:rsidR="00EB506C" w:rsidRDefault="00EB506C"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74732C6" w14:textId="77777777" w:rsidR="00EB506C" w:rsidRDefault="00EB506C"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173B589" w14:textId="77777777" w:rsidR="00EB506C" w:rsidRDefault="00EB506C"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F084048" w14:textId="77777777" w:rsidR="00EB506C" w:rsidRDefault="00EB506C"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96D921" w14:textId="77777777" w:rsidR="00EB506C" w:rsidRDefault="00EB506C"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814B210" w14:textId="77777777" w:rsidR="00EB506C" w:rsidRDefault="00EB506C"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EB506C" w14:paraId="3319BD8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4E327A2E" w14:textId="77777777" w:rsidR="00EB506C" w:rsidRDefault="00EB506C" w:rsidP="00EA2D76">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60E62"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266A6"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8A5C1"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BABF9"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16343" w14:textId="77777777" w:rsidR="00EB506C" w:rsidRDefault="00EB506C" w:rsidP="00EA2D76">
            <w:pPr>
              <w:rPr>
                <w:rFonts w:eastAsia="Times New Roman"/>
              </w:rPr>
            </w:pPr>
            <w:r>
              <w:rPr>
                <w:rFonts w:eastAsia="Times New Roman"/>
              </w:rPr>
              <w:t> </w:t>
            </w:r>
          </w:p>
        </w:tc>
      </w:tr>
      <w:tr w:rsidR="00EB506C" w14:paraId="6513B3FF"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7D87F898" w14:textId="77777777" w:rsidR="00EB506C" w:rsidRDefault="00EB506C" w:rsidP="00EA2D76">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8CD49"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86347"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57B00"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C9188"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7E2C6" w14:textId="77777777" w:rsidR="00EB506C" w:rsidRDefault="00EB506C" w:rsidP="00EA2D76">
            <w:pPr>
              <w:rPr>
                <w:rFonts w:eastAsia="Times New Roman"/>
              </w:rPr>
            </w:pPr>
            <w:r>
              <w:rPr>
                <w:rFonts w:eastAsia="Times New Roman"/>
              </w:rPr>
              <w:t> </w:t>
            </w:r>
          </w:p>
        </w:tc>
      </w:tr>
      <w:tr w:rsidR="00EB506C" w14:paraId="4CE274C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3FED3752" w14:textId="77777777" w:rsidR="00EB506C" w:rsidRDefault="00EB506C" w:rsidP="00EA2D76">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01E08"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CD933"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52728"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C1B1F"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95C30" w14:textId="77777777" w:rsidR="00EB506C" w:rsidRDefault="00EB506C" w:rsidP="00EA2D76">
            <w:pPr>
              <w:rPr>
                <w:rFonts w:eastAsia="Times New Roman"/>
              </w:rPr>
            </w:pPr>
            <w:r>
              <w:rPr>
                <w:rFonts w:eastAsia="Times New Roman"/>
              </w:rPr>
              <w:t> </w:t>
            </w:r>
          </w:p>
        </w:tc>
      </w:tr>
      <w:tr w:rsidR="00EB506C" w14:paraId="3D5A688D"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6A7D4BC" w14:textId="77777777" w:rsidR="00EB506C" w:rsidRDefault="00EB506C" w:rsidP="00EA2D76">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8F83B"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7B14B"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97D7C"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FE5FA"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658D2" w14:textId="77777777" w:rsidR="00EB506C" w:rsidRDefault="00EB506C" w:rsidP="00EA2D76">
            <w:pPr>
              <w:rPr>
                <w:rFonts w:eastAsia="Times New Roman"/>
              </w:rPr>
            </w:pPr>
            <w:r>
              <w:rPr>
                <w:rFonts w:eastAsia="Times New Roman"/>
              </w:rPr>
              <w:t> </w:t>
            </w:r>
          </w:p>
        </w:tc>
      </w:tr>
      <w:tr w:rsidR="00EB506C" w14:paraId="01BE0D66" w14:textId="77777777" w:rsidTr="00EA2D76">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069B127" w14:textId="77777777" w:rsidR="00EB506C" w:rsidRDefault="00EB506C" w:rsidP="00EA2D76">
            <w:pPr>
              <w:rPr>
                <w:rFonts w:ascii="Arial" w:eastAsia="Times New Roman" w:hAnsi="Arial" w:cs="Arial"/>
                <w:b/>
                <w:bCs/>
                <w:sz w:val="20"/>
                <w:szCs w:val="20"/>
              </w:rPr>
            </w:pPr>
            <w:r>
              <w:rPr>
                <w:rFonts w:ascii="Arial" w:eastAsia="Times New Roman" w:hAnsi="Arial" w:cs="Arial"/>
                <w:b/>
                <w:bCs/>
                <w:sz w:val="20"/>
                <w:szCs w:val="20"/>
              </w:rPr>
              <w:t>Part 4: CE Administration</w:t>
            </w:r>
          </w:p>
        </w:tc>
      </w:tr>
      <w:tr w:rsidR="00EB506C" w14:paraId="3527FE4B" w14:textId="77777777" w:rsidTr="00EA2D76">
        <w:tc>
          <w:tcPr>
            <w:tcW w:w="9360" w:type="dxa"/>
            <w:tcBorders>
              <w:top w:val="single" w:sz="6" w:space="0" w:color="000000"/>
              <w:left w:val="single" w:sz="6" w:space="0" w:color="000000"/>
              <w:bottom w:val="single" w:sz="6" w:space="0" w:color="000000"/>
              <w:right w:val="single" w:sz="6" w:space="0" w:color="000000"/>
            </w:tcBorders>
            <w:vAlign w:val="center"/>
            <w:hideMark/>
          </w:tcPr>
          <w:p w14:paraId="7314A891" w14:textId="77777777" w:rsidR="00EB506C" w:rsidRDefault="00EB506C" w:rsidP="00EA2D76">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A93AA73" w14:textId="77777777" w:rsidR="00EB506C" w:rsidRDefault="00EB506C" w:rsidP="00EA2D76">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DFF0494" w14:textId="77777777" w:rsidR="00EB506C" w:rsidRDefault="00EB506C" w:rsidP="00EA2D76">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0B5F4C8E" w14:textId="77777777" w:rsidR="00EB506C" w:rsidRDefault="00EB506C" w:rsidP="00EA2D76">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2088C32" w14:textId="77777777" w:rsidR="00EB506C" w:rsidRDefault="00EB506C" w:rsidP="00EA2D76">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CF7453C" w14:textId="77777777" w:rsidR="00EB506C" w:rsidRDefault="00EB506C" w:rsidP="00EA2D76">
            <w:pPr>
              <w:jc w:val="center"/>
              <w:rPr>
                <w:rFonts w:ascii="Arial" w:eastAsia="Times New Roman" w:hAnsi="Arial" w:cs="Arial"/>
                <w:b/>
                <w:bCs/>
                <w:sz w:val="20"/>
                <w:szCs w:val="20"/>
              </w:rPr>
            </w:pPr>
            <w:r>
              <w:rPr>
                <w:rFonts w:ascii="Arial" w:eastAsia="Times New Roman" w:hAnsi="Arial" w:cs="Arial"/>
                <w:b/>
                <w:bCs/>
                <w:sz w:val="20"/>
                <w:szCs w:val="20"/>
              </w:rPr>
              <w:t>N/A</w:t>
            </w:r>
          </w:p>
        </w:tc>
      </w:tr>
      <w:tr w:rsidR="00EB506C" w14:paraId="3032C68E"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A534183" w14:textId="77777777" w:rsidR="00EB506C" w:rsidRDefault="00EB506C" w:rsidP="00EA2D76">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51641"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3A963"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5F26A"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18FDF"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91CCC" w14:textId="77777777" w:rsidR="00EB506C" w:rsidRDefault="00EB506C" w:rsidP="00EA2D76">
            <w:pPr>
              <w:rPr>
                <w:rFonts w:eastAsia="Times New Roman"/>
              </w:rPr>
            </w:pPr>
            <w:r>
              <w:rPr>
                <w:rFonts w:eastAsia="Times New Roman"/>
              </w:rPr>
              <w:t> </w:t>
            </w:r>
          </w:p>
        </w:tc>
      </w:tr>
      <w:tr w:rsidR="00EB506C" w14:paraId="2AA587AA"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6F80696" w14:textId="77777777" w:rsidR="00EB506C" w:rsidRDefault="00EB506C" w:rsidP="00EA2D76">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16988"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A535B"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CB8CE"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A7C26"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971F4" w14:textId="77777777" w:rsidR="00EB506C" w:rsidRDefault="00EB506C" w:rsidP="00EA2D76">
            <w:pPr>
              <w:rPr>
                <w:rFonts w:eastAsia="Times New Roman"/>
              </w:rPr>
            </w:pPr>
            <w:r>
              <w:rPr>
                <w:rFonts w:eastAsia="Times New Roman"/>
              </w:rPr>
              <w:t> </w:t>
            </w:r>
          </w:p>
        </w:tc>
      </w:tr>
      <w:tr w:rsidR="00EB506C" w14:paraId="1D6240C7"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2B525F6C" w14:textId="77777777" w:rsidR="00EB506C" w:rsidRDefault="00EB506C" w:rsidP="00EA2D76">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383D6"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554CC"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30ED1"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C59BD"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BA47E" w14:textId="77777777" w:rsidR="00EB506C" w:rsidRDefault="00EB506C" w:rsidP="00EA2D76">
            <w:pPr>
              <w:rPr>
                <w:rFonts w:eastAsia="Times New Roman"/>
              </w:rPr>
            </w:pPr>
            <w:r>
              <w:rPr>
                <w:rFonts w:eastAsia="Times New Roman"/>
              </w:rPr>
              <w:t> </w:t>
            </w:r>
          </w:p>
        </w:tc>
      </w:tr>
      <w:tr w:rsidR="00EB506C" w14:paraId="7EF26982" w14:textId="77777777" w:rsidTr="00EA2D76">
        <w:tc>
          <w:tcPr>
            <w:tcW w:w="0" w:type="auto"/>
            <w:tcBorders>
              <w:top w:val="single" w:sz="6" w:space="0" w:color="000000"/>
              <w:left w:val="single" w:sz="6" w:space="0" w:color="000000"/>
              <w:bottom w:val="single" w:sz="6" w:space="0" w:color="000000"/>
              <w:right w:val="single" w:sz="6" w:space="0" w:color="000000"/>
            </w:tcBorders>
            <w:vAlign w:val="center"/>
            <w:hideMark/>
          </w:tcPr>
          <w:p w14:paraId="5D5BE550" w14:textId="77777777" w:rsidR="00EB506C" w:rsidRDefault="00EB506C" w:rsidP="00EA2D76">
            <w:pPr>
              <w:rPr>
                <w:rFonts w:ascii="Arial" w:eastAsia="Times New Roman" w:hAnsi="Arial" w:cs="Arial"/>
                <w:sz w:val="20"/>
                <w:szCs w:val="20"/>
              </w:rPr>
            </w:pPr>
            <w:r>
              <w:rPr>
                <w:rFonts w:ascii="Arial" w:eastAsia="Times New Roman" w:hAnsi="Arial" w:cs="Arial"/>
                <w:sz w:val="20"/>
                <w:szCs w:val="20"/>
              </w:rPr>
              <w:lastRenderedPageBreak/>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911CB"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C6985"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8E5D1"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535E1" w14:textId="77777777" w:rsidR="00EB506C" w:rsidRDefault="00EB506C" w:rsidP="00EA2D76">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0BFFF" w14:textId="77777777" w:rsidR="00EB506C" w:rsidRDefault="00EB506C" w:rsidP="00EA2D76">
            <w:pPr>
              <w:rPr>
                <w:rFonts w:eastAsia="Times New Roman"/>
              </w:rPr>
            </w:pPr>
            <w:r>
              <w:rPr>
                <w:rFonts w:eastAsia="Times New Roman"/>
              </w:rPr>
              <w:t> </w:t>
            </w:r>
          </w:p>
        </w:tc>
      </w:tr>
    </w:tbl>
    <w:p w14:paraId="34C69232" w14:textId="77777777" w:rsidR="00EB506C" w:rsidRDefault="00EB506C" w:rsidP="00EB506C">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40E34648" w14:textId="77777777" w:rsidR="003A1028" w:rsidRDefault="00EB506C" w:rsidP="00EB506C">
      <w:r>
        <w:rPr>
          <w:rFonts w:ascii="Arial" w:hAnsi="Arial" w:cs="Arial"/>
          <w:i/>
          <w:iCs/>
          <w:color w:val="000000"/>
          <w:sz w:val="18"/>
          <w:szCs w:val="18"/>
        </w:rPr>
        <w:t>Please submit any additional comments on the reverse side of this form</w:t>
      </w:r>
    </w:p>
    <w:sectPr w:rsidR="003A1028" w:rsidSect="00EB50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06C"/>
    <w:rsid w:val="003A1028"/>
    <w:rsid w:val="00A95977"/>
    <w:rsid w:val="00EB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3F07"/>
  <w15:chartTrackingRefBased/>
  <w15:docId w15:val="{5271FD02-67B8-4E28-AA00-F4F02007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06C"/>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EB506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06C"/>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EB50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2</cp:revision>
  <dcterms:created xsi:type="dcterms:W3CDTF">2018-09-19T19:52:00Z</dcterms:created>
  <dcterms:modified xsi:type="dcterms:W3CDTF">2018-09-20T18:53:00Z</dcterms:modified>
</cp:coreProperties>
</file>