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9CC7" w14:textId="77777777" w:rsidR="004F2999" w:rsidRDefault="004F2999" w:rsidP="004F299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8547C02" wp14:editId="4C26109F">
            <wp:extent cx="6858000" cy="1019175"/>
            <wp:effectExtent l="0" t="0" r="0" b="9525"/>
            <wp:docPr id="81" name="Picture 8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AB136C9" w14:textId="77777777" w:rsidR="004F2999" w:rsidRDefault="004F2999" w:rsidP="004F299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B8FBB93" w14:textId="77777777" w:rsidR="004F2999" w:rsidRPr="004F2999" w:rsidRDefault="004F2999" w:rsidP="004F299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F2999">
        <w:rPr>
          <w:rFonts w:ascii="Arial" w:hAnsi="Arial" w:cs="Arial"/>
          <w:b/>
          <w:bCs/>
          <w:color w:val="FF0000"/>
          <w:sz w:val="22"/>
          <w:szCs w:val="20"/>
        </w:rPr>
        <w:t>Please print your name here:</w:t>
      </w:r>
    </w:p>
    <w:bookmarkEnd w:id="0"/>
    <w:p w14:paraId="441BC839" w14:textId="77777777" w:rsidR="004F2999" w:rsidRDefault="004F2999" w:rsidP="004F299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F2999" w14:paraId="553C9140" w14:textId="77777777" w:rsidTr="00EA2D76">
        <w:trPr>
          <w:tblCellSpacing w:w="0" w:type="dxa"/>
        </w:trPr>
        <w:tc>
          <w:tcPr>
            <w:tcW w:w="0" w:type="auto"/>
            <w:gridSpan w:val="2"/>
            <w:vAlign w:val="center"/>
            <w:hideMark/>
          </w:tcPr>
          <w:p w14:paraId="78DD1A08" w14:textId="77777777" w:rsidR="004F2999" w:rsidRDefault="004F2999" w:rsidP="00EA2D76">
            <w:pPr>
              <w:rPr>
                <w:rFonts w:ascii="Arial" w:eastAsia="Times New Roman" w:hAnsi="Arial" w:cs="Arial"/>
                <w:b/>
                <w:bCs/>
                <w:sz w:val="20"/>
                <w:szCs w:val="20"/>
              </w:rPr>
            </w:pPr>
            <w:r>
              <w:rPr>
                <w:rFonts w:ascii="Arial" w:eastAsia="Times New Roman" w:hAnsi="Arial" w:cs="Arial"/>
                <w:b/>
                <w:bCs/>
                <w:sz w:val="20"/>
                <w:szCs w:val="20"/>
              </w:rPr>
              <w:t>Track: Rural Issues (Interactive Workshop)</w:t>
            </w:r>
          </w:p>
        </w:tc>
      </w:tr>
      <w:tr w:rsidR="004F2999" w14:paraId="18DF0E2E" w14:textId="77777777" w:rsidTr="00EA2D76">
        <w:trPr>
          <w:tblCellSpacing w:w="0" w:type="dxa"/>
        </w:trPr>
        <w:tc>
          <w:tcPr>
            <w:tcW w:w="2160" w:type="dxa"/>
            <w:hideMark/>
          </w:tcPr>
          <w:p w14:paraId="0F9D3745" w14:textId="77777777" w:rsidR="004F2999" w:rsidRDefault="004F2999"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276</w:t>
            </w:r>
          </w:p>
        </w:tc>
        <w:tc>
          <w:tcPr>
            <w:tcW w:w="8496" w:type="dxa"/>
            <w:vAlign w:val="center"/>
            <w:hideMark/>
          </w:tcPr>
          <w:p w14:paraId="1D5DFE94" w14:textId="77777777" w:rsidR="004F2999" w:rsidRDefault="004F2999"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Rural Behavioral Health Treatment Access Disparities: Applying Grand Challenges for Social Work</w:t>
            </w:r>
          </w:p>
          <w:p w14:paraId="39FC2332" w14:textId="77777777" w:rsidR="004F2999" w:rsidRDefault="004F2999" w:rsidP="00EA2D76">
            <w:pPr>
              <w:pStyle w:val="NormalWeb"/>
              <w:spacing w:before="0" w:beforeAutospacing="0" w:after="0" w:afterAutospacing="0"/>
              <w:rPr>
                <w:rFonts w:ascii="Arial" w:hAnsi="Arial" w:cs="Arial"/>
                <w:sz w:val="20"/>
                <w:szCs w:val="20"/>
              </w:rPr>
            </w:pPr>
            <w:r>
              <w:rPr>
                <w:rFonts w:ascii="Arial" w:hAnsi="Arial" w:cs="Arial"/>
                <w:sz w:val="20"/>
                <w:szCs w:val="20"/>
              </w:rPr>
              <w:t>Addie Weaver, University of Michigan</w:t>
            </w:r>
          </w:p>
        </w:tc>
      </w:tr>
    </w:tbl>
    <w:p w14:paraId="402FCC75" w14:textId="77777777" w:rsidR="004F2999" w:rsidRDefault="004F2999" w:rsidP="004F299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4F2999" w14:paraId="11572C48" w14:textId="77777777" w:rsidTr="00EA2D76">
        <w:trPr>
          <w:tblCellSpacing w:w="0" w:type="dxa"/>
        </w:trPr>
        <w:tc>
          <w:tcPr>
            <w:tcW w:w="0" w:type="auto"/>
            <w:tcMar>
              <w:top w:w="60" w:type="dxa"/>
              <w:left w:w="0" w:type="dxa"/>
              <w:bottom w:w="40" w:type="dxa"/>
              <w:right w:w="200" w:type="dxa"/>
            </w:tcMar>
            <w:hideMark/>
          </w:tcPr>
          <w:p w14:paraId="04C384DE" w14:textId="77777777" w:rsidR="004F2999" w:rsidRDefault="004F2999"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BCCDC63"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D2FB474" w14:textId="77777777" w:rsidR="004F2999" w:rsidRDefault="004F2999"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A2AB4F7"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36D0DA5" w14:textId="77777777" w:rsidR="004F2999" w:rsidRDefault="004F2999"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9B14956"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584A76EF" w14:textId="77777777" w:rsidR="004F2999" w:rsidRDefault="004F2999" w:rsidP="004F299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4F2999" w14:paraId="0C11C30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C1922E" w14:textId="77777777" w:rsidR="004F2999" w:rsidRDefault="004F2999"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F2999" w14:paraId="722031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072E478"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380A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5C1F59"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2B83A8"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669447" w14:textId="77777777" w:rsidR="004F2999" w:rsidRDefault="004F2999"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53563D" w14:textId="77777777" w:rsidR="004F2999" w:rsidRDefault="004F2999" w:rsidP="00EA2D76">
            <w:pPr>
              <w:jc w:val="center"/>
              <w:rPr>
                <w:rFonts w:ascii="Arial" w:eastAsia="Times New Roman" w:hAnsi="Arial" w:cs="Arial"/>
                <w:b/>
                <w:bCs/>
              </w:rPr>
            </w:pPr>
            <w:r>
              <w:rPr>
                <w:rFonts w:ascii="Arial" w:eastAsia="Times New Roman" w:hAnsi="Arial" w:cs="Arial"/>
                <w:b/>
                <w:bCs/>
              </w:rPr>
              <w:t>N/A</w:t>
            </w:r>
          </w:p>
        </w:tc>
      </w:tr>
      <w:tr w:rsidR="004F2999" w14:paraId="4D2AFF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296F00"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Attendees will be able to identify and describe behavioral health needs and related treatment access disparities in rural America.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3B8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6C6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8F41"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7B9F"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2F6B" w14:textId="77777777" w:rsidR="004F2999" w:rsidRDefault="004F2999" w:rsidP="00EA2D76">
            <w:pPr>
              <w:rPr>
                <w:rFonts w:eastAsia="Times New Roman"/>
              </w:rPr>
            </w:pPr>
            <w:r>
              <w:rPr>
                <w:rFonts w:eastAsia="Times New Roman"/>
              </w:rPr>
              <w:t> </w:t>
            </w:r>
          </w:p>
        </w:tc>
      </w:tr>
      <w:tr w:rsidR="004F2999" w14:paraId="256468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9C87B9"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 xml:space="preserve">Attendees will be able to identify Grand Challenges for Social Work that offer </w:t>
            </w:r>
            <w:proofErr w:type="gramStart"/>
            <w:r>
              <w:rPr>
                <w:rFonts w:ascii="Arial" w:eastAsia="Times New Roman" w:hAnsi="Arial" w:cs="Arial"/>
                <w:sz w:val="20"/>
                <w:szCs w:val="20"/>
              </w:rPr>
              <w:t>particular relevance</w:t>
            </w:r>
            <w:proofErr w:type="gramEnd"/>
            <w:r>
              <w:rPr>
                <w:rFonts w:ascii="Arial" w:eastAsia="Times New Roman" w:hAnsi="Arial" w:cs="Arial"/>
                <w:sz w:val="20"/>
                <w:szCs w:val="20"/>
              </w:rPr>
              <w:t xml:space="preserve"> and potential synergy for understanding and addressing barriers rural communities face in accessing behavioral health treatment.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705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92EC"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2EF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962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FB8F" w14:textId="77777777" w:rsidR="004F2999" w:rsidRDefault="004F2999" w:rsidP="00EA2D76">
            <w:pPr>
              <w:rPr>
                <w:rFonts w:eastAsia="Times New Roman"/>
              </w:rPr>
            </w:pPr>
            <w:r>
              <w:rPr>
                <w:rFonts w:eastAsia="Times New Roman"/>
              </w:rPr>
              <w:t> </w:t>
            </w:r>
          </w:p>
        </w:tc>
      </w:tr>
      <w:tr w:rsidR="004F2999" w14:paraId="6C852B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1A2CFC"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Attendees will be able to apply Grand Challenges for Social Work to identify innovative, context-specific short- and long-term strategies to address behavioral health treatment gaps in rural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6DB4"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680A"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EC58"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EC51"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E579" w14:textId="77777777" w:rsidR="004F2999" w:rsidRDefault="004F2999" w:rsidP="00EA2D76">
            <w:pPr>
              <w:rPr>
                <w:rFonts w:eastAsia="Times New Roman"/>
              </w:rPr>
            </w:pPr>
            <w:r>
              <w:rPr>
                <w:rFonts w:eastAsia="Times New Roman"/>
              </w:rPr>
              <w:t> </w:t>
            </w:r>
          </w:p>
        </w:tc>
      </w:tr>
      <w:tr w:rsidR="004F2999" w14:paraId="4A9E3B7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522A0" w14:textId="77777777" w:rsidR="004F2999" w:rsidRDefault="004F2999"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F2999" w14:paraId="1A9EC1E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35B9720"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C17320"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6A7DED"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6DA4C5"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56F1D4"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8512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999" w14:paraId="1698D56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81883E"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9DC0"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7F7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A618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C507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7F3B" w14:textId="77777777" w:rsidR="004F2999" w:rsidRDefault="004F2999" w:rsidP="00EA2D76">
            <w:pPr>
              <w:rPr>
                <w:rFonts w:eastAsia="Times New Roman"/>
              </w:rPr>
            </w:pPr>
            <w:r>
              <w:rPr>
                <w:rFonts w:eastAsia="Times New Roman"/>
              </w:rPr>
              <w:t> </w:t>
            </w:r>
          </w:p>
        </w:tc>
      </w:tr>
      <w:tr w:rsidR="004F2999" w14:paraId="162279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3F712A"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1A32"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C403"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72C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5B493"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5069" w14:textId="77777777" w:rsidR="004F2999" w:rsidRDefault="004F2999" w:rsidP="00EA2D76">
            <w:pPr>
              <w:rPr>
                <w:rFonts w:eastAsia="Times New Roman"/>
              </w:rPr>
            </w:pPr>
            <w:r>
              <w:rPr>
                <w:rFonts w:eastAsia="Times New Roman"/>
              </w:rPr>
              <w:t> </w:t>
            </w:r>
          </w:p>
        </w:tc>
      </w:tr>
      <w:tr w:rsidR="004F2999" w14:paraId="4DFF60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AC5243"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B40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3224B"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7887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0250"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A309" w14:textId="77777777" w:rsidR="004F2999" w:rsidRDefault="004F2999" w:rsidP="00EA2D76">
            <w:pPr>
              <w:rPr>
                <w:rFonts w:eastAsia="Times New Roman"/>
              </w:rPr>
            </w:pPr>
            <w:r>
              <w:rPr>
                <w:rFonts w:eastAsia="Times New Roman"/>
              </w:rPr>
              <w:t> </w:t>
            </w:r>
          </w:p>
        </w:tc>
      </w:tr>
      <w:tr w:rsidR="004F2999" w14:paraId="242FC2D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1DF6C9"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592E"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239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FE4C"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6421"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1A82" w14:textId="77777777" w:rsidR="004F2999" w:rsidRDefault="004F2999" w:rsidP="00EA2D76">
            <w:pPr>
              <w:rPr>
                <w:rFonts w:eastAsia="Times New Roman"/>
              </w:rPr>
            </w:pPr>
            <w:r>
              <w:rPr>
                <w:rFonts w:eastAsia="Times New Roman"/>
              </w:rPr>
              <w:t> </w:t>
            </w:r>
          </w:p>
        </w:tc>
      </w:tr>
      <w:tr w:rsidR="004F2999" w14:paraId="6661AC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53B017"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3C58"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DB9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8DE9"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18FC"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4069" w14:textId="77777777" w:rsidR="004F2999" w:rsidRDefault="004F2999" w:rsidP="00EA2D76">
            <w:pPr>
              <w:rPr>
                <w:rFonts w:eastAsia="Times New Roman"/>
              </w:rPr>
            </w:pPr>
            <w:r>
              <w:rPr>
                <w:rFonts w:eastAsia="Times New Roman"/>
              </w:rPr>
              <w:t> </w:t>
            </w:r>
          </w:p>
        </w:tc>
      </w:tr>
      <w:tr w:rsidR="004F2999" w14:paraId="09A385C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30DD38" w14:textId="77777777" w:rsidR="004F2999" w:rsidRDefault="004F2999"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F2999" w14:paraId="2767EFB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14F4A34"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DE87D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0EA3A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A9990F"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61A84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8228E8"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999" w14:paraId="562983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6462D3"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119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BEFE"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F2144"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0572"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B4C9" w14:textId="77777777" w:rsidR="004F2999" w:rsidRDefault="004F2999" w:rsidP="00EA2D76">
            <w:pPr>
              <w:rPr>
                <w:rFonts w:eastAsia="Times New Roman"/>
              </w:rPr>
            </w:pPr>
            <w:r>
              <w:rPr>
                <w:rFonts w:eastAsia="Times New Roman"/>
              </w:rPr>
              <w:t> </w:t>
            </w:r>
          </w:p>
        </w:tc>
      </w:tr>
      <w:tr w:rsidR="004F2999" w14:paraId="5D4ECE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9633B7"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B5B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A1D33"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00B2"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9E55"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EB7C" w14:textId="77777777" w:rsidR="004F2999" w:rsidRDefault="004F2999" w:rsidP="00EA2D76">
            <w:pPr>
              <w:rPr>
                <w:rFonts w:eastAsia="Times New Roman"/>
              </w:rPr>
            </w:pPr>
            <w:r>
              <w:rPr>
                <w:rFonts w:eastAsia="Times New Roman"/>
              </w:rPr>
              <w:t> </w:t>
            </w:r>
          </w:p>
        </w:tc>
      </w:tr>
      <w:tr w:rsidR="004F2999" w14:paraId="1A0ACE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4BAE7E"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DC8E"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2A0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EEF2"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7290"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ABE15" w14:textId="77777777" w:rsidR="004F2999" w:rsidRDefault="004F2999" w:rsidP="00EA2D76">
            <w:pPr>
              <w:rPr>
                <w:rFonts w:eastAsia="Times New Roman"/>
              </w:rPr>
            </w:pPr>
            <w:r>
              <w:rPr>
                <w:rFonts w:eastAsia="Times New Roman"/>
              </w:rPr>
              <w:t> </w:t>
            </w:r>
          </w:p>
        </w:tc>
      </w:tr>
      <w:tr w:rsidR="004F2999" w14:paraId="42DB81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AE1C8C"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F14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EF4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3FEC"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3255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3873" w14:textId="77777777" w:rsidR="004F2999" w:rsidRDefault="004F2999" w:rsidP="00EA2D76">
            <w:pPr>
              <w:rPr>
                <w:rFonts w:eastAsia="Times New Roman"/>
              </w:rPr>
            </w:pPr>
            <w:r>
              <w:rPr>
                <w:rFonts w:eastAsia="Times New Roman"/>
              </w:rPr>
              <w:t> </w:t>
            </w:r>
          </w:p>
        </w:tc>
      </w:tr>
      <w:tr w:rsidR="004F2999" w14:paraId="48174AD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05B5AB" w14:textId="77777777" w:rsidR="004F2999" w:rsidRDefault="004F2999"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F2999" w14:paraId="7419E16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09F25B2"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7606B7"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EC6749"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4315F7"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AE7248"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30DEB" w14:textId="77777777" w:rsidR="004F2999" w:rsidRDefault="004F299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2999" w14:paraId="3EEAD7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EA6346"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4952"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CC74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A544"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FD91"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71AD" w14:textId="77777777" w:rsidR="004F2999" w:rsidRDefault="004F2999" w:rsidP="00EA2D76">
            <w:pPr>
              <w:rPr>
                <w:rFonts w:eastAsia="Times New Roman"/>
              </w:rPr>
            </w:pPr>
            <w:r>
              <w:rPr>
                <w:rFonts w:eastAsia="Times New Roman"/>
              </w:rPr>
              <w:t> </w:t>
            </w:r>
          </w:p>
        </w:tc>
      </w:tr>
      <w:tr w:rsidR="004F2999" w14:paraId="344B20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4932CA"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4F24"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F729"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CCFD"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F1BB"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7B75" w14:textId="77777777" w:rsidR="004F2999" w:rsidRDefault="004F2999" w:rsidP="00EA2D76">
            <w:pPr>
              <w:rPr>
                <w:rFonts w:eastAsia="Times New Roman"/>
              </w:rPr>
            </w:pPr>
            <w:r>
              <w:rPr>
                <w:rFonts w:eastAsia="Times New Roman"/>
              </w:rPr>
              <w:t> </w:t>
            </w:r>
          </w:p>
        </w:tc>
      </w:tr>
      <w:tr w:rsidR="004F2999" w14:paraId="61CBAD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21350E"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D32F4"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7E73"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EA60"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5497"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1E64" w14:textId="77777777" w:rsidR="004F2999" w:rsidRDefault="004F2999" w:rsidP="00EA2D76">
            <w:pPr>
              <w:rPr>
                <w:rFonts w:eastAsia="Times New Roman"/>
              </w:rPr>
            </w:pPr>
            <w:r>
              <w:rPr>
                <w:rFonts w:eastAsia="Times New Roman"/>
              </w:rPr>
              <w:t> </w:t>
            </w:r>
          </w:p>
        </w:tc>
      </w:tr>
      <w:tr w:rsidR="004F2999" w14:paraId="5556D6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D0E861" w14:textId="77777777" w:rsidR="004F2999" w:rsidRDefault="004F2999"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CAD9"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B91B"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0539"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08F6" w14:textId="77777777" w:rsidR="004F2999" w:rsidRDefault="004F299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BA7C" w14:textId="77777777" w:rsidR="004F2999" w:rsidRDefault="004F2999" w:rsidP="00EA2D76">
            <w:pPr>
              <w:rPr>
                <w:rFonts w:eastAsia="Times New Roman"/>
              </w:rPr>
            </w:pPr>
            <w:r>
              <w:rPr>
                <w:rFonts w:eastAsia="Times New Roman"/>
              </w:rPr>
              <w:t> </w:t>
            </w:r>
          </w:p>
        </w:tc>
      </w:tr>
    </w:tbl>
    <w:p w14:paraId="7F801E8F" w14:textId="77777777" w:rsidR="004F2999" w:rsidRDefault="004F2999" w:rsidP="004F299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1214A55" w14:textId="77777777" w:rsidR="004F2999" w:rsidRDefault="004F2999" w:rsidP="004F299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52D9EC9" w14:textId="77777777" w:rsidR="003A1028" w:rsidRDefault="003A1028" w:rsidP="004F2999"/>
    <w:sectPr w:rsidR="003A1028" w:rsidSect="004F2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99"/>
    <w:rsid w:val="003A1028"/>
    <w:rsid w:val="004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ED40"/>
  <w15:chartTrackingRefBased/>
  <w15:docId w15:val="{F1CD7CEB-BBDC-4427-A797-939F0B1C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99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F299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99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F29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2018-09-20T20:09:00Z</dcterms:created>
  <dcterms:modified xsi:type="dcterms:W3CDTF">2018-09-20T20:09:00Z</dcterms:modified>
</cp:coreProperties>
</file>