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CE6C" w14:textId="77777777" w:rsidR="00170DE8" w:rsidRPr="00DD2077" w:rsidRDefault="00170DE8" w:rsidP="00791EF6">
      <w:pPr>
        <w:jc w:val="center"/>
        <w:rPr>
          <w:rFonts w:ascii="Times New Roman" w:hAnsi="Times New Roman"/>
          <w:szCs w:val="24"/>
        </w:rPr>
      </w:pPr>
      <w:r w:rsidRPr="00DD2077">
        <w:rPr>
          <w:rFonts w:ascii="Times New Roman" w:hAnsi="Times New Roman"/>
          <w:szCs w:val="24"/>
        </w:rPr>
        <w:t>CSWE Assessment Academy Requirements</w:t>
      </w:r>
    </w:p>
    <w:p w14:paraId="7752E032" w14:textId="77777777" w:rsidR="000D0576" w:rsidRPr="00DD2077" w:rsidRDefault="000D0576" w:rsidP="000D0576">
      <w:pPr>
        <w:rPr>
          <w:rFonts w:ascii="Times New Roman" w:hAnsi="Times New Roman"/>
          <w:szCs w:val="24"/>
        </w:rPr>
      </w:pPr>
    </w:p>
    <w:p w14:paraId="416FCBA2" w14:textId="16528604" w:rsidR="000D0576" w:rsidRDefault="00170DE8" w:rsidP="000D0576">
      <w:pPr>
        <w:rPr>
          <w:rFonts w:ascii="Times New Roman" w:hAnsi="Times New Roman"/>
          <w:szCs w:val="24"/>
        </w:rPr>
      </w:pPr>
      <w:r w:rsidRPr="00DD2077">
        <w:rPr>
          <w:rFonts w:ascii="Times New Roman" w:hAnsi="Times New Roman"/>
          <w:szCs w:val="24"/>
          <w:u w:val="single"/>
        </w:rPr>
        <w:t>Title: 12 words:</w:t>
      </w:r>
      <w:r w:rsidRPr="00DD2077">
        <w:rPr>
          <w:rFonts w:ascii="Times New Roman" w:hAnsi="Times New Roman"/>
          <w:szCs w:val="24"/>
        </w:rPr>
        <w:t xml:space="preserve"> </w:t>
      </w:r>
      <w:r w:rsidR="00DD2077" w:rsidRPr="00DD2077">
        <w:rPr>
          <w:rFonts w:ascii="Times New Roman" w:hAnsi="Times New Roman"/>
          <w:szCs w:val="24"/>
        </w:rPr>
        <w:t xml:space="preserve">Leveraging Field Education to Create </w:t>
      </w:r>
      <w:r w:rsidR="00F065AD">
        <w:rPr>
          <w:rFonts w:ascii="Times New Roman" w:hAnsi="Times New Roman"/>
          <w:szCs w:val="24"/>
        </w:rPr>
        <w:t xml:space="preserve">a </w:t>
      </w:r>
      <w:r w:rsidR="00DD2077" w:rsidRPr="00DD2077">
        <w:rPr>
          <w:rFonts w:ascii="Times New Roman" w:hAnsi="Times New Roman"/>
          <w:szCs w:val="24"/>
        </w:rPr>
        <w:t>Multi-dimensional</w:t>
      </w:r>
      <w:r w:rsidR="00F065AD">
        <w:rPr>
          <w:rFonts w:ascii="Times New Roman" w:hAnsi="Times New Roman"/>
          <w:szCs w:val="24"/>
        </w:rPr>
        <w:t xml:space="preserve"> and Integrated Assessment Plan</w:t>
      </w:r>
      <w:r w:rsidR="00DD2077" w:rsidRPr="00DD2077">
        <w:rPr>
          <w:rFonts w:ascii="Times New Roman" w:hAnsi="Times New Roman"/>
          <w:szCs w:val="24"/>
        </w:rPr>
        <w:t xml:space="preserve"> </w:t>
      </w:r>
    </w:p>
    <w:p w14:paraId="78E3EE39" w14:textId="77777777" w:rsidR="00DD2077" w:rsidRPr="00DD2077" w:rsidRDefault="00DD2077" w:rsidP="000D0576">
      <w:pPr>
        <w:rPr>
          <w:rFonts w:ascii="Times New Roman" w:hAnsi="Times New Roman"/>
          <w:szCs w:val="24"/>
        </w:rPr>
      </w:pPr>
    </w:p>
    <w:p w14:paraId="5B3701E2" w14:textId="3DB74B7B" w:rsidR="00170DE8" w:rsidRPr="00DD2077" w:rsidRDefault="00170DE8" w:rsidP="000D0576">
      <w:pPr>
        <w:rPr>
          <w:rFonts w:ascii="Times New Roman" w:hAnsi="Times New Roman"/>
          <w:szCs w:val="24"/>
        </w:rPr>
      </w:pPr>
      <w:r w:rsidRPr="00DD2077">
        <w:rPr>
          <w:rFonts w:ascii="Times New Roman" w:hAnsi="Times New Roman"/>
          <w:szCs w:val="24"/>
          <w:u w:val="single"/>
        </w:rPr>
        <w:t>Overview: 50 words</w:t>
      </w:r>
      <w:r w:rsidR="00081CCC" w:rsidRPr="00DD2077">
        <w:rPr>
          <w:rFonts w:ascii="Times New Roman" w:hAnsi="Times New Roman"/>
          <w:szCs w:val="24"/>
          <w:u w:val="single"/>
        </w:rPr>
        <w:t>:</w:t>
      </w:r>
      <w:r w:rsidR="00081CCC" w:rsidRPr="00DD2077">
        <w:rPr>
          <w:rFonts w:ascii="Times New Roman" w:hAnsi="Times New Roman"/>
          <w:szCs w:val="24"/>
        </w:rPr>
        <w:t xml:space="preserve"> </w:t>
      </w:r>
      <w:r w:rsidR="00C548AB" w:rsidRPr="00DD2077">
        <w:rPr>
          <w:rFonts w:ascii="Times New Roman" w:hAnsi="Times New Roman"/>
          <w:szCs w:val="24"/>
        </w:rPr>
        <w:t>UHD-</w:t>
      </w:r>
      <w:r w:rsidR="00F73AAD" w:rsidRPr="00DD2077">
        <w:rPr>
          <w:rFonts w:ascii="Times New Roman" w:hAnsi="Times New Roman"/>
          <w:szCs w:val="24"/>
        </w:rPr>
        <w:t xml:space="preserve">BSW </w:t>
      </w:r>
      <w:r w:rsidR="00081CCC" w:rsidRPr="00DD2077">
        <w:rPr>
          <w:rFonts w:ascii="Times New Roman" w:hAnsi="Times New Roman"/>
          <w:szCs w:val="24"/>
        </w:rPr>
        <w:t>developed a parallel</w:t>
      </w:r>
      <w:r w:rsidR="00C548AB" w:rsidRPr="00DD2077">
        <w:rPr>
          <w:rFonts w:ascii="Times New Roman" w:hAnsi="Times New Roman"/>
          <w:szCs w:val="24"/>
        </w:rPr>
        <w:t xml:space="preserve"> </w:t>
      </w:r>
      <w:r w:rsidR="00081CCC" w:rsidRPr="00DD2077">
        <w:rPr>
          <w:rFonts w:ascii="Times New Roman" w:hAnsi="Times New Roman"/>
          <w:szCs w:val="24"/>
        </w:rPr>
        <w:t xml:space="preserve">evaluative process </w:t>
      </w:r>
      <w:r w:rsidR="00E852A6" w:rsidRPr="00DD2077">
        <w:rPr>
          <w:rFonts w:ascii="Times New Roman" w:hAnsi="Times New Roman"/>
          <w:szCs w:val="24"/>
        </w:rPr>
        <w:t>by</w:t>
      </w:r>
      <w:r w:rsidR="00081CCC" w:rsidRPr="00DD2077">
        <w:rPr>
          <w:rFonts w:ascii="Times New Roman" w:hAnsi="Times New Roman"/>
          <w:szCs w:val="24"/>
        </w:rPr>
        <w:t xml:space="preserve"> restructuring</w:t>
      </w:r>
      <w:r w:rsidR="00E852A6" w:rsidRPr="00DD2077">
        <w:rPr>
          <w:rFonts w:ascii="Times New Roman" w:hAnsi="Times New Roman"/>
          <w:szCs w:val="24"/>
        </w:rPr>
        <w:t xml:space="preserve"> </w:t>
      </w:r>
      <w:r w:rsidR="00C548AB" w:rsidRPr="00DD2077">
        <w:rPr>
          <w:rFonts w:ascii="Times New Roman" w:hAnsi="Times New Roman"/>
          <w:szCs w:val="24"/>
        </w:rPr>
        <w:t xml:space="preserve">its </w:t>
      </w:r>
      <w:r w:rsidR="00EA3CC8" w:rsidRPr="00DD2077">
        <w:rPr>
          <w:rFonts w:ascii="Times New Roman" w:hAnsi="Times New Roman"/>
          <w:szCs w:val="24"/>
        </w:rPr>
        <w:t>F</w:t>
      </w:r>
      <w:r w:rsidR="00081CCC" w:rsidRPr="00DD2077">
        <w:rPr>
          <w:rFonts w:ascii="Times New Roman" w:hAnsi="Times New Roman"/>
          <w:szCs w:val="24"/>
        </w:rPr>
        <w:t xml:space="preserve">ield course sequence. The </w:t>
      </w:r>
      <w:r w:rsidR="00F73AAD" w:rsidRPr="00DD2077">
        <w:rPr>
          <w:rFonts w:ascii="Times New Roman" w:hAnsi="Times New Roman"/>
          <w:szCs w:val="24"/>
        </w:rPr>
        <w:t xml:space="preserve">sequence utilizes </w:t>
      </w:r>
      <w:r w:rsidR="00081CCC" w:rsidRPr="00DD2077">
        <w:rPr>
          <w:rFonts w:ascii="Times New Roman" w:hAnsi="Times New Roman"/>
          <w:szCs w:val="24"/>
        </w:rPr>
        <w:t>two 3</w:t>
      </w:r>
      <w:r w:rsidR="00747D01" w:rsidRPr="00DD2077">
        <w:rPr>
          <w:rFonts w:ascii="Times New Roman" w:hAnsi="Times New Roman"/>
          <w:szCs w:val="24"/>
        </w:rPr>
        <w:t>-</w:t>
      </w:r>
      <w:r w:rsidR="00081CCC" w:rsidRPr="00DD2077">
        <w:rPr>
          <w:rFonts w:ascii="Times New Roman" w:hAnsi="Times New Roman"/>
          <w:szCs w:val="24"/>
        </w:rPr>
        <w:t xml:space="preserve">hour </w:t>
      </w:r>
      <w:r w:rsidR="00E852A6" w:rsidRPr="00DD2077">
        <w:rPr>
          <w:rFonts w:ascii="Times New Roman" w:hAnsi="Times New Roman"/>
          <w:szCs w:val="24"/>
        </w:rPr>
        <w:t xml:space="preserve">courses </w:t>
      </w:r>
      <w:r w:rsidR="00C548AB" w:rsidRPr="00DD2077">
        <w:rPr>
          <w:rFonts w:ascii="Times New Roman" w:hAnsi="Times New Roman"/>
          <w:szCs w:val="24"/>
        </w:rPr>
        <w:t>working</w:t>
      </w:r>
      <w:r w:rsidR="00F73AAD" w:rsidRPr="00DD2077">
        <w:rPr>
          <w:rFonts w:ascii="Times New Roman" w:hAnsi="Times New Roman"/>
          <w:szCs w:val="24"/>
        </w:rPr>
        <w:t xml:space="preserve"> in tandem to reinforce and evaluate the 2015 EPAS </w:t>
      </w:r>
      <w:r w:rsidR="00C548AB" w:rsidRPr="00DD2077">
        <w:rPr>
          <w:rFonts w:ascii="Times New Roman" w:hAnsi="Times New Roman"/>
          <w:szCs w:val="24"/>
        </w:rPr>
        <w:t>with Field students</w:t>
      </w:r>
      <w:r w:rsidR="00081CCC" w:rsidRPr="00DD2077">
        <w:rPr>
          <w:rFonts w:ascii="Times New Roman" w:hAnsi="Times New Roman"/>
          <w:szCs w:val="24"/>
        </w:rPr>
        <w:t xml:space="preserve">. </w:t>
      </w:r>
      <w:r w:rsidR="00E852A6" w:rsidRPr="00DD2077">
        <w:rPr>
          <w:rFonts w:ascii="Times New Roman" w:hAnsi="Times New Roman"/>
          <w:szCs w:val="24"/>
        </w:rPr>
        <w:t>Performing</w:t>
      </w:r>
      <w:r w:rsidR="00081CCC" w:rsidRPr="00DD2077">
        <w:rPr>
          <w:rFonts w:ascii="Times New Roman" w:hAnsi="Times New Roman"/>
          <w:szCs w:val="24"/>
        </w:rPr>
        <w:t xml:space="preserve"> specific </w:t>
      </w:r>
      <w:r w:rsidR="00EA3CC8" w:rsidRPr="00DD2077">
        <w:rPr>
          <w:rFonts w:ascii="Times New Roman" w:hAnsi="Times New Roman"/>
          <w:szCs w:val="24"/>
        </w:rPr>
        <w:t>F</w:t>
      </w:r>
      <w:r w:rsidR="00F73AAD" w:rsidRPr="00DD2077">
        <w:rPr>
          <w:rFonts w:ascii="Times New Roman" w:hAnsi="Times New Roman"/>
          <w:szCs w:val="24"/>
        </w:rPr>
        <w:t xml:space="preserve">ield </w:t>
      </w:r>
      <w:r w:rsidR="00081CCC" w:rsidRPr="00DD2077">
        <w:rPr>
          <w:rFonts w:ascii="Times New Roman" w:hAnsi="Times New Roman"/>
          <w:szCs w:val="24"/>
        </w:rPr>
        <w:t xml:space="preserve">activities, </w:t>
      </w:r>
      <w:r w:rsidR="00E852A6" w:rsidRPr="00DD2077">
        <w:rPr>
          <w:rFonts w:ascii="Times New Roman" w:hAnsi="Times New Roman"/>
          <w:szCs w:val="24"/>
        </w:rPr>
        <w:t xml:space="preserve">while </w:t>
      </w:r>
      <w:r w:rsidR="00081CCC" w:rsidRPr="00DD2077">
        <w:rPr>
          <w:rFonts w:ascii="Times New Roman" w:hAnsi="Times New Roman"/>
          <w:szCs w:val="24"/>
        </w:rPr>
        <w:t xml:space="preserve">engaged in </w:t>
      </w:r>
      <w:r w:rsidR="00C548AB" w:rsidRPr="00DD2077">
        <w:rPr>
          <w:rFonts w:ascii="Times New Roman" w:hAnsi="Times New Roman"/>
          <w:szCs w:val="24"/>
        </w:rPr>
        <w:t>designated</w:t>
      </w:r>
      <w:r w:rsidR="00F73AAD" w:rsidRPr="00DD2077">
        <w:rPr>
          <w:rFonts w:ascii="Times New Roman" w:hAnsi="Times New Roman"/>
          <w:szCs w:val="24"/>
        </w:rPr>
        <w:t xml:space="preserve"> </w:t>
      </w:r>
      <w:r w:rsidR="00081CCC" w:rsidRPr="00DD2077">
        <w:rPr>
          <w:rFonts w:ascii="Times New Roman" w:hAnsi="Times New Roman"/>
          <w:szCs w:val="24"/>
        </w:rPr>
        <w:t xml:space="preserve">assignments in parallel </w:t>
      </w:r>
      <w:r w:rsidR="00E852A6" w:rsidRPr="00DD2077">
        <w:rPr>
          <w:rFonts w:ascii="Times New Roman" w:hAnsi="Times New Roman"/>
          <w:szCs w:val="24"/>
        </w:rPr>
        <w:t>course</w:t>
      </w:r>
      <w:r w:rsidR="00F73AAD" w:rsidRPr="00DD2077">
        <w:rPr>
          <w:rFonts w:ascii="Times New Roman" w:hAnsi="Times New Roman"/>
          <w:szCs w:val="24"/>
        </w:rPr>
        <w:t>s,</w:t>
      </w:r>
      <w:r w:rsidR="00081CCC" w:rsidRPr="00DD2077">
        <w:rPr>
          <w:rFonts w:ascii="Times New Roman" w:hAnsi="Times New Roman"/>
          <w:szCs w:val="24"/>
        </w:rPr>
        <w:t xml:space="preserve"> </w:t>
      </w:r>
      <w:r w:rsidR="00E852A6" w:rsidRPr="00DD2077">
        <w:rPr>
          <w:rFonts w:ascii="Times New Roman" w:hAnsi="Times New Roman"/>
          <w:szCs w:val="24"/>
        </w:rPr>
        <w:t>provides</w:t>
      </w:r>
      <w:r w:rsidR="00F73AAD" w:rsidRPr="00DD2077">
        <w:rPr>
          <w:rFonts w:ascii="Times New Roman" w:hAnsi="Times New Roman"/>
          <w:szCs w:val="24"/>
        </w:rPr>
        <w:t xml:space="preserve"> </w:t>
      </w:r>
      <w:r w:rsidR="00E852A6" w:rsidRPr="00DD2077">
        <w:rPr>
          <w:rFonts w:ascii="Times New Roman" w:hAnsi="Times New Roman"/>
          <w:szCs w:val="24"/>
        </w:rPr>
        <w:t xml:space="preserve">integrated, multi-dimensional </w:t>
      </w:r>
      <w:r w:rsidR="00F73AAD" w:rsidRPr="00DD2077">
        <w:rPr>
          <w:rFonts w:ascii="Times New Roman" w:hAnsi="Times New Roman"/>
          <w:szCs w:val="24"/>
        </w:rPr>
        <w:t>measures</w:t>
      </w:r>
      <w:r w:rsidR="00542EE1">
        <w:rPr>
          <w:rFonts w:ascii="Times New Roman" w:hAnsi="Times New Roman"/>
          <w:szCs w:val="24"/>
        </w:rPr>
        <w:t>,</w:t>
      </w:r>
      <w:r w:rsidR="00F73AAD" w:rsidRPr="00DD2077">
        <w:rPr>
          <w:rFonts w:ascii="Times New Roman" w:hAnsi="Times New Roman"/>
          <w:szCs w:val="24"/>
        </w:rPr>
        <w:t xml:space="preserve"> and assessment </w:t>
      </w:r>
      <w:r w:rsidR="00E852A6" w:rsidRPr="00DD2077">
        <w:rPr>
          <w:rFonts w:ascii="Times New Roman" w:hAnsi="Times New Roman"/>
          <w:szCs w:val="24"/>
        </w:rPr>
        <w:t>plan</w:t>
      </w:r>
      <w:r w:rsidR="003D13F8">
        <w:rPr>
          <w:rFonts w:ascii="Times New Roman" w:hAnsi="Times New Roman"/>
          <w:szCs w:val="24"/>
        </w:rPr>
        <w:t>s</w:t>
      </w:r>
      <w:r w:rsidR="00081CCC" w:rsidRPr="00DD2077">
        <w:rPr>
          <w:rFonts w:ascii="Times New Roman" w:hAnsi="Times New Roman"/>
          <w:szCs w:val="24"/>
        </w:rPr>
        <w:t xml:space="preserve">. </w:t>
      </w:r>
    </w:p>
    <w:p w14:paraId="68501AA2" w14:textId="77777777" w:rsidR="000D0576" w:rsidRPr="00DD2077" w:rsidRDefault="000D0576" w:rsidP="000D0576">
      <w:pPr>
        <w:rPr>
          <w:rFonts w:ascii="Times New Roman" w:hAnsi="Times New Roman"/>
          <w:szCs w:val="24"/>
        </w:rPr>
      </w:pPr>
    </w:p>
    <w:p w14:paraId="641AA964" w14:textId="77777777" w:rsidR="00170DE8" w:rsidRPr="00DD2077" w:rsidRDefault="00170DE8" w:rsidP="000D0576">
      <w:pPr>
        <w:rPr>
          <w:rFonts w:ascii="Times New Roman" w:hAnsi="Times New Roman"/>
          <w:szCs w:val="24"/>
        </w:rPr>
      </w:pPr>
      <w:r w:rsidRPr="00DD2077">
        <w:rPr>
          <w:rFonts w:ascii="Times New Roman" w:hAnsi="Times New Roman"/>
          <w:szCs w:val="24"/>
          <w:u w:val="single"/>
        </w:rPr>
        <w:t>List of Presenters</w:t>
      </w:r>
      <w:r w:rsidR="00081CCC" w:rsidRPr="00DD2077">
        <w:rPr>
          <w:rFonts w:ascii="Times New Roman" w:hAnsi="Times New Roman"/>
          <w:szCs w:val="24"/>
          <w:u w:val="single"/>
        </w:rPr>
        <w:t>:</w:t>
      </w:r>
      <w:r w:rsidR="00081CCC" w:rsidRPr="00DD2077">
        <w:rPr>
          <w:rFonts w:ascii="Times New Roman" w:hAnsi="Times New Roman"/>
          <w:szCs w:val="24"/>
        </w:rPr>
        <w:t xml:space="preserve"> </w:t>
      </w:r>
      <w:r w:rsidR="002B7C4A" w:rsidRPr="00DD2077">
        <w:rPr>
          <w:rFonts w:ascii="Times New Roman" w:hAnsi="Times New Roman"/>
          <w:szCs w:val="24"/>
        </w:rPr>
        <w:t>Heather Goltz, Dana Smith and Dawn McCarty</w:t>
      </w:r>
    </w:p>
    <w:p w14:paraId="6DE15AC9" w14:textId="77777777" w:rsidR="000D0576" w:rsidRPr="00DD2077" w:rsidRDefault="000D0576" w:rsidP="000D0576">
      <w:pPr>
        <w:rPr>
          <w:rFonts w:ascii="Times New Roman" w:hAnsi="Times New Roman"/>
          <w:szCs w:val="24"/>
        </w:rPr>
      </w:pPr>
    </w:p>
    <w:p w14:paraId="7964BBB7" w14:textId="77777777" w:rsidR="00A50EAC" w:rsidRPr="00DD2077" w:rsidRDefault="00170DE8" w:rsidP="000D0576">
      <w:pPr>
        <w:rPr>
          <w:rFonts w:ascii="Times New Roman" w:hAnsi="Times New Roman"/>
          <w:szCs w:val="24"/>
        </w:rPr>
      </w:pPr>
      <w:r w:rsidRPr="00DD2077">
        <w:rPr>
          <w:rFonts w:ascii="Times New Roman" w:hAnsi="Times New Roman"/>
          <w:szCs w:val="24"/>
          <w:u w:val="single"/>
        </w:rPr>
        <w:t>Proposal Text: 750 words or less-should clearly identify the assessment process and competency measu</w:t>
      </w:r>
      <w:r w:rsidR="00E852A6" w:rsidRPr="00DD2077">
        <w:rPr>
          <w:rFonts w:ascii="Times New Roman" w:hAnsi="Times New Roman"/>
          <w:szCs w:val="24"/>
          <w:u w:val="single"/>
        </w:rPr>
        <w:t>res developed for the 2015 EPAS:</w:t>
      </w:r>
      <w:r w:rsidR="00E852A6" w:rsidRPr="00DD2077">
        <w:rPr>
          <w:rFonts w:ascii="Times New Roman" w:hAnsi="Times New Roman"/>
          <w:szCs w:val="24"/>
        </w:rPr>
        <w:t xml:space="preserve">  In order to transition to the 2015 EPAS, </w:t>
      </w:r>
      <w:r w:rsidR="00EA3CC8" w:rsidRPr="00DD2077">
        <w:rPr>
          <w:rFonts w:ascii="Times New Roman" w:hAnsi="Times New Roman"/>
          <w:szCs w:val="24"/>
        </w:rPr>
        <w:t xml:space="preserve">the UHD BSW </w:t>
      </w:r>
      <w:r w:rsidR="00E852A6" w:rsidRPr="00DD2077">
        <w:rPr>
          <w:rFonts w:ascii="Times New Roman" w:hAnsi="Times New Roman"/>
          <w:szCs w:val="24"/>
        </w:rPr>
        <w:t>Program</w:t>
      </w:r>
      <w:r w:rsidR="008A7AD5" w:rsidRPr="00DD2077">
        <w:rPr>
          <w:rFonts w:ascii="Times New Roman" w:hAnsi="Times New Roman"/>
          <w:szCs w:val="24"/>
        </w:rPr>
        <w:t xml:space="preserve"> restructured </w:t>
      </w:r>
      <w:r w:rsidR="00EA3CC8" w:rsidRPr="00DD2077">
        <w:rPr>
          <w:rFonts w:ascii="Times New Roman" w:hAnsi="Times New Roman"/>
          <w:szCs w:val="24"/>
        </w:rPr>
        <w:t xml:space="preserve">its </w:t>
      </w:r>
      <w:r w:rsidR="008A7AD5" w:rsidRPr="00DD2077">
        <w:rPr>
          <w:rFonts w:ascii="Times New Roman" w:hAnsi="Times New Roman"/>
          <w:szCs w:val="24"/>
        </w:rPr>
        <w:t xml:space="preserve">field practicum course sequence to create a completely parallel process </w:t>
      </w:r>
      <w:r w:rsidR="00605455" w:rsidRPr="00DD2077">
        <w:rPr>
          <w:rFonts w:ascii="Times New Roman" w:hAnsi="Times New Roman"/>
          <w:szCs w:val="24"/>
        </w:rPr>
        <w:t xml:space="preserve">containing </w:t>
      </w:r>
      <w:r w:rsidR="008A7AD5" w:rsidRPr="00DD2077">
        <w:rPr>
          <w:rFonts w:ascii="Times New Roman" w:hAnsi="Times New Roman"/>
          <w:szCs w:val="24"/>
        </w:rPr>
        <w:t>activit</w:t>
      </w:r>
      <w:r w:rsidR="00EA3CC8" w:rsidRPr="00DD2077">
        <w:rPr>
          <w:rFonts w:ascii="Times New Roman" w:hAnsi="Times New Roman"/>
          <w:szCs w:val="24"/>
        </w:rPr>
        <w:t>ies</w:t>
      </w:r>
      <w:r w:rsidR="008A7AD5" w:rsidRPr="00DD2077">
        <w:rPr>
          <w:rFonts w:ascii="Times New Roman" w:hAnsi="Times New Roman"/>
          <w:szCs w:val="24"/>
        </w:rPr>
        <w:t>, assignment</w:t>
      </w:r>
      <w:r w:rsidR="00EA3CC8" w:rsidRPr="00DD2077">
        <w:rPr>
          <w:rFonts w:ascii="Times New Roman" w:hAnsi="Times New Roman"/>
          <w:szCs w:val="24"/>
        </w:rPr>
        <w:t>s,</w:t>
      </w:r>
      <w:r w:rsidR="008A7AD5" w:rsidRPr="00DD2077">
        <w:rPr>
          <w:rFonts w:ascii="Times New Roman" w:hAnsi="Times New Roman"/>
          <w:szCs w:val="24"/>
        </w:rPr>
        <w:t xml:space="preserve"> and assessment</w:t>
      </w:r>
      <w:r w:rsidR="00605455" w:rsidRPr="00DD2077">
        <w:rPr>
          <w:rFonts w:ascii="Times New Roman" w:hAnsi="Times New Roman"/>
          <w:szCs w:val="24"/>
        </w:rPr>
        <w:t>s</w:t>
      </w:r>
      <w:r w:rsidR="008A7AD5" w:rsidRPr="00DD2077">
        <w:rPr>
          <w:rFonts w:ascii="Times New Roman" w:hAnsi="Times New Roman"/>
          <w:szCs w:val="24"/>
        </w:rPr>
        <w:t xml:space="preserve"> </w:t>
      </w:r>
      <w:r w:rsidR="00605455" w:rsidRPr="00DD2077">
        <w:rPr>
          <w:rFonts w:ascii="Times New Roman" w:hAnsi="Times New Roman"/>
          <w:szCs w:val="24"/>
        </w:rPr>
        <w:t xml:space="preserve">across </w:t>
      </w:r>
      <w:r w:rsidR="00EA3CC8" w:rsidRPr="00DD2077">
        <w:rPr>
          <w:rFonts w:ascii="Times New Roman" w:hAnsi="Times New Roman"/>
          <w:szCs w:val="24"/>
        </w:rPr>
        <w:t xml:space="preserve">multiple dimensions </w:t>
      </w:r>
      <w:r w:rsidR="00605455" w:rsidRPr="00DD2077">
        <w:rPr>
          <w:rFonts w:ascii="Times New Roman" w:hAnsi="Times New Roman"/>
          <w:szCs w:val="24"/>
        </w:rPr>
        <w:t>of</w:t>
      </w:r>
      <w:r w:rsidR="00EA3CC8" w:rsidRPr="00DD2077">
        <w:rPr>
          <w:rFonts w:ascii="Times New Roman" w:hAnsi="Times New Roman"/>
          <w:szCs w:val="24"/>
        </w:rPr>
        <w:t xml:space="preserve"> the </w:t>
      </w:r>
      <w:r w:rsidR="008A7AD5" w:rsidRPr="00DD2077">
        <w:rPr>
          <w:rFonts w:ascii="Times New Roman" w:hAnsi="Times New Roman"/>
          <w:szCs w:val="24"/>
        </w:rPr>
        <w:t xml:space="preserve">nine competencies. While students are in their </w:t>
      </w:r>
      <w:r w:rsidR="00EA3CC8" w:rsidRPr="00DD2077">
        <w:rPr>
          <w:rFonts w:ascii="Times New Roman" w:hAnsi="Times New Roman"/>
          <w:szCs w:val="24"/>
        </w:rPr>
        <w:t>F</w:t>
      </w:r>
      <w:r w:rsidR="008A7AD5" w:rsidRPr="00DD2077">
        <w:rPr>
          <w:rFonts w:ascii="Times New Roman" w:hAnsi="Times New Roman"/>
          <w:szCs w:val="24"/>
        </w:rPr>
        <w:t xml:space="preserve">ield agency setting, they are being </w:t>
      </w:r>
      <w:r w:rsidR="00EA3CC8" w:rsidRPr="00DD2077">
        <w:rPr>
          <w:rFonts w:ascii="Times New Roman" w:hAnsi="Times New Roman"/>
          <w:szCs w:val="24"/>
        </w:rPr>
        <w:t xml:space="preserve">assessed </w:t>
      </w:r>
      <w:r w:rsidR="008A7AD5" w:rsidRPr="00DD2077">
        <w:rPr>
          <w:rFonts w:ascii="Times New Roman" w:hAnsi="Times New Roman"/>
          <w:szCs w:val="24"/>
        </w:rPr>
        <w:t xml:space="preserve">on </w:t>
      </w:r>
      <w:r w:rsidR="00EA3CC8" w:rsidRPr="00DD2077">
        <w:rPr>
          <w:rFonts w:ascii="Times New Roman" w:hAnsi="Times New Roman"/>
          <w:szCs w:val="24"/>
        </w:rPr>
        <w:t xml:space="preserve">2015 EPAS </w:t>
      </w:r>
      <w:r w:rsidR="008A7AD5" w:rsidRPr="00DD2077">
        <w:rPr>
          <w:rFonts w:ascii="Times New Roman" w:hAnsi="Times New Roman"/>
          <w:szCs w:val="24"/>
        </w:rPr>
        <w:t>competencies</w:t>
      </w:r>
      <w:r w:rsidR="000E7D1A" w:rsidRPr="00DD2077">
        <w:rPr>
          <w:rFonts w:ascii="Times New Roman" w:hAnsi="Times New Roman"/>
          <w:szCs w:val="24"/>
        </w:rPr>
        <w:t xml:space="preserve"> while engaged in practice tasks and activities</w:t>
      </w:r>
      <w:r w:rsidR="008A7AD5" w:rsidRPr="00DD2077">
        <w:rPr>
          <w:rFonts w:ascii="Times New Roman" w:hAnsi="Times New Roman"/>
          <w:szCs w:val="24"/>
        </w:rPr>
        <w:t xml:space="preserve">, as measured by our Field Assessment Evaluation </w:t>
      </w:r>
      <w:r w:rsidR="00EA3CC8" w:rsidRPr="00DD2077">
        <w:rPr>
          <w:rFonts w:ascii="Times New Roman" w:hAnsi="Times New Roman"/>
          <w:szCs w:val="24"/>
        </w:rPr>
        <w:t>T</w:t>
      </w:r>
      <w:r w:rsidR="008A7AD5" w:rsidRPr="00DD2077">
        <w:rPr>
          <w:rFonts w:ascii="Times New Roman" w:hAnsi="Times New Roman"/>
          <w:szCs w:val="24"/>
        </w:rPr>
        <w:t>ool.</w:t>
      </w:r>
      <w:r w:rsidR="000E7D1A" w:rsidRPr="00DD2077">
        <w:rPr>
          <w:rFonts w:ascii="Times New Roman" w:hAnsi="Times New Roman"/>
          <w:szCs w:val="24"/>
        </w:rPr>
        <w:t xml:space="preserve"> This </w:t>
      </w:r>
      <w:r w:rsidR="00EA3CC8" w:rsidRPr="00DD2077">
        <w:rPr>
          <w:rFonts w:ascii="Times New Roman" w:hAnsi="Times New Roman"/>
          <w:szCs w:val="24"/>
        </w:rPr>
        <w:t>T</w:t>
      </w:r>
      <w:r w:rsidR="000E7D1A" w:rsidRPr="00DD2077">
        <w:rPr>
          <w:rFonts w:ascii="Times New Roman" w:hAnsi="Times New Roman"/>
          <w:szCs w:val="24"/>
        </w:rPr>
        <w:t xml:space="preserve">ool </w:t>
      </w:r>
      <w:r w:rsidR="00AD6281" w:rsidRPr="00DD2077">
        <w:rPr>
          <w:rFonts w:ascii="Times New Roman" w:hAnsi="Times New Roman"/>
          <w:szCs w:val="24"/>
        </w:rPr>
        <w:t>provides our first measure by aggregating</w:t>
      </w:r>
      <w:r w:rsidR="000E7D1A" w:rsidRPr="00DD2077">
        <w:rPr>
          <w:rFonts w:ascii="Times New Roman" w:hAnsi="Times New Roman"/>
          <w:szCs w:val="24"/>
        </w:rPr>
        <w:t xml:space="preserve"> scores on behaviors to measure each competency against a specif</w:t>
      </w:r>
      <w:r w:rsidR="00EA3CC8" w:rsidRPr="00DD2077">
        <w:rPr>
          <w:rFonts w:ascii="Times New Roman" w:hAnsi="Times New Roman"/>
          <w:szCs w:val="24"/>
        </w:rPr>
        <w:t xml:space="preserve">ic program </w:t>
      </w:r>
      <w:r w:rsidR="000E7D1A" w:rsidRPr="00DD2077">
        <w:rPr>
          <w:rFonts w:ascii="Times New Roman" w:hAnsi="Times New Roman"/>
          <w:szCs w:val="24"/>
        </w:rPr>
        <w:t>benchmark.</w:t>
      </w:r>
      <w:r w:rsidR="008A7AD5" w:rsidRPr="00DD2077">
        <w:rPr>
          <w:rFonts w:ascii="Times New Roman" w:hAnsi="Times New Roman"/>
          <w:szCs w:val="24"/>
        </w:rPr>
        <w:t xml:space="preserve"> In a parallel process</w:t>
      </w:r>
      <w:r w:rsidR="00605455" w:rsidRPr="00DD2077">
        <w:rPr>
          <w:rFonts w:ascii="Times New Roman" w:hAnsi="Times New Roman"/>
          <w:szCs w:val="24"/>
        </w:rPr>
        <w:t xml:space="preserve"> spanning the 400-hour Field requirement</w:t>
      </w:r>
      <w:r w:rsidR="008A7AD5" w:rsidRPr="00DD2077">
        <w:rPr>
          <w:rFonts w:ascii="Times New Roman" w:hAnsi="Times New Roman"/>
          <w:szCs w:val="24"/>
        </w:rPr>
        <w:t xml:space="preserve">, students are also </w:t>
      </w:r>
      <w:r w:rsidR="00605455" w:rsidRPr="00DD2077">
        <w:rPr>
          <w:rFonts w:ascii="Times New Roman" w:hAnsi="Times New Roman"/>
          <w:szCs w:val="24"/>
        </w:rPr>
        <w:t>concurrently-</w:t>
      </w:r>
      <w:r w:rsidR="008A7AD5" w:rsidRPr="00DD2077">
        <w:rPr>
          <w:rFonts w:ascii="Times New Roman" w:hAnsi="Times New Roman"/>
          <w:szCs w:val="24"/>
        </w:rPr>
        <w:t>enrolled in two, 3</w:t>
      </w:r>
      <w:r w:rsidR="00605455" w:rsidRPr="00DD2077">
        <w:rPr>
          <w:rFonts w:ascii="Times New Roman" w:hAnsi="Times New Roman"/>
          <w:szCs w:val="24"/>
        </w:rPr>
        <w:t>-</w:t>
      </w:r>
      <w:r w:rsidR="008A7AD5" w:rsidRPr="00DD2077">
        <w:rPr>
          <w:rFonts w:ascii="Times New Roman" w:hAnsi="Times New Roman"/>
          <w:szCs w:val="24"/>
        </w:rPr>
        <w:t xml:space="preserve">hour courses. </w:t>
      </w:r>
      <w:r w:rsidR="00A50EAC" w:rsidRPr="00DD2077">
        <w:rPr>
          <w:rFonts w:ascii="Times New Roman" w:hAnsi="Times New Roman"/>
          <w:szCs w:val="24"/>
        </w:rPr>
        <w:t xml:space="preserve">In these courses, all nine </w:t>
      </w:r>
      <w:r w:rsidR="00605455" w:rsidRPr="00DD2077">
        <w:rPr>
          <w:rFonts w:ascii="Times New Roman" w:hAnsi="Times New Roman"/>
          <w:szCs w:val="24"/>
        </w:rPr>
        <w:t xml:space="preserve">2015 EPAS </w:t>
      </w:r>
      <w:r w:rsidR="00A50EAC" w:rsidRPr="00DD2077">
        <w:rPr>
          <w:rFonts w:ascii="Times New Roman" w:hAnsi="Times New Roman"/>
          <w:szCs w:val="24"/>
        </w:rPr>
        <w:t>competencies are</w:t>
      </w:r>
      <w:r w:rsidR="00834333" w:rsidRPr="00DD2077">
        <w:rPr>
          <w:rFonts w:ascii="Times New Roman" w:hAnsi="Times New Roman"/>
          <w:szCs w:val="24"/>
        </w:rPr>
        <w:t xml:space="preserve"> independently </w:t>
      </w:r>
      <w:r w:rsidR="00A50EAC" w:rsidRPr="00DD2077">
        <w:rPr>
          <w:rFonts w:ascii="Times New Roman" w:hAnsi="Times New Roman"/>
          <w:szCs w:val="24"/>
        </w:rPr>
        <w:t xml:space="preserve">assessed using </w:t>
      </w:r>
      <w:r w:rsidR="00605455" w:rsidRPr="00DD2077">
        <w:rPr>
          <w:rFonts w:ascii="Times New Roman" w:hAnsi="Times New Roman"/>
          <w:szCs w:val="24"/>
        </w:rPr>
        <w:t xml:space="preserve">in-class </w:t>
      </w:r>
      <w:r w:rsidR="00A50EAC" w:rsidRPr="00DD2077">
        <w:rPr>
          <w:rFonts w:ascii="Times New Roman" w:hAnsi="Times New Roman"/>
          <w:szCs w:val="24"/>
        </w:rPr>
        <w:t>activities</w:t>
      </w:r>
      <w:r w:rsidR="001A18CF" w:rsidRPr="00DD2077">
        <w:rPr>
          <w:rFonts w:ascii="Times New Roman" w:hAnsi="Times New Roman"/>
          <w:szCs w:val="24"/>
        </w:rPr>
        <w:t xml:space="preserve"> and </w:t>
      </w:r>
      <w:r w:rsidR="00605455" w:rsidRPr="00DD2077">
        <w:rPr>
          <w:rFonts w:ascii="Times New Roman" w:hAnsi="Times New Roman"/>
          <w:szCs w:val="24"/>
        </w:rPr>
        <w:t xml:space="preserve">designated </w:t>
      </w:r>
      <w:r w:rsidR="00A50EAC" w:rsidRPr="00DD2077">
        <w:rPr>
          <w:rFonts w:ascii="Times New Roman" w:hAnsi="Times New Roman"/>
          <w:szCs w:val="24"/>
        </w:rPr>
        <w:t>assignments</w:t>
      </w:r>
      <w:r w:rsidR="001A18CF" w:rsidRPr="00DD2077">
        <w:rPr>
          <w:rFonts w:ascii="Times New Roman" w:hAnsi="Times New Roman"/>
          <w:szCs w:val="24"/>
        </w:rPr>
        <w:t xml:space="preserve"> that </w:t>
      </w:r>
      <w:r w:rsidR="00A50EAC" w:rsidRPr="00DD2077">
        <w:rPr>
          <w:rFonts w:ascii="Times New Roman" w:hAnsi="Times New Roman"/>
          <w:szCs w:val="24"/>
        </w:rPr>
        <w:t xml:space="preserve">integrate </w:t>
      </w:r>
      <w:r w:rsidR="001A18CF" w:rsidRPr="00DD2077">
        <w:rPr>
          <w:rFonts w:ascii="Times New Roman" w:hAnsi="Times New Roman"/>
          <w:szCs w:val="24"/>
        </w:rPr>
        <w:t>F</w:t>
      </w:r>
      <w:r w:rsidR="00A50EAC" w:rsidRPr="00DD2077">
        <w:rPr>
          <w:rFonts w:ascii="Times New Roman" w:hAnsi="Times New Roman"/>
          <w:szCs w:val="24"/>
        </w:rPr>
        <w:t xml:space="preserve">ield activities and experiences. Students have this </w:t>
      </w:r>
      <w:r w:rsidR="000E7D1A" w:rsidRPr="00DD2077">
        <w:rPr>
          <w:rFonts w:ascii="Times New Roman" w:hAnsi="Times New Roman"/>
          <w:szCs w:val="24"/>
        </w:rPr>
        <w:t>added</w:t>
      </w:r>
      <w:r w:rsidR="00A50EAC" w:rsidRPr="00DD2077">
        <w:rPr>
          <w:rFonts w:ascii="Times New Roman" w:hAnsi="Times New Roman"/>
          <w:szCs w:val="24"/>
        </w:rPr>
        <w:t xml:space="preserve"> opportunity for advanced </w:t>
      </w:r>
      <w:r w:rsidR="00C932F3" w:rsidRPr="00DD2077">
        <w:rPr>
          <w:rFonts w:ascii="Times New Roman" w:hAnsi="Times New Roman"/>
          <w:szCs w:val="24"/>
        </w:rPr>
        <w:t>integration</w:t>
      </w:r>
      <w:r w:rsidR="00A50EAC" w:rsidRPr="00DD2077">
        <w:rPr>
          <w:rFonts w:ascii="Times New Roman" w:hAnsi="Times New Roman"/>
          <w:szCs w:val="24"/>
        </w:rPr>
        <w:t>, processing</w:t>
      </w:r>
      <w:r w:rsidR="001A18CF" w:rsidRPr="00DD2077">
        <w:rPr>
          <w:rFonts w:ascii="Times New Roman" w:hAnsi="Times New Roman"/>
          <w:szCs w:val="24"/>
        </w:rPr>
        <w:t>,</w:t>
      </w:r>
      <w:r w:rsidR="00A50EAC" w:rsidRPr="00DD2077">
        <w:rPr>
          <w:rFonts w:ascii="Times New Roman" w:hAnsi="Times New Roman"/>
          <w:szCs w:val="24"/>
        </w:rPr>
        <w:t xml:space="preserve"> and learning in a controlled classroom setting. </w:t>
      </w:r>
      <w:r w:rsidR="00AD6281" w:rsidRPr="00DD2077">
        <w:rPr>
          <w:rFonts w:ascii="Times New Roman" w:hAnsi="Times New Roman"/>
          <w:szCs w:val="24"/>
        </w:rPr>
        <w:t xml:space="preserve">This new </w:t>
      </w:r>
      <w:r w:rsidR="00C932F3" w:rsidRPr="00DD2077">
        <w:rPr>
          <w:rFonts w:ascii="Times New Roman" w:hAnsi="Times New Roman"/>
          <w:szCs w:val="24"/>
        </w:rPr>
        <w:t>parallel process</w:t>
      </w:r>
      <w:r w:rsidR="00AD6281" w:rsidRPr="00DD2077">
        <w:rPr>
          <w:rFonts w:ascii="Times New Roman" w:hAnsi="Times New Roman"/>
          <w:szCs w:val="24"/>
        </w:rPr>
        <w:t xml:space="preserve"> provides our second measure of each competency</w:t>
      </w:r>
      <w:r w:rsidR="001A18CF" w:rsidRPr="00DD2077">
        <w:rPr>
          <w:rFonts w:ascii="Times New Roman" w:hAnsi="Times New Roman"/>
          <w:szCs w:val="24"/>
        </w:rPr>
        <w:t xml:space="preserve"> by u</w:t>
      </w:r>
      <w:r w:rsidR="00D633E2" w:rsidRPr="00DD2077">
        <w:rPr>
          <w:rFonts w:ascii="Times New Roman" w:hAnsi="Times New Roman"/>
          <w:szCs w:val="24"/>
        </w:rPr>
        <w:t xml:space="preserve">sing standardized grading rubrics </w:t>
      </w:r>
      <w:r w:rsidR="001A18CF" w:rsidRPr="00DD2077">
        <w:rPr>
          <w:rFonts w:ascii="Times New Roman" w:hAnsi="Times New Roman"/>
          <w:szCs w:val="24"/>
        </w:rPr>
        <w:t xml:space="preserve">and allows the program to </w:t>
      </w:r>
      <w:r w:rsidR="00D633E2" w:rsidRPr="00DD2077">
        <w:rPr>
          <w:rFonts w:ascii="Times New Roman" w:hAnsi="Times New Roman"/>
          <w:szCs w:val="24"/>
        </w:rPr>
        <w:t xml:space="preserve">assess </w:t>
      </w:r>
      <w:r w:rsidR="001A18CF" w:rsidRPr="00DD2077">
        <w:rPr>
          <w:rFonts w:ascii="Times New Roman" w:hAnsi="Times New Roman"/>
          <w:szCs w:val="24"/>
        </w:rPr>
        <w:t xml:space="preserve">individual- and aggregate-student performance against program </w:t>
      </w:r>
      <w:r w:rsidR="00D633E2" w:rsidRPr="00DD2077">
        <w:rPr>
          <w:rFonts w:ascii="Times New Roman" w:hAnsi="Times New Roman"/>
          <w:szCs w:val="24"/>
        </w:rPr>
        <w:t>benchmark</w:t>
      </w:r>
      <w:r w:rsidR="001A18CF" w:rsidRPr="00DD2077">
        <w:rPr>
          <w:rFonts w:ascii="Times New Roman" w:hAnsi="Times New Roman"/>
          <w:szCs w:val="24"/>
        </w:rPr>
        <w:t>s</w:t>
      </w:r>
      <w:r w:rsidR="00AD6281" w:rsidRPr="00DD2077">
        <w:rPr>
          <w:rFonts w:ascii="Times New Roman" w:hAnsi="Times New Roman"/>
          <w:szCs w:val="24"/>
        </w:rPr>
        <w:t>.</w:t>
      </w:r>
      <w:r w:rsidR="00A50EAC" w:rsidRPr="00DD2077">
        <w:rPr>
          <w:rFonts w:ascii="Times New Roman" w:hAnsi="Times New Roman"/>
          <w:szCs w:val="24"/>
        </w:rPr>
        <w:t xml:space="preserve"> </w:t>
      </w:r>
      <w:r w:rsidR="005E7270" w:rsidRPr="00DD2077">
        <w:rPr>
          <w:rFonts w:ascii="Times New Roman" w:hAnsi="Times New Roman"/>
          <w:szCs w:val="24"/>
        </w:rPr>
        <w:t>Three examples</w:t>
      </w:r>
      <w:r w:rsidR="000E7D1A" w:rsidRPr="00DD2077">
        <w:rPr>
          <w:rFonts w:ascii="Times New Roman" w:hAnsi="Times New Roman"/>
          <w:szCs w:val="24"/>
        </w:rPr>
        <w:t xml:space="preserve">, with </w:t>
      </w:r>
      <w:r w:rsidR="00DE49B9" w:rsidRPr="00DD2077">
        <w:rPr>
          <w:rFonts w:ascii="Times New Roman" w:hAnsi="Times New Roman"/>
          <w:szCs w:val="24"/>
        </w:rPr>
        <w:t xml:space="preserve">their </w:t>
      </w:r>
      <w:r w:rsidR="00A50EAC" w:rsidRPr="00DD2077">
        <w:rPr>
          <w:rFonts w:ascii="Times New Roman" w:hAnsi="Times New Roman"/>
          <w:szCs w:val="24"/>
        </w:rPr>
        <w:t>specific dimension</w:t>
      </w:r>
      <w:r w:rsidR="00DE49B9" w:rsidRPr="00DD2077">
        <w:rPr>
          <w:rFonts w:ascii="Times New Roman" w:hAnsi="Times New Roman"/>
          <w:szCs w:val="24"/>
        </w:rPr>
        <w:t>s</w:t>
      </w:r>
      <w:r w:rsidR="000E7D1A" w:rsidRPr="00DD2077">
        <w:rPr>
          <w:rFonts w:ascii="Times New Roman" w:hAnsi="Times New Roman"/>
          <w:szCs w:val="24"/>
        </w:rPr>
        <w:t>, are provided below</w:t>
      </w:r>
      <w:r w:rsidR="00A50EAC" w:rsidRPr="00DD2077">
        <w:rPr>
          <w:rFonts w:ascii="Times New Roman" w:hAnsi="Times New Roman"/>
          <w:szCs w:val="24"/>
        </w:rPr>
        <w:t xml:space="preserve">: </w:t>
      </w:r>
    </w:p>
    <w:p w14:paraId="28824E7F" w14:textId="77777777" w:rsidR="000D0576" w:rsidRPr="00DD2077" w:rsidRDefault="000D0576" w:rsidP="00A50EAC">
      <w:pPr>
        <w:rPr>
          <w:rFonts w:ascii="Times New Roman" w:eastAsia="Times New Roman" w:hAnsi="Times New Roman"/>
          <w:color w:val="4D4D4D"/>
          <w:szCs w:val="24"/>
        </w:rPr>
      </w:pPr>
    </w:p>
    <w:p w14:paraId="2A0A3116" w14:textId="77777777" w:rsidR="00A50EAC" w:rsidRPr="00DD2077" w:rsidRDefault="00A50EAC" w:rsidP="00A50EAC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  <w:u w:val="single"/>
        </w:rPr>
        <w:t>Cognitive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>/</w:t>
      </w:r>
      <w:r w:rsidRPr="00DD2077">
        <w:rPr>
          <w:rFonts w:ascii="Times New Roman" w:hAnsi="Times New Roman"/>
          <w:color w:val="000000"/>
          <w:szCs w:val="24"/>
          <w:u w:val="single"/>
        </w:rPr>
        <w:t xml:space="preserve">Affective </w:t>
      </w:r>
      <w:r w:rsidR="004B476E" w:rsidRPr="00DD2077">
        <w:rPr>
          <w:rFonts w:ascii="Times New Roman" w:hAnsi="Times New Roman"/>
          <w:color w:val="000000"/>
          <w:szCs w:val="24"/>
          <w:u w:val="single"/>
        </w:rPr>
        <w:t>Reactions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 xml:space="preserve"> &amp; </w:t>
      </w:r>
      <w:r w:rsidR="004B476E" w:rsidRPr="00DD2077">
        <w:rPr>
          <w:rFonts w:ascii="Times New Roman" w:hAnsi="Times New Roman"/>
          <w:color w:val="000000"/>
          <w:szCs w:val="24"/>
          <w:u w:val="single"/>
        </w:rPr>
        <w:t>Values</w:t>
      </w:r>
      <w:r w:rsidRPr="00DD2077">
        <w:rPr>
          <w:rFonts w:ascii="Times New Roman" w:hAnsi="Times New Roman"/>
          <w:color w:val="000000"/>
          <w:szCs w:val="24"/>
        </w:rPr>
        <w:t xml:space="preserve">; </w:t>
      </w:r>
      <w:r w:rsidR="001A18CF" w:rsidRPr="00DD2077">
        <w:rPr>
          <w:rFonts w:ascii="Times New Roman" w:hAnsi="Times New Roman"/>
          <w:color w:val="000000"/>
          <w:szCs w:val="24"/>
        </w:rPr>
        <w:t>“</w:t>
      </w:r>
      <w:r w:rsidRPr="00DD2077">
        <w:rPr>
          <w:rFonts w:ascii="Times New Roman" w:hAnsi="Times New Roman"/>
          <w:color w:val="000000"/>
          <w:szCs w:val="24"/>
        </w:rPr>
        <w:t xml:space="preserve">Please read </w:t>
      </w:r>
      <w:r w:rsidRPr="00DD2077">
        <w:rPr>
          <w:rFonts w:ascii="Times New Roman" w:hAnsi="Times New Roman"/>
          <w:i/>
          <w:color w:val="000000"/>
          <w:szCs w:val="24"/>
        </w:rPr>
        <w:t>Competency # 3-Ad</w:t>
      </w:r>
      <w:r w:rsidRPr="00DD2077">
        <w:rPr>
          <w:rFonts w:ascii="Times New Roman" w:hAnsi="Times New Roman"/>
          <w:i/>
          <w:color w:val="000000"/>
          <w:szCs w:val="24"/>
          <w:bdr w:val="none" w:sz="0" w:space="0" w:color="auto" w:frame="1"/>
        </w:rPr>
        <w:t>vance</w:t>
      </w:r>
      <w:r w:rsidRPr="00DD2077">
        <w:rPr>
          <w:rFonts w:ascii="Times New Roman" w:hAnsi="Times New Roman"/>
          <w:i/>
          <w:color w:val="000000"/>
          <w:szCs w:val="24"/>
        </w:rPr>
        <w:t> Human Rights and Social, Economic and Environmental Justice</w:t>
      </w:r>
      <w:r w:rsidRPr="00DD2077">
        <w:rPr>
          <w:rFonts w:ascii="Times New Roman" w:hAnsi="Times New Roman"/>
          <w:color w:val="000000"/>
          <w:szCs w:val="24"/>
        </w:rPr>
        <w:t>. After reading this competency, read the two beha</w:t>
      </w:r>
      <w:r w:rsidRPr="00DD2077">
        <w:rPr>
          <w:rFonts w:ascii="Times New Roman" w:hAnsi="Times New Roman"/>
          <w:color w:val="000000"/>
          <w:szCs w:val="24"/>
          <w:bdr w:val="none" w:sz="0" w:space="0" w:color="auto" w:frame="1"/>
        </w:rPr>
        <w:t>viors</w:t>
      </w:r>
      <w:r w:rsidRPr="00DD2077">
        <w:rPr>
          <w:rFonts w:ascii="Times New Roman" w:hAnsi="Times New Roman"/>
          <w:color w:val="000000"/>
          <w:szCs w:val="24"/>
        </w:rPr>
        <w:t>.   Please view the following TED Talk in the link listed in this disc</w:t>
      </w:r>
      <w:r w:rsidRPr="00DD2077">
        <w:rPr>
          <w:rFonts w:ascii="Times New Roman" w:hAnsi="Times New Roman"/>
          <w:color w:val="000000"/>
          <w:szCs w:val="24"/>
          <w:bdr w:val="none" w:sz="0" w:space="0" w:color="auto" w:frame="1"/>
        </w:rPr>
        <w:t>ussion</w:t>
      </w:r>
      <w:r w:rsidRPr="00DD2077">
        <w:rPr>
          <w:rFonts w:ascii="Times New Roman" w:hAnsi="Times New Roman"/>
          <w:color w:val="000000"/>
          <w:szCs w:val="24"/>
        </w:rPr>
        <w:t> post about the Dan</w:t>
      </w:r>
      <w:r w:rsidR="004B476E" w:rsidRPr="00DD2077">
        <w:rPr>
          <w:rFonts w:ascii="Times New Roman" w:hAnsi="Times New Roman"/>
          <w:color w:val="000000"/>
          <w:szCs w:val="24"/>
        </w:rPr>
        <w:t xml:space="preserve">ger of Silence by Clint Smith: </w:t>
      </w:r>
      <w:hyperlink r:id="rId5" w:history="1">
        <w:r w:rsidRPr="00DD2077">
          <w:rPr>
            <w:rStyle w:val="Hyperlink"/>
            <w:rFonts w:ascii="Times New Roman" w:hAnsi="Times New Roman"/>
            <w:szCs w:val="24"/>
            <w:bdr w:val="none" w:sz="0" w:space="0" w:color="auto" w:frame="1"/>
          </w:rPr>
          <w:t>https://www.ted.com/talks/clint_smith_the_of_silence?language=en</w:t>
        </w:r>
      </w:hyperlink>
      <w:r w:rsidR="000E7D1A" w:rsidRPr="00DD2077">
        <w:rPr>
          <w:rFonts w:ascii="Times New Roman" w:hAnsi="Times New Roman"/>
          <w:color w:val="000000"/>
          <w:szCs w:val="24"/>
        </w:rPr>
        <w:t xml:space="preserve">. </w:t>
      </w:r>
      <w:r w:rsidRPr="00DD2077">
        <w:rPr>
          <w:rFonts w:ascii="Times New Roman" w:hAnsi="Times New Roman"/>
          <w:color w:val="000000"/>
          <w:szCs w:val="24"/>
        </w:rPr>
        <w:t> </w:t>
      </w:r>
      <w:r w:rsidR="000E7D1A" w:rsidRPr="00DD2077">
        <w:rPr>
          <w:rFonts w:ascii="Times New Roman" w:hAnsi="Times New Roman"/>
          <w:color w:val="000000"/>
          <w:szCs w:val="24"/>
        </w:rPr>
        <w:t xml:space="preserve">After watching </w:t>
      </w:r>
      <w:r w:rsidRPr="00DD2077">
        <w:rPr>
          <w:rFonts w:ascii="Times New Roman" w:hAnsi="Times New Roman"/>
          <w:color w:val="000000"/>
          <w:szCs w:val="24"/>
        </w:rPr>
        <w:t>this video, please write a reflection (about two to three paragraphs long) about Mr. Smith's message of silence and how it may apply to your internship and issues of human rights, social, economic a</w:t>
      </w:r>
      <w:r w:rsidRPr="00DD2077">
        <w:rPr>
          <w:rFonts w:ascii="Times New Roman" w:hAnsi="Times New Roman"/>
          <w:color w:val="000000"/>
          <w:szCs w:val="24"/>
          <w:bdr w:val="none" w:sz="0" w:space="0" w:color="auto" w:frame="1"/>
        </w:rPr>
        <w:t>nd</w:t>
      </w:r>
      <w:r w:rsidRPr="00DD2077">
        <w:rPr>
          <w:rFonts w:ascii="Times New Roman" w:hAnsi="Times New Roman"/>
          <w:color w:val="000000"/>
          <w:szCs w:val="24"/>
        </w:rPr>
        <w:t> environmental justice.  Each of you is in a social work placement and you are advocating for some populati</w:t>
      </w:r>
      <w:bookmarkStart w:id="0" w:name="_GoBack"/>
      <w:bookmarkEnd w:id="0"/>
      <w:r w:rsidRPr="00DD2077">
        <w:rPr>
          <w:rFonts w:ascii="Times New Roman" w:hAnsi="Times New Roman"/>
          <w:color w:val="000000"/>
          <w:szCs w:val="24"/>
        </w:rPr>
        <w:t>on or for service</w:t>
      </w:r>
      <w:r w:rsidR="004B476E" w:rsidRPr="00DD2077">
        <w:rPr>
          <w:rFonts w:ascii="Times New Roman" w:hAnsi="Times New Roman"/>
          <w:color w:val="000000"/>
          <w:szCs w:val="24"/>
        </w:rPr>
        <w:t>s for clients.  Please speak to</w:t>
      </w:r>
      <w:r w:rsidRPr="00DD2077">
        <w:rPr>
          <w:rFonts w:ascii="Times New Roman" w:hAnsi="Times New Roman"/>
          <w:color w:val="000000"/>
          <w:szCs w:val="24"/>
        </w:rPr>
        <w:t xml:space="preserve"> how being silent can prevent us at times from advancing this competency in our field experience.  Use examples from the internship that pertain to the topic.</w:t>
      </w:r>
      <w:r w:rsidR="001A18CF" w:rsidRPr="00DD2077">
        <w:rPr>
          <w:rFonts w:ascii="Times New Roman" w:hAnsi="Times New Roman"/>
          <w:color w:val="000000"/>
          <w:szCs w:val="24"/>
        </w:rPr>
        <w:t>”</w:t>
      </w:r>
    </w:p>
    <w:p w14:paraId="6409CF63" w14:textId="77777777" w:rsidR="00175C93" w:rsidRPr="00DD2077" w:rsidRDefault="00175C93" w:rsidP="00175C93">
      <w:pPr>
        <w:pStyle w:val="ListParagraph"/>
        <w:rPr>
          <w:rFonts w:ascii="Times New Roman" w:hAnsi="Times New Roman"/>
          <w:color w:val="000000"/>
          <w:szCs w:val="24"/>
        </w:rPr>
      </w:pPr>
    </w:p>
    <w:p w14:paraId="67660438" w14:textId="77777777" w:rsidR="000D0576" w:rsidRPr="00DD2077" w:rsidRDefault="00246ADB" w:rsidP="00AD628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  <w:u w:val="single"/>
        </w:rPr>
        <w:t xml:space="preserve">Knowledge, Skill, 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 xml:space="preserve">&amp; </w:t>
      </w:r>
      <w:r w:rsidRPr="00DD2077">
        <w:rPr>
          <w:rFonts w:ascii="Times New Roman" w:hAnsi="Times New Roman"/>
          <w:color w:val="000000"/>
          <w:szCs w:val="24"/>
          <w:u w:val="single"/>
        </w:rPr>
        <w:t>Cognitive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>/</w:t>
      </w:r>
      <w:r w:rsidRPr="00DD2077">
        <w:rPr>
          <w:rFonts w:ascii="Times New Roman" w:hAnsi="Times New Roman"/>
          <w:color w:val="000000"/>
          <w:szCs w:val="24"/>
          <w:u w:val="single"/>
        </w:rPr>
        <w:t>Affective Reactions</w:t>
      </w:r>
      <w:proofErr w:type="gramStart"/>
      <w:r w:rsidRPr="00DD2077">
        <w:rPr>
          <w:rFonts w:ascii="Times New Roman" w:hAnsi="Times New Roman"/>
          <w:color w:val="000000"/>
          <w:szCs w:val="24"/>
        </w:rPr>
        <w:t xml:space="preserve">:  </w:t>
      </w:r>
      <w:r w:rsidR="001A18CF" w:rsidRPr="00DD2077">
        <w:rPr>
          <w:rFonts w:ascii="Times New Roman" w:hAnsi="Times New Roman"/>
          <w:color w:val="000000"/>
          <w:szCs w:val="24"/>
        </w:rPr>
        <w:t>“</w:t>
      </w:r>
      <w:proofErr w:type="gramEnd"/>
      <w:r w:rsidR="00A50EAC" w:rsidRPr="00DD2077">
        <w:rPr>
          <w:rFonts w:ascii="Times New Roman" w:hAnsi="Times New Roman"/>
          <w:color w:val="000000"/>
          <w:szCs w:val="24"/>
        </w:rPr>
        <w:t xml:space="preserve">Please review both </w:t>
      </w:r>
      <w:r w:rsidR="00A50EAC" w:rsidRPr="00DD2077">
        <w:rPr>
          <w:rFonts w:ascii="Times New Roman" w:hAnsi="Times New Roman"/>
          <w:i/>
          <w:color w:val="000000"/>
          <w:szCs w:val="24"/>
        </w:rPr>
        <w:t>c</w:t>
      </w:r>
      <w:r w:rsidR="000D0576" w:rsidRPr="00DD2077">
        <w:rPr>
          <w:rFonts w:ascii="Times New Roman" w:hAnsi="Times New Roman"/>
          <w:i/>
          <w:color w:val="000000"/>
          <w:szCs w:val="24"/>
        </w:rPr>
        <w:t xml:space="preserve">ompetencies for #8 Intervention </w:t>
      </w:r>
      <w:r w:rsidR="00A50EAC" w:rsidRPr="00DD2077">
        <w:rPr>
          <w:rFonts w:ascii="Times New Roman" w:hAnsi="Times New Roman"/>
          <w:i/>
          <w:color w:val="000000"/>
          <w:szCs w:val="24"/>
        </w:rPr>
        <w:t>and #9 Evaluation with Individuals, Groups, Families, Organizations and Communities</w:t>
      </w:r>
      <w:r w:rsidR="00A50EAC" w:rsidRPr="00DD2077">
        <w:rPr>
          <w:rFonts w:ascii="Times New Roman" w:hAnsi="Times New Roman"/>
          <w:color w:val="000000"/>
          <w:szCs w:val="24"/>
        </w:rPr>
        <w:t>.  </w:t>
      </w:r>
    </w:p>
    <w:p w14:paraId="4FBCD0D4" w14:textId="77777777" w:rsidR="008A4451" w:rsidRPr="00DD2077" w:rsidRDefault="00A50EAC" w:rsidP="008A4451">
      <w:pPr>
        <w:spacing w:after="240"/>
        <w:ind w:left="720" w:firstLine="720"/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</w:rPr>
        <w:lastRenderedPageBreak/>
        <w:t xml:space="preserve"># 8----Please give me an example of your most memorable intervention with any of these segments this semester and why it will stay with you as a learning experience. </w:t>
      </w:r>
      <w:r w:rsidR="00AD6281" w:rsidRPr="00DD2077">
        <w:rPr>
          <w:rFonts w:ascii="Times New Roman" w:hAnsi="Times New Roman"/>
          <w:color w:val="000000"/>
          <w:szCs w:val="24"/>
        </w:rPr>
        <w:tab/>
      </w:r>
      <w:r w:rsidRPr="00DD2077">
        <w:rPr>
          <w:rFonts w:ascii="Times New Roman" w:hAnsi="Times New Roman"/>
          <w:color w:val="000000"/>
          <w:szCs w:val="24"/>
        </w:rPr>
        <w:t># 9---Please choose ONE behavior under this competency to discuss and show how you used evaluation as a tool in your field placement.  </w:t>
      </w:r>
      <w:r w:rsidR="00246ADB" w:rsidRPr="00DD2077">
        <w:rPr>
          <w:rFonts w:ascii="Times New Roman" w:hAnsi="Times New Roman"/>
          <w:color w:val="000000"/>
          <w:szCs w:val="24"/>
        </w:rPr>
        <w:t>Use at least one</w:t>
      </w:r>
      <w:r w:rsidRPr="00DD2077">
        <w:rPr>
          <w:rFonts w:ascii="Times New Roman" w:hAnsi="Times New Roman"/>
          <w:color w:val="000000"/>
          <w:szCs w:val="24"/>
        </w:rPr>
        <w:t xml:space="preserve"> paragraph </w:t>
      </w:r>
      <w:r w:rsidR="00246ADB" w:rsidRPr="00DD2077">
        <w:rPr>
          <w:rFonts w:ascii="Times New Roman" w:hAnsi="Times New Roman"/>
          <w:color w:val="000000"/>
          <w:szCs w:val="24"/>
        </w:rPr>
        <w:t>to discuss</w:t>
      </w:r>
      <w:r w:rsidRPr="00DD2077">
        <w:rPr>
          <w:rFonts w:ascii="Times New Roman" w:hAnsi="Times New Roman"/>
          <w:color w:val="000000"/>
          <w:szCs w:val="24"/>
        </w:rPr>
        <w:t xml:space="preserve"> how one of the behaviors</w:t>
      </w:r>
      <w:r w:rsidR="00246ADB" w:rsidRPr="00DD2077">
        <w:rPr>
          <w:rFonts w:ascii="Times New Roman" w:hAnsi="Times New Roman"/>
          <w:color w:val="000000"/>
          <w:szCs w:val="24"/>
        </w:rPr>
        <w:t> helped</w:t>
      </w:r>
      <w:r w:rsidRPr="00DD2077">
        <w:rPr>
          <w:rFonts w:ascii="Times New Roman" w:hAnsi="Times New Roman"/>
          <w:color w:val="000000"/>
          <w:szCs w:val="24"/>
        </w:rPr>
        <w:t xml:space="preserve"> you to see the significance of </w:t>
      </w:r>
      <w:r w:rsidR="00246ADB" w:rsidRPr="00DD2077">
        <w:rPr>
          <w:rFonts w:ascii="Times New Roman" w:hAnsi="Times New Roman"/>
          <w:color w:val="000000"/>
          <w:szCs w:val="24"/>
        </w:rPr>
        <w:t>evaluation</w:t>
      </w:r>
      <w:r w:rsidRPr="00DD2077">
        <w:rPr>
          <w:rFonts w:ascii="Times New Roman" w:hAnsi="Times New Roman"/>
          <w:color w:val="000000"/>
          <w:szCs w:val="24"/>
        </w:rPr>
        <w:t xml:space="preserve"> in your placement and </w:t>
      </w:r>
      <w:r w:rsidR="006915D5" w:rsidRPr="00DD2077">
        <w:rPr>
          <w:rFonts w:ascii="Times New Roman" w:hAnsi="Times New Roman"/>
          <w:color w:val="000000"/>
          <w:szCs w:val="24"/>
        </w:rPr>
        <w:t xml:space="preserve">what evaluation </w:t>
      </w:r>
      <w:r w:rsidR="000D0576" w:rsidRPr="00DD2077">
        <w:rPr>
          <w:rFonts w:ascii="Times New Roman" w:hAnsi="Times New Roman"/>
          <w:color w:val="000000"/>
          <w:szCs w:val="24"/>
        </w:rPr>
        <w:t>method</w:t>
      </w:r>
      <w:r w:rsidR="006915D5" w:rsidRPr="00DD2077">
        <w:rPr>
          <w:rFonts w:ascii="Times New Roman" w:hAnsi="Times New Roman"/>
          <w:color w:val="000000"/>
          <w:szCs w:val="24"/>
        </w:rPr>
        <w:t xml:space="preserve"> you used</w:t>
      </w:r>
      <w:r w:rsidRPr="00DD2077">
        <w:rPr>
          <w:rFonts w:ascii="Times New Roman" w:hAnsi="Times New Roman"/>
          <w:color w:val="000000"/>
          <w:szCs w:val="24"/>
        </w:rPr>
        <w:t>.</w:t>
      </w:r>
      <w:r w:rsidR="001A18CF" w:rsidRPr="00DD2077">
        <w:rPr>
          <w:rFonts w:ascii="Times New Roman" w:hAnsi="Times New Roman"/>
          <w:color w:val="000000"/>
          <w:szCs w:val="24"/>
        </w:rPr>
        <w:t>”</w:t>
      </w:r>
      <w:r w:rsidRPr="00DD2077">
        <w:rPr>
          <w:rFonts w:ascii="Times New Roman" w:hAnsi="Times New Roman"/>
          <w:color w:val="000000"/>
          <w:szCs w:val="24"/>
        </w:rPr>
        <w:t xml:space="preserve">  </w:t>
      </w:r>
    </w:p>
    <w:p w14:paraId="19A431DB" w14:textId="77777777" w:rsidR="009563EA" w:rsidRPr="00DD2077" w:rsidRDefault="00F35967" w:rsidP="00DD2077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  <w:u w:val="single"/>
        </w:rPr>
        <w:t>Knowledge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 xml:space="preserve"> &amp;</w:t>
      </w:r>
      <w:r w:rsidRPr="00DD2077">
        <w:rPr>
          <w:rFonts w:ascii="Times New Roman" w:hAnsi="Times New Roman"/>
          <w:color w:val="000000"/>
          <w:szCs w:val="24"/>
          <w:u w:val="single"/>
        </w:rPr>
        <w:t xml:space="preserve"> Cognitive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>/</w:t>
      </w:r>
      <w:r w:rsidRPr="00DD2077">
        <w:rPr>
          <w:rFonts w:ascii="Times New Roman" w:hAnsi="Times New Roman"/>
          <w:color w:val="000000"/>
          <w:szCs w:val="24"/>
          <w:u w:val="single"/>
        </w:rPr>
        <w:t xml:space="preserve">Affective Reactions: </w:t>
      </w:r>
      <w:r w:rsidR="001A18CF" w:rsidRPr="00DD2077">
        <w:rPr>
          <w:rFonts w:ascii="Times New Roman" w:hAnsi="Times New Roman"/>
          <w:color w:val="000000"/>
          <w:szCs w:val="24"/>
          <w:u w:val="single"/>
        </w:rPr>
        <w:t>“</w:t>
      </w:r>
      <w:r w:rsidR="00175C93" w:rsidRPr="00DD2077">
        <w:rPr>
          <w:rFonts w:ascii="Times New Roman" w:hAnsi="Times New Roman"/>
          <w:i/>
          <w:color w:val="000000"/>
          <w:szCs w:val="24"/>
        </w:rPr>
        <w:t>Competency #4: Engage in Practice-informed Research and Research-informed Practice.</w:t>
      </w:r>
      <w:r w:rsidR="00175C93" w:rsidRPr="00DD2077">
        <w:rPr>
          <w:rFonts w:ascii="Times New Roman" w:hAnsi="Times New Roman"/>
          <w:color w:val="000000"/>
          <w:szCs w:val="24"/>
        </w:rPr>
        <w:t xml:space="preserve"> The purpose of this assignment is to help you demonstrate your understanding of how research informs practice and how practice informs research in your field placement agency. </w:t>
      </w:r>
      <w:r w:rsidR="009563EA" w:rsidRPr="00DD2077">
        <w:rPr>
          <w:rFonts w:ascii="Times New Roman" w:hAnsi="Times New Roman"/>
          <w:color w:val="000000"/>
          <w:szCs w:val="24"/>
        </w:rPr>
        <w:t xml:space="preserve">This competency requires you to demonstrate: 1) Your understanding of research methods; 2) Your knowledge about several aspects of scientific inquiry; 3) Your understanding of how evidence is derived; and 4) Your understanding of how research is translated into practice. As a social work student, you must demonstrate minimum competency of the three (3) following behaviors: </w:t>
      </w:r>
    </w:p>
    <w:p w14:paraId="4B19540F" w14:textId="77777777" w:rsidR="009563EA" w:rsidRPr="00DD2077" w:rsidRDefault="009563EA" w:rsidP="009563EA">
      <w:pPr>
        <w:pStyle w:val="ListParagraph"/>
        <w:spacing w:after="240"/>
        <w:ind w:firstLine="720"/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</w:rPr>
        <w:t xml:space="preserve">a) Using practice and theory to inform inquiry and research, </w:t>
      </w:r>
    </w:p>
    <w:p w14:paraId="25BA9174" w14:textId="77777777" w:rsidR="009563EA" w:rsidRPr="00DD2077" w:rsidRDefault="009563EA" w:rsidP="009563EA">
      <w:pPr>
        <w:pStyle w:val="ListParagraph"/>
        <w:spacing w:after="240"/>
        <w:ind w:firstLine="720"/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</w:rPr>
        <w:t xml:space="preserve">b) Applying critical thinking to engage in analysis, </w:t>
      </w:r>
    </w:p>
    <w:p w14:paraId="016AC5FE" w14:textId="77777777" w:rsidR="009563EA" w:rsidRPr="00DD2077" w:rsidRDefault="009563EA" w:rsidP="009563EA">
      <w:pPr>
        <w:pStyle w:val="ListParagraph"/>
        <w:spacing w:after="240"/>
        <w:ind w:left="1440"/>
        <w:rPr>
          <w:rFonts w:ascii="Times New Roman" w:hAnsi="Times New Roman"/>
          <w:color w:val="000000"/>
          <w:szCs w:val="24"/>
          <w:u w:val="single"/>
        </w:rPr>
      </w:pPr>
      <w:r w:rsidRPr="00DD2077">
        <w:rPr>
          <w:rFonts w:ascii="Times New Roman" w:hAnsi="Times New Roman"/>
          <w:color w:val="000000"/>
          <w:szCs w:val="24"/>
        </w:rPr>
        <w:t xml:space="preserve">c) Using and translating evidence to inform and improve practice, policy and service delivery. </w:t>
      </w:r>
    </w:p>
    <w:p w14:paraId="783A533F" w14:textId="77777777" w:rsidR="00D633E2" w:rsidRPr="00DD2077" w:rsidRDefault="00D633E2" w:rsidP="00DD2077">
      <w:pPr>
        <w:tabs>
          <w:tab w:val="left" w:pos="90"/>
        </w:tabs>
        <w:spacing w:after="240"/>
        <w:ind w:left="1440"/>
        <w:rPr>
          <w:rFonts w:ascii="Times New Roman" w:hAnsi="Times New Roman"/>
          <w:color w:val="000000"/>
          <w:szCs w:val="24"/>
        </w:rPr>
      </w:pPr>
      <w:r w:rsidRPr="00DD2077">
        <w:rPr>
          <w:rFonts w:ascii="Times New Roman" w:hAnsi="Times New Roman"/>
          <w:color w:val="000000"/>
          <w:szCs w:val="24"/>
        </w:rPr>
        <w:t xml:space="preserve">Assignment: Write a 4-5 page paper which discusses 2 issues: a) the research method(s) used by your field agency (whether at the individual, family, group, organization, community level), to assess the effectiveness of its work, </w:t>
      </w:r>
      <w:r w:rsidR="00632054" w:rsidRPr="00DD2077">
        <w:rPr>
          <w:rFonts w:ascii="Times New Roman" w:hAnsi="Times New Roman"/>
          <w:color w:val="000000"/>
          <w:szCs w:val="24"/>
        </w:rPr>
        <w:t xml:space="preserve">and </w:t>
      </w:r>
      <w:r w:rsidRPr="00DD2077">
        <w:rPr>
          <w:rFonts w:ascii="Times New Roman" w:hAnsi="Times New Roman"/>
          <w:color w:val="000000"/>
          <w:szCs w:val="24"/>
        </w:rPr>
        <w:t>b) how your agency uses practice to guide and affect the research, or assessment conducted by the agency.</w:t>
      </w:r>
      <w:r w:rsidR="0026608C" w:rsidRPr="00DD2077">
        <w:rPr>
          <w:rFonts w:ascii="Times New Roman" w:hAnsi="Times New Roman"/>
          <w:color w:val="000000"/>
          <w:szCs w:val="24"/>
        </w:rPr>
        <w:t>”</w:t>
      </w:r>
      <w:r w:rsidRPr="00DD2077">
        <w:rPr>
          <w:rFonts w:ascii="Times New Roman" w:hAnsi="Times New Roman"/>
          <w:color w:val="000000"/>
          <w:szCs w:val="24"/>
        </w:rPr>
        <w:t xml:space="preserve"> </w:t>
      </w:r>
    </w:p>
    <w:p w14:paraId="70989E02" w14:textId="77777777" w:rsidR="00662E08" w:rsidRPr="00DD2077" w:rsidRDefault="00662E08">
      <w:pPr>
        <w:rPr>
          <w:rFonts w:ascii="Times New Roman" w:eastAsia="Times New Roman" w:hAnsi="Times New Roman"/>
          <w:color w:val="4D4D4D"/>
          <w:szCs w:val="24"/>
        </w:rPr>
      </w:pPr>
    </w:p>
    <w:p w14:paraId="29F29D5A" w14:textId="4A282A56" w:rsidR="00063113" w:rsidRPr="00DD2077" w:rsidRDefault="0026608C" w:rsidP="00063113">
      <w:pPr>
        <w:pStyle w:val="CommentText"/>
        <w:rPr>
          <w:rFonts w:ascii="Times New Roman" w:hAnsi="Times New Roman"/>
          <w:sz w:val="24"/>
          <w:szCs w:val="24"/>
        </w:rPr>
      </w:pPr>
      <w:r w:rsidRPr="00DD2077">
        <w:rPr>
          <w:rFonts w:ascii="Times New Roman" w:hAnsi="Times New Roman"/>
          <w:sz w:val="24"/>
          <w:szCs w:val="24"/>
        </w:rPr>
        <w:t>The proposed CSWE Assessment Academy presentation will pr</w:t>
      </w:r>
      <w:r w:rsidR="00063113" w:rsidRPr="00DD2077">
        <w:rPr>
          <w:rFonts w:ascii="Times New Roman" w:hAnsi="Times New Roman"/>
          <w:sz w:val="24"/>
          <w:szCs w:val="24"/>
        </w:rPr>
        <w:t xml:space="preserve">ovide a model for leveraging Field education to create multi-dimensional and integrated assessment plans based on the 2015 EPAS Competencies. First, we will provide an </w:t>
      </w:r>
      <w:r w:rsidRPr="00DD2077">
        <w:rPr>
          <w:rFonts w:ascii="Times New Roman" w:hAnsi="Times New Roman"/>
          <w:sz w:val="24"/>
          <w:szCs w:val="24"/>
        </w:rPr>
        <w:t>overview of the UHD BSW Program’s Field sequence, including the two 3-hour c</w:t>
      </w:r>
      <w:r w:rsidR="00063113" w:rsidRPr="00DD2077">
        <w:rPr>
          <w:rFonts w:ascii="Times New Roman" w:hAnsi="Times New Roman"/>
          <w:sz w:val="24"/>
          <w:szCs w:val="24"/>
        </w:rPr>
        <w:t xml:space="preserve">oncurrent courses. We will then </w:t>
      </w:r>
      <w:r w:rsidRPr="00DD2077">
        <w:rPr>
          <w:rFonts w:ascii="Times New Roman" w:hAnsi="Times New Roman"/>
          <w:sz w:val="24"/>
          <w:szCs w:val="24"/>
        </w:rPr>
        <w:t>provide sample materials such as master syllabi, in-class assignments, designated assignments</w:t>
      </w:r>
      <w:r w:rsidR="00063113" w:rsidRPr="00DD2077">
        <w:rPr>
          <w:rFonts w:ascii="Times New Roman" w:hAnsi="Times New Roman"/>
          <w:sz w:val="24"/>
          <w:szCs w:val="24"/>
        </w:rPr>
        <w:t xml:space="preserve">, and rubrics. </w:t>
      </w:r>
      <w:r w:rsidR="002950E8" w:rsidRPr="00DD2077">
        <w:rPr>
          <w:rFonts w:ascii="Times New Roman" w:hAnsi="Times New Roman"/>
          <w:sz w:val="24"/>
          <w:szCs w:val="24"/>
        </w:rPr>
        <w:t>Additionally</w:t>
      </w:r>
      <w:r w:rsidR="00063113" w:rsidRPr="00DD2077">
        <w:rPr>
          <w:rFonts w:ascii="Times New Roman" w:hAnsi="Times New Roman"/>
          <w:sz w:val="24"/>
          <w:szCs w:val="24"/>
        </w:rPr>
        <w:t xml:space="preserve">, we will guide participants through evaluating Field students’ performance against program benchmarks using selected first and second measures. </w:t>
      </w:r>
      <w:r w:rsidR="002950E8" w:rsidRPr="00DD2077">
        <w:rPr>
          <w:rFonts w:ascii="Times New Roman" w:hAnsi="Times New Roman"/>
          <w:sz w:val="24"/>
          <w:szCs w:val="24"/>
        </w:rPr>
        <w:t>And finally, we will discuss future plans for ongoing program evaluation and quality improve</w:t>
      </w:r>
      <w:r w:rsidR="00074BEE">
        <w:rPr>
          <w:rFonts w:ascii="Times New Roman" w:hAnsi="Times New Roman"/>
          <w:sz w:val="24"/>
          <w:szCs w:val="24"/>
        </w:rPr>
        <w:t xml:space="preserve">ment based on “lessons learned”, </w:t>
      </w:r>
      <w:r w:rsidR="002950E8" w:rsidRPr="00DD2077">
        <w:rPr>
          <w:rFonts w:ascii="Times New Roman" w:hAnsi="Times New Roman"/>
          <w:sz w:val="24"/>
          <w:szCs w:val="24"/>
        </w:rPr>
        <w:t>our self-study and integrating the 2015 EPAS</w:t>
      </w:r>
      <w:r w:rsidR="00074BEE">
        <w:rPr>
          <w:rFonts w:ascii="Times New Roman" w:hAnsi="Times New Roman"/>
          <w:sz w:val="24"/>
          <w:szCs w:val="24"/>
        </w:rPr>
        <w:t>,</w:t>
      </w:r>
      <w:r w:rsidR="002950E8" w:rsidRPr="00DD2077">
        <w:rPr>
          <w:rFonts w:ascii="Times New Roman" w:hAnsi="Times New Roman"/>
          <w:sz w:val="24"/>
          <w:szCs w:val="24"/>
        </w:rPr>
        <w:t xml:space="preserve"> and implications for future reaffirmation efforts.</w:t>
      </w:r>
    </w:p>
    <w:p w14:paraId="5B8B4B74" w14:textId="77777777" w:rsidR="000D0576" w:rsidRPr="00DD2077" w:rsidRDefault="000D0576">
      <w:pPr>
        <w:rPr>
          <w:rFonts w:ascii="Times New Roman" w:hAnsi="Times New Roman"/>
          <w:szCs w:val="24"/>
        </w:rPr>
      </w:pPr>
    </w:p>
    <w:p w14:paraId="09DA7F1B" w14:textId="77777777" w:rsidR="00081CCC" w:rsidRPr="00DD2077" w:rsidRDefault="00081CCC">
      <w:pPr>
        <w:rPr>
          <w:rFonts w:ascii="Times New Roman" w:hAnsi="Times New Roman"/>
          <w:szCs w:val="24"/>
        </w:rPr>
      </w:pPr>
    </w:p>
    <w:sectPr w:rsidR="00081CCC" w:rsidRPr="00DD2077" w:rsidSect="0066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3C0"/>
    <w:multiLevelType w:val="multilevel"/>
    <w:tmpl w:val="A71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A75DCE"/>
    <w:multiLevelType w:val="hybridMultilevel"/>
    <w:tmpl w:val="6D6ADB62"/>
    <w:lvl w:ilvl="0" w:tplc="811A44F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hint="default"/>
        <w:color w:val="4D4D4D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8"/>
    <w:rsid w:val="00063113"/>
    <w:rsid w:val="00074BEE"/>
    <w:rsid w:val="00081CCC"/>
    <w:rsid w:val="000D0576"/>
    <w:rsid w:val="000E7D1A"/>
    <w:rsid w:val="00170DE8"/>
    <w:rsid w:val="00175C93"/>
    <w:rsid w:val="001A18CF"/>
    <w:rsid w:val="001D61B5"/>
    <w:rsid w:val="00246ADB"/>
    <w:rsid w:val="0026608C"/>
    <w:rsid w:val="002950E8"/>
    <w:rsid w:val="002B7C4A"/>
    <w:rsid w:val="00320DAA"/>
    <w:rsid w:val="003D13F8"/>
    <w:rsid w:val="004B476E"/>
    <w:rsid w:val="004F2906"/>
    <w:rsid w:val="00542EE1"/>
    <w:rsid w:val="005A2529"/>
    <w:rsid w:val="005E7270"/>
    <w:rsid w:val="00605455"/>
    <w:rsid w:val="00632054"/>
    <w:rsid w:val="00662E08"/>
    <w:rsid w:val="006915D5"/>
    <w:rsid w:val="00703347"/>
    <w:rsid w:val="00747D01"/>
    <w:rsid w:val="00791EF6"/>
    <w:rsid w:val="00807C08"/>
    <w:rsid w:val="00834333"/>
    <w:rsid w:val="00883F5D"/>
    <w:rsid w:val="008A4451"/>
    <w:rsid w:val="008A7AD5"/>
    <w:rsid w:val="009563EA"/>
    <w:rsid w:val="009C5ABA"/>
    <w:rsid w:val="009D1F25"/>
    <w:rsid w:val="00A50EAC"/>
    <w:rsid w:val="00AD6281"/>
    <w:rsid w:val="00C109AE"/>
    <w:rsid w:val="00C548AB"/>
    <w:rsid w:val="00C932F3"/>
    <w:rsid w:val="00D633E2"/>
    <w:rsid w:val="00DA000D"/>
    <w:rsid w:val="00DD2077"/>
    <w:rsid w:val="00DE49B9"/>
    <w:rsid w:val="00E852A6"/>
    <w:rsid w:val="00EA3CC8"/>
    <w:rsid w:val="00F065AD"/>
    <w:rsid w:val="00F35967"/>
    <w:rsid w:val="00F73AAD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BF5A8"/>
  <w15:docId w15:val="{889E79C1-0840-4F16-A24A-03B7289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4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03347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3347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3347"/>
    <w:pPr>
      <w:keepNext/>
      <w:spacing w:before="240" w:after="60"/>
      <w:jc w:val="center"/>
      <w:outlineLvl w:val="2"/>
    </w:pPr>
    <w:rPr>
      <w:rFonts w:ascii="Times New Roman" w:hAnsi="Times New Roman"/>
      <w:b/>
      <w:sz w:val="22"/>
      <w:szCs w:val="32"/>
    </w:rPr>
  </w:style>
  <w:style w:type="paragraph" w:styleId="Heading4">
    <w:name w:val="heading 4"/>
    <w:basedOn w:val="Normal"/>
    <w:next w:val="Normal"/>
    <w:link w:val="Heading4Char"/>
    <w:qFormat/>
    <w:rsid w:val="00703347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0334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03347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70334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703347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347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3347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3347"/>
    <w:rPr>
      <w:b/>
      <w:sz w:val="22"/>
      <w:szCs w:val="32"/>
    </w:rPr>
  </w:style>
  <w:style w:type="character" w:customStyle="1" w:styleId="Heading4Char">
    <w:name w:val="Heading 4 Char"/>
    <w:basedOn w:val="DefaultParagraphFont"/>
    <w:link w:val="Heading4"/>
    <w:rsid w:val="00703347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03347"/>
    <w:rPr>
      <w:b/>
    </w:rPr>
  </w:style>
  <w:style w:type="character" w:customStyle="1" w:styleId="Heading6Char">
    <w:name w:val="Heading 6 Char"/>
    <w:basedOn w:val="DefaultParagraphFont"/>
    <w:link w:val="Heading6"/>
    <w:rsid w:val="00703347"/>
    <w:rPr>
      <w:b/>
      <w:sz w:val="22"/>
    </w:rPr>
  </w:style>
  <w:style w:type="character" w:customStyle="1" w:styleId="Heading7Char">
    <w:name w:val="Heading 7 Char"/>
    <w:basedOn w:val="DefaultParagraphFont"/>
    <w:link w:val="Heading7"/>
    <w:rsid w:val="00703347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703347"/>
    <w:rPr>
      <w:sz w:val="22"/>
    </w:rPr>
  </w:style>
  <w:style w:type="character" w:styleId="Strong">
    <w:name w:val="Strong"/>
    <w:basedOn w:val="DefaultParagraphFont"/>
    <w:qFormat/>
    <w:rsid w:val="00703347"/>
    <w:rPr>
      <w:rFonts w:cs="Times New Roman"/>
      <w:b/>
      <w:bCs/>
    </w:rPr>
  </w:style>
  <w:style w:type="character" w:styleId="Emphasis">
    <w:name w:val="Emphasis"/>
    <w:basedOn w:val="DefaultParagraphFont"/>
    <w:qFormat/>
    <w:rsid w:val="00703347"/>
    <w:rPr>
      <w:i/>
    </w:rPr>
  </w:style>
  <w:style w:type="paragraph" w:styleId="ListParagraph">
    <w:name w:val="List Paragraph"/>
    <w:basedOn w:val="Normal"/>
    <w:uiPriority w:val="34"/>
    <w:qFormat/>
    <w:rsid w:val="0070334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70DE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0EA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clint_smith_the_of_silence?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McCarty, Dawn</cp:lastModifiedBy>
  <cp:revision>2</cp:revision>
  <cp:lastPrinted>2016-07-19T20:22:00Z</cp:lastPrinted>
  <dcterms:created xsi:type="dcterms:W3CDTF">2017-01-31T22:32:00Z</dcterms:created>
  <dcterms:modified xsi:type="dcterms:W3CDTF">2017-01-31T22:32:00Z</dcterms:modified>
</cp:coreProperties>
</file>