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E1" w:rsidRDefault="00366A83" w:rsidP="00366A83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637540"/>
            <wp:positionH relativeFrom="margin">
              <wp:align>center</wp:align>
            </wp:positionH>
            <wp:positionV relativeFrom="margin">
              <wp:align>top</wp:align>
            </wp:positionV>
            <wp:extent cx="5943600" cy="885825"/>
            <wp:effectExtent l="0" t="0" r="0" b="9525"/>
            <wp:wrapSquare wrapText="bothSides"/>
            <wp:docPr id="1" name="Picture 1" descr="mem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6A83" w:rsidRPr="00366A83" w:rsidRDefault="00366A83" w:rsidP="00366A83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366A83">
        <w:rPr>
          <w:rFonts w:ascii="Times New Roman" w:eastAsia="MS Mincho" w:hAnsi="Times New Roman" w:cs="Times New Roman"/>
          <w:b/>
          <w:sz w:val="28"/>
          <w:szCs w:val="28"/>
        </w:rPr>
        <w:t>Case Study: An Isolated Veteran</w:t>
      </w:r>
    </w:p>
    <w:p w:rsidR="00366A83" w:rsidRPr="00366A83" w:rsidRDefault="00366A83" w:rsidP="00366A83">
      <w:pPr>
        <w:rPr>
          <w:rFonts w:ascii="Times New Roman" w:eastAsia="MS Mincho" w:hAnsi="Times New Roman" w:cs="Times New Roman"/>
          <w:sz w:val="24"/>
          <w:szCs w:val="24"/>
        </w:rPr>
      </w:pPr>
    </w:p>
    <w:p w:rsidR="00366A83" w:rsidRPr="00366A83" w:rsidRDefault="00366A83" w:rsidP="00521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366A83">
        <w:rPr>
          <w:rFonts w:ascii="Times New Roman" w:eastAsia="MS Mincho" w:hAnsi="Times New Roman" w:cs="Times New Roman"/>
          <w:i/>
          <w:sz w:val="24"/>
          <w:szCs w:val="24"/>
        </w:rPr>
        <w:t>Related issues: Discharge planning, isolation, anxiety, trauma.</w:t>
      </w:r>
    </w:p>
    <w:p w:rsidR="00366A83" w:rsidRPr="00366A83" w:rsidRDefault="00366A83" w:rsidP="00366A83">
      <w:pPr>
        <w:rPr>
          <w:rFonts w:ascii="Times New Roman" w:eastAsia="MS Mincho" w:hAnsi="Times New Roman" w:cs="Times New Roman"/>
          <w:sz w:val="24"/>
          <w:szCs w:val="24"/>
        </w:rPr>
      </w:pPr>
    </w:p>
    <w:p w:rsidR="00366A83" w:rsidRPr="00366A83" w:rsidRDefault="00366A83" w:rsidP="00366A83">
      <w:pPr>
        <w:rPr>
          <w:rFonts w:ascii="Times New Roman" w:eastAsia="MS Mincho" w:hAnsi="Times New Roman" w:cs="Times New Roman"/>
          <w:sz w:val="24"/>
          <w:szCs w:val="24"/>
        </w:rPr>
      </w:pPr>
      <w:r w:rsidRPr="00366A83">
        <w:rPr>
          <w:rFonts w:ascii="Times New Roman" w:eastAsia="MS Mincho" w:hAnsi="Times New Roman" w:cs="Times New Roman"/>
          <w:sz w:val="24"/>
          <w:szCs w:val="24"/>
        </w:rPr>
        <w:t>Mr. G is a 69-year old, African-American, Vietnam War Veteran who lives in a mobile home off the grid in a rural, sparsely populated area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He has lived in his mobile home for the past 15 years since he divorced his wife of 28 years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He has a history of TIAs, COPD, PTSD, and type II diabetes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He currently smokes about one pack of cigarettes a day and says he drinks beer in the evenings, although it is unclear how much he drinks on a regular basis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Mr. G’s income is comprised of a small VA pension and Social Security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He has not had contact with his only son in about 10 years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Their relationship deteriorated following Mr. G’s divorce</w:t>
      </w:r>
      <w:r w:rsidR="00D24A77">
        <w:rPr>
          <w:rFonts w:ascii="Times New Roman" w:eastAsia="MS Mincho" w:hAnsi="Times New Roman" w:cs="Times New Roman"/>
          <w:sz w:val="24"/>
          <w:szCs w:val="24"/>
        </w:rPr>
        <w:t>,</w:t>
      </w:r>
      <w:r w:rsidRPr="00366A83">
        <w:rPr>
          <w:rFonts w:ascii="Times New Roman" w:eastAsia="MS Mincho" w:hAnsi="Times New Roman" w:cs="Times New Roman"/>
          <w:sz w:val="24"/>
          <w:szCs w:val="24"/>
        </w:rPr>
        <w:t xml:space="preserve"> after which he became quite isolated and withdrawn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366A83" w:rsidRPr="00366A83" w:rsidRDefault="00366A83" w:rsidP="00366A83">
      <w:pPr>
        <w:rPr>
          <w:rFonts w:ascii="Times New Roman" w:eastAsia="MS Mincho" w:hAnsi="Times New Roman" w:cs="Times New Roman"/>
          <w:sz w:val="24"/>
          <w:szCs w:val="24"/>
        </w:rPr>
      </w:pPr>
    </w:p>
    <w:p w:rsidR="00366A83" w:rsidRPr="00366A83" w:rsidRDefault="00366A83" w:rsidP="00366A83">
      <w:pPr>
        <w:rPr>
          <w:rFonts w:ascii="Times New Roman" w:eastAsia="MS Mincho" w:hAnsi="Times New Roman" w:cs="Times New Roman"/>
          <w:sz w:val="24"/>
          <w:szCs w:val="24"/>
        </w:rPr>
      </w:pPr>
      <w:r w:rsidRPr="00366A83">
        <w:rPr>
          <w:rFonts w:ascii="Times New Roman" w:eastAsia="MS Mincho" w:hAnsi="Times New Roman" w:cs="Times New Roman"/>
          <w:sz w:val="24"/>
          <w:szCs w:val="24"/>
        </w:rPr>
        <w:t>Mr. G was connected with the VA healthcare system about 20 years ago, but has used services infrequently due to anxiety related to his PTSD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His condition makes it difficult for him to be in loud public spaces for even short periods of time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Recently, he was hospitalized for a right foot, below-the-knee amputation due to diabetic complications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He now uses crutches to get around his home and refused to be fitted for a prosthetic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He spent two months in the hospital and a rehabilitation facility before returning home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He worked with a PTSD counselor throughout his stay to manage his anxiety, but their visits were discontinued when Mr. G was discharged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The social worker at the rehabilitation facility encouraged Mr. G to accept home health primary care through the VA since he is home bound, reluctant to come to the hospital, and has no reliable transportation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He owns a manual truck, but cannot use it due to his amputation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He has no electricity and uses an outhouse on his property, as there is no indoor plumbing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366A83" w:rsidRPr="00366A83" w:rsidRDefault="00366A83" w:rsidP="00366A83">
      <w:pPr>
        <w:rPr>
          <w:rFonts w:ascii="Times New Roman" w:eastAsia="MS Mincho" w:hAnsi="Times New Roman" w:cs="Times New Roman"/>
          <w:sz w:val="24"/>
          <w:szCs w:val="24"/>
        </w:rPr>
      </w:pPr>
    </w:p>
    <w:p w:rsidR="00366A83" w:rsidRPr="00366A83" w:rsidRDefault="00366A83" w:rsidP="00366A83">
      <w:pPr>
        <w:rPr>
          <w:rFonts w:ascii="Times New Roman" w:eastAsia="MS Mincho" w:hAnsi="Times New Roman" w:cs="Times New Roman"/>
          <w:sz w:val="24"/>
          <w:szCs w:val="24"/>
        </w:rPr>
      </w:pPr>
      <w:r w:rsidRPr="00366A83">
        <w:rPr>
          <w:rFonts w:ascii="Times New Roman" w:eastAsia="MS Mincho" w:hAnsi="Times New Roman" w:cs="Times New Roman"/>
          <w:sz w:val="24"/>
          <w:szCs w:val="24"/>
        </w:rPr>
        <w:t>Mr. G agreed to home health primary care and is visited by a nurse and social worker on a monthly basis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His visiting social worker has a good rapport with Mr. G, but has become concerned that he is showing signs of self-neglect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Mr. G showers infrequently and does not wash his clothing often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He started keeping a hand held urinal by his bed so he does not have to use his outhouse as frequently, and he dumps the contents a few yards from his mobile home when necessary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He is incontinent on occasion, but does not want to use Depends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Mr. G’s home had been cluttered before he came to the hospital and since returning he has had little motivation or energy to clean the small space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He has one neighbor, Mr. H, who buys him groceries on a weekly basis and delivers other toiletries or small items Mr. G needs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Occasionally, Mr. H will also do a load of laundry for him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366A83">
        <w:rPr>
          <w:rFonts w:ascii="Times New Roman" w:eastAsia="MS Mincho" w:hAnsi="Times New Roman" w:cs="Times New Roman"/>
          <w:sz w:val="24"/>
          <w:szCs w:val="24"/>
        </w:rPr>
        <w:t xml:space="preserve">However, Mr. H works full time and is not available often enough to help around the house and Mr. G is reluctant to have anyone clean or rearrange his space. </w:t>
      </w:r>
    </w:p>
    <w:p w:rsidR="00366A83" w:rsidRPr="00366A83" w:rsidRDefault="00366A83" w:rsidP="00366A83">
      <w:pPr>
        <w:rPr>
          <w:rFonts w:ascii="Times New Roman" w:eastAsia="MS Mincho" w:hAnsi="Times New Roman" w:cs="Times New Roman"/>
          <w:sz w:val="24"/>
          <w:szCs w:val="24"/>
        </w:rPr>
      </w:pPr>
    </w:p>
    <w:p w:rsidR="00366A83" w:rsidRPr="00366A83" w:rsidRDefault="00366A83" w:rsidP="00366A83">
      <w:pPr>
        <w:rPr>
          <w:rFonts w:ascii="Times New Roman" w:eastAsia="MS Mincho" w:hAnsi="Times New Roman" w:cs="Times New Roman"/>
          <w:sz w:val="24"/>
          <w:szCs w:val="24"/>
        </w:rPr>
      </w:pPr>
      <w:r w:rsidRPr="00366A83">
        <w:rPr>
          <w:rFonts w:ascii="Times New Roman" w:eastAsia="MS Mincho" w:hAnsi="Times New Roman" w:cs="Times New Roman"/>
          <w:sz w:val="24"/>
          <w:szCs w:val="24"/>
        </w:rPr>
        <w:t>Considering this case from a person-centered perspective, what next steps would you suggest to Mr. G’s social worker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?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What long-term plans might Mr. G require to ensure he is well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cared for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? </w:t>
      </w:r>
      <w:r w:rsidRPr="00366A83">
        <w:rPr>
          <w:rFonts w:ascii="Times New Roman" w:eastAsia="MS Mincho" w:hAnsi="Times New Roman" w:cs="Times New Roman"/>
          <w:sz w:val="24"/>
          <w:szCs w:val="24"/>
        </w:rPr>
        <w:t>What potential complications do you foresee</w:t>
      </w:r>
      <w:r w:rsidR="005215E1">
        <w:rPr>
          <w:rFonts w:ascii="Times New Roman" w:eastAsia="MS Mincho" w:hAnsi="Times New Roman" w:cs="Times New Roman"/>
          <w:sz w:val="24"/>
          <w:szCs w:val="24"/>
        </w:rPr>
        <w:t xml:space="preserve">? </w:t>
      </w:r>
    </w:p>
    <w:p w:rsidR="00366A83" w:rsidRPr="00366A83" w:rsidRDefault="00366A83" w:rsidP="00366A83">
      <w:pPr>
        <w:rPr>
          <w:rFonts w:ascii="Times New Roman" w:eastAsia="MS Mincho" w:hAnsi="Times New Roman" w:cs="Times New Roman"/>
          <w:sz w:val="24"/>
          <w:szCs w:val="24"/>
        </w:rPr>
      </w:pPr>
    </w:p>
    <w:p w:rsidR="00013B03" w:rsidRDefault="00013B03"/>
    <w:sectPr w:rsidR="00013B03" w:rsidSect="005215E1">
      <w:footerReference w:type="even" r:id="rId7"/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F69" w:rsidRDefault="00E21F69">
      <w:r>
        <w:separator/>
      </w:r>
    </w:p>
  </w:endnote>
  <w:endnote w:type="continuationSeparator" w:id="0">
    <w:p w:rsidR="00E21F69" w:rsidRDefault="00E2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EF6" w:rsidRDefault="00A312B8" w:rsidP="00D45E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5EF6" w:rsidRDefault="00E21F69" w:rsidP="00680A7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EF6" w:rsidRDefault="00E21F69" w:rsidP="00680A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F69" w:rsidRDefault="00E21F69">
      <w:r>
        <w:separator/>
      </w:r>
    </w:p>
  </w:footnote>
  <w:footnote w:type="continuationSeparator" w:id="0">
    <w:p w:rsidR="00E21F69" w:rsidRDefault="00E21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83"/>
    <w:rsid w:val="00013B03"/>
    <w:rsid w:val="00250B63"/>
    <w:rsid w:val="00366A83"/>
    <w:rsid w:val="00412792"/>
    <w:rsid w:val="005215E1"/>
    <w:rsid w:val="005455A1"/>
    <w:rsid w:val="00A312B8"/>
    <w:rsid w:val="00D24A77"/>
    <w:rsid w:val="00E21F69"/>
    <w:rsid w:val="00FC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875CB5-9B59-46C5-B4B5-B436C801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792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92"/>
    <w:rPr>
      <w:rFonts w:ascii="Tahoma" w:hAnsi="Tahoma" w:cs="Tahoma"/>
      <w:sz w:val="20"/>
      <w:szCs w:val="16"/>
    </w:rPr>
  </w:style>
  <w:style w:type="paragraph" w:styleId="Footer">
    <w:name w:val="footer"/>
    <w:basedOn w:val="Normal"/>
    <w:link w:val="FooterChar"/>
    <w:uiPriority w:val="99"/>
    <w:unhideWhenUsed/>
    <w:rsid w:val="00366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A83"/>
  </w:style>
  <w:style w:type="character" w:styleId="PageNumber">
    <w:name w:val="page number"/>
    <w:basedOn w:val="DefaultParagraphFont"/>
    <w:uiPriority w:val="99"/>
    <w:semiHidden/>
    <w:unhideWhenUsed/>
    <w:rsid w:val="00366A83"/>
  </w:style>
  <w:style w:type="paragraph" w:styleId="Header">
    <w:name w:val="header"/>
    <w:basedOn w:val="Normal"/>
    <w:link w:val="HeaderChar"/>
    <w:uiPriority w:val="99"/>
    <w:unhideWhenUsed/>
    <w:rsid w:val="00D24A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SSW, UW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St Peter</dc:creator>
  <cp:lastModifiedBy>Beth Winters</cp:lastModifiedBy>
  <cp:revision>2</cp:revision>
  <dcterms:created xsi:type="dcterms:W3CDTF">2015-01-07T22:13:00Z</dcterms:created>
  <dcterms:modified xsi:type="dcterms:W3CDTF">2015-01-07T22:13:00Z</dcterms:modified>
</cp:coreProperties>
</file>