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C461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Timetable for Reaffirmation </w:t>
      </w:r>
    </w:p>
    <w:p w14:paraId="084DDE25" w14:textId="2D2DA682" w:rsidR="00C24E30" w:rsidRDefault="00C3228A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February</w:t>
      </w:r>
      <w:r w:rsidR="001A7007" w:rsidRPr="001A7007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874732">
        <w:rPr>
          <w:rFonts w:ascii="Arial" w:eastAsia="Times New Roman" w:hAnsi="Arial" w:cs="Arial"/>
          <w:sz w:val="18"/>
          <w:szCs w:val="18"/>
        </w:rPr>
        <w:t>____</w:t>
      </w:r>
      <w:r w:rsidR="00C24E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A7007" w:rsidRPr="001A7007">
        <w:rPr>
          <w:rFonts w:ascii="Arial" w:eastAsia="Times New Roman" w:hAnsi="Arial" w:cs="Arial"/>
          <w:b/>
          <w:bCs/>
          <w:sz w:val="24"/>
          <w:szCs w:val="24"/>
        </w:rPr>
        <w:t>Agenda</w:t>
      </w:r>
    </w:p>
    <w:p w14:paraId="1028DAC7" w14:textId="0736C356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4"/>
          <w:szCs w:val="24"/>
        </w:rPr>
        <w:t> </w:t>
      </w:r>
      <w:r w:rsidRPr="001A7007">
        <w:rPr>
          <w:rFonts w:ascii="Arial" w:eastAsia="Times New Roman" w:hAnsi="Arial" w:cs="Arial"/>
          <w:b/>
          <w:bCs/>
          <w:sz w:val="24"/>
          <w:szCs w:val="24"/>
        </w:rPr>
        <w:t>Council on Social Work Education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0A5DB9C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Commission on Accreditation (COA)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48AD6EBF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p w14:paraId="407E7299" w14:textId="156FB67C" w:rsidR="001A7007" w:rsidRDefault="001A7007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The COA and the Department of Social Work Education are now paperless. Submit all documents via e-mail to the relevant accreditation party. Document formatting and submission requirements are located in policy 1.2.11 in the </w:t>
      </w:r>
      <w:hyperlink r:id="rId11" w:history="1">
        <w:r w:rsidRPr="00CB447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EPAS Handbook</w:t>
        </w:r>
      </w:hyperlink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. Any site visitor seeking </w:t>
      </w:r>
      <w:r w:rsidR="00755576">
        <w:rPr>
          <w:rFonts w:ascii="Arial" w:eastAsia="Times New Roman" w:hAnsi="Arial" w:cs="Arial"/>
          <w:b/>
          <w:bCs/>
          <w:sz w:val="20"/>
          <w:szCs w:val="20"/>
        </w:rPr>
        <w:t>volunteer service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-related accommodation</w:t>
      </w:r>
      <w:r w:rsidR="00CB4471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, please contact the program’s accreditation specialist.</w:t>
      </w:r>
    </w:p>
    <w:p w14:paraId="4DFF2FE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7007" w:rsidRPr="001A7007" w14:paraId="24EBCC8C" w14:textId="77777777" w:rsidTr="00F23468">
        <w:trPr>
          <w:trHeight w:val="405"/>
        </w:trPr>
        <w:tc>
          <w:tcPr>
            <w:tcW w:w="3114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2D0DB" w14:textId="35583B49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ACTIVITY or DOCUMENT: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D487D" w14:textId="5031D560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398DA" w14:textId="2B7305D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COPIES SENT TO:</w:t>
            </w:r>
          </w:p>
        </w:tc>
      </w:tr>
      <w:tr w:rsidR="001A7007" w:rsidRPr="001A7007" w14:paraId="7786676D" w14:textId="77777777" w:rsidTr="009E294D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81A01" w14:textId="77777777" w:rsidR="00D378AE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Workshop </w:t>
            </w:r>
          </w:p>
          <w:p w14:paraId="0512D92D" w14:textId="0D45248E" w:rsidR="001A7007" w:rsidRPr="00F23468" w:rsidRDefault="00D024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34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019DC" w14:textId="0FE93F7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Two or three years before the COA review for 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Determination. </w:t>
            </w:r>
          </w:p>
          <w:p w14:paraId="075018DD" w14:textId="77777777" w:rsidR="00D67EDA" w:rsidRDefault="00D67E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223D4F" w14:textId="38F7BC50" w:rsidR="00D67EDA" w:rsidRPr="001A7007" w:rsidRDefault="00CB4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Locate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the program’s next accreditation review date in CSWE’s </w:t>
            </w:r>
            <w:hyperlink r:id="rId12" w:history="1">
              <w:r w:rsidR="00D67EDA" w:rsidRPr="00A11B4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Directory of Accredited Programs</w:t>
              </w:r>
            </w:hyperlink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or the COA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>-issued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decision letter from the </w:t>
            </w:r>
            <w:r w:rsidR="00A11B49">
              <w:rPr>
                <w:rFonts w:ascii="Arial" w:eastAsia="Times New Roman" w:hAnsi="Arial" w:cs="Arial"/>
                <w:sz w:val="18"/>
                <w:szCs w:val="18"/>
              </w:rPr>
              <w:t xml:space="preserve">last review cycle. 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6CEC0" w14:textId="1228A697" w:rsidR="003A7214" w:rsidRPr="00665ED9" w:rsidRDefault="00D378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3A7214" w:rsidRPr="00F23468">
              <w:rPr>
                <w:rFonts w:ascii="Arial" w:eastAsia="Times New Roman" w:hAnsi="Arial" w:cs="Arial"/>
                <w:sz w:val="18"/>
                <w:szCs w:val="18"/>
              </w:rPr>
              <w:t>earn more and register at:</w:t>
            </w:r>
            <w:r w:rsidR="003A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6750E" w:rsidRPr="00F23468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https://www.cswe.org/Accreditation/Training.aspx</w:t>
              </w:r>
            </w:hyperlink>
          </w:p>
        </w:tc>
      </w:tr>
      <w:tr w:rsidR="001A7007" w:rsidRPr="001A7007" w14:paraId="2E8D7E73" w14:textId="77777777" w:rsidTr="009E294D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AABF7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Invoice Issued </w:t>
            </w:r>
          </w:p>
          <w:p w14:paraId="6E3AEA03" w14:textId="77777777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0223707" w14:textId="18B837A1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52810">
              <w:rPr>
                <w:rFonts w:ascii="Arial" w:hAnsi="Arial" w:cs="Arial"/>
                <w:sz w:val="18"/>
                <w:szCs w:val="18"/>
              </w:rPr>
              <w:t>• Single Baccalaureate or </w:t>
            </w:r>
            <w:proofErr w:type="gramStart"/>
            <w:r w:rsidRPr="00252810">
              <w:rPr>
                <w:rFonts w:ascii="Arial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hAnsi="Arial" w:cs="Arial"/>
                <w:sz w:val="18"/>
                <w:szCs w:val="18"/>
              </w:rPr>
              <w:t> Program $1,500  </w:t>
            </w:r>
          </w:p>
          <w:p w14:paraId="0BA5D147" w14:textId="77777777" w:rsidR="00252810" w:rsidRP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</w:t>
            </w:r>
            <w:proofErr w:type="gramStart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 Programs $3,000  </w:t>
            </w:r>
          </w:p>
          <w:p w14:paraId="37E42E2C" w14:textId="65305CB7" w:rsidR="001A7007" w:rsidRPr="00252810" w:rsidRDefault="002528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$3,000</w:t>
            </w:r>
            <w:r w:rsidRPr="002528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C292C" w14:textId="16F30446" w:rsidR="001A7007" w:rsidRPr="001A7007" w:rsidRDefault="006A1A72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December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7E5458FE" w14:textId="7BE961BC" w:rsidR="001A7007" w:rsidRPr="001A7007" w:rsidRDefault="001A7007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1CE3C" w14:textId="6395C1D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 w:rsidR="001A7821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 primary contact. </w:t>
            </w:r>
          </w:p>
          <w:p w14:paraId="66B10B4D" w14:textId="77777777" w:rsidR="00B64ADF" w:rsidRDefault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E70A94" w14:textId="416EABBC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4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95412" w:rsidRPr="001A7007" w14:paraId="044D2F6B" w14:textId="77777777" w:rsidTr="00F23468">
        <w:trPr>
          <w:trHeight w:val="696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8466A" w14:textId="77777777" w:rsidR="006117D9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Planning Form Due*</w:t>
            </w:r>
          </w:p>
          <w:p w14:paraId="719F2FD6" w14:textId="77777777" w:rsidR="006117D9" w:rsidRDefault="006117D9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38BB7A" w14:textId="23EE1311" w:rsidR="00E95412" w:rsidRPr="001A7007" w:rsidRDefault="0061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5" w:history="1">
              <w:r w:rsidR="002B760B"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Site Visits &gt; s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elect October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>genda</w:t>
            </w:r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form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2ED6" w14:textId="5866ABF0" w:rsidR="00E95412" w:rsidRPr="001A7007" w:rsidRDefault="006A1A72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February</w:t>
            </w:r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E95412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34364" w14:textId="57813C4B" w:rsidR="00CC646B" w:rsidRPr="00CC646B" w:rsidRDefault="00E95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 w:rsidR="00F809A5">
              <w:rPr>
                <w:rFonts w:ascii="Arial" w:eastAsia="Times New Roman" w:hAnsi="Arial" w:cs="Arial"/>
                <w:sz w:val="18"/>
                <w:szCs w:val="18"/>
              </w:rPr>
              <w:t>fills out the electronic site visit planning form.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 w:rsidR="00E95412" w:rsidRPr="001A7007" w14:paraId="498B6AA0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B2B5B" w14:textId="11B320CE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Due </w:t>
            </w:r>
          </w:p>
        </w:tc>
        <w:tc>
          <w:tcPr>
            <w:tcW w:w="311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BB8E0" w14:textId="538EB44D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03102" w14:textId="3DC469A4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 w:rsidR="00834A5C"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CSWE. </w:t>
            </w:r>
          </w:p>
          <w:p w14:paraId="71FC6655" w14:textId="77777777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3D4E613" w14:textId="7AEEB845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6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5412" w:rsidRPr="001A7007" w14:paraId="747FC341" w14:textId="77777777" w:rsidTr="00F23468">
        <w:trPr>
          <w:trHeight w:val="615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00685" w14:textId="5EE5FA29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last date for the program to request a one-meeting agenda adjustment or one-year postponement to 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temporarily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delay the reaffirmation cycle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 (policy </w:t>
            </w:r>
            <w:r w:rsidR="00332E29">
              <w:rPr>
                <w:rFonts w:ascii="Arial" w:eastAsia="Times New Roman" w:hAnsi="Arial" w:cs="Arial"/>
                <w:sz w:val="18"/>
                <w:szCs w:val="18"/>
              </w:rPr>
              <w:t xml:space="preserve">1.2.2 &amp; 1.2.3, </w:t>
            </w:r>
            <w:hyperlink r:id="rId17" w:history="1">
              <w:r w:rsidR="00332E29"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  <w:r w:rsidR="00332E2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EDE23CE" w14:textId="77777777" w:rsidR="0018753D" w:rsidRDefault="0018753D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E8F645" w14:textId="0F673F7E" w:rsidR="0018753D" w:rsidRPr="001A7007" w:rsidRDefault="001875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8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Postponement of Reaffirmation Review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CAE5F" w14:textId="77777777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A75A4" w14:textId="445C48DB" w:rsidR="00E95412" w:rsidRPr="001A7007" w:rsidRDefault="00E95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form to the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accreditation specialist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All supporting documentation must be included in the form as a single</w:t>
            </w:r>
            <w:r w:rsidR="00DE6232">
              <w:rPr>
                <w:rFonts w:ascii="Arial" w:eastAsia="Times New Roman" w:hAnsi="Arial" w:cs="Arial"/>
                <w:sz w:val="18"/>
                <w:szCs w:val="18"/>
              </w:rPr>
              <w:t>/continuous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document.</w:t>
            </w:r>
          </w:p>
        </w:tc>
      </w:tr>
      <w:tr w:rsidR="00A97BA2" w:rsidRPr="001A7007" w14:paraId="5CD8D707" w14:textId="77777777" w:rsidTr="00B71DE1">
        <w:trPr>
          <w:trHeight w:val="1353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CA273" w14:textId="77777777" w:rsidR="00A97BA2" w:rsidRDefault="00A97BA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Eligibility Application Due* </w:t>
            </w:r>
          </w:p>
          <w:p w14:paraId="456B7963" w14:textId="77777777" w:rsidR="00A97BA2" w:rsidRDefault="00A97BA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86628E" w14:textId="7F5E38DB" w:rsidR="00A97BA2" w:rsidRPr="001A7007" w:rsidRDefault="00A97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Application located at: </w:t>
            </w:r>
            <w:hyperlink r:id="rId19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Pr="00422626">
              <w:rPr>
                <w:rFonts w:ascii="Arial" w:eastAsia="Times New Roman" w:hAnsi="Arial" w:cs="Arial"/>
                <w:sz w:val="18"/>
                <w:szCs w:val="18"/>
              </w:rPr>
              <w:t>Eligibility Materials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3E470" w14:textId="76C10572" w:rsidR="00A97BA2" w:rsidRPr="001A7007" w:rsidRDefault="00A97BA2" w:rsidP="00230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March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F837C" w14:textId="63CB9207" w:rsidR="00A97BA2" w:rsidRPr="001A7007" w:rsidRDefault="00A97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e-mails the application to the accreditation specialist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 a single/continuous Word Document or searchable PDF format.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  <w:p w14:paraId="1A843458" w14:textId="77777777" w:rsidR="00A97BA2" w:rsidRPr="001A7007" w:rsidRDefault="00A97B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83B57" w:rsidRPr="001A7007" w14:paraId="22B0461E" w14:textId="77777777" w:rsidTr="00F23468">
        <w:trPr>
          <w:trHeight w:val="903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F01EE" w14:textId="77777777" w:rsidR="00D83B57" w:rsidRDefault="00D83B5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Reaffirmation Review Brief Due</w:t>
            </w:r>
            <w:r w:rsidR="00781EDA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  <w:p w14:paraId="3006DEA7" w14:textId="77777777" w:rsidR="00015D7F" w:rsidRDefault="00015D7F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5872A7" w14:textId="0C24243E" w:rsidR="00015D7F" w:rsidRPr="001A7007" w:rsidRDefault="00015D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Brief located at: </w:t>
            </w:r>
            <w:hyperlink r:id="rId20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</w:t>
            </w:r>
            <w:r w:rsidR="00503673">
              <w:rPr>
                <w:rFonts w:ascii="Arial" w:eastAsia="Times New Roman" w:hAnsi="Arial" w:cs="Arial"/>
                <w:sz w:val="18"/>
                <w:szCs w:val="18"/>
              </w:rPr>
              <w:t>Self-study Forms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D336E9F" w14:textId="1CBCB374" w:rsidR="00D83B57" w:rsidRPr="001A7007" w:rsidRDefault="00562513" w:rsidP="008D3A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</w:t>
            </w:r>
            <w:r w:rsidR="00D83B57" w:rsidRPr="001A7007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il</w:t>
            </w:r>
            <w:r w:rsidR="00D83B5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D83B57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7B0A4" w14:textId="69873EB7" w:rsidR="00D83B57" w:rsidRPr="001A7007" w:rsidRDefault="00D83B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The program e-mails the brief to the accreditation specialist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format</w:t>
            </w: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5B6747" w:rsidRPr="001A7007" w14:paraId="7D84CF1F" w14:textId="77777777" w:rsidTr="001E2DF8">
        <w:trPr>
          <w:trHeight w:val="1632"/>
        </w:trPr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FC485" w14:textId="6A50546B" w:rsidR="005B6747" w:rsidRDefault="005B674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Full Self-Study Due</w:t>
            </w:r>
          </w:p>
          <w:p w14:paraId="1C63CF29" w14:textId="77777777" w:rsidR="005B6747" w:rsidRDefault="005B674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C989F8" w14:textId="4D7DB0EB" w:rsidR="005B6747" w:rsidRDefault="005B6747" w:rsidP="00727AAC">
            <w:pPr>
              <w:spacing w:after="0" w:line="240" w:lineRule="auto"/>
              <w:textAlignment w:val="baseline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Resources to aid in the self-study writing process located at: </w:t>
            </w:r>
            <w:hyperlink r:id="rId21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</w:t>
            </w:r>
          </w:p>
          <w:p w14:paraId="4347A1A7" w14:textId="0C5C6B48" w:rsidR="005B6747" w:rsidRPr="001A7007" w:rsidRDefault="005B6747" w:rsidP="0072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06198" w14:textId="7EAF3972" w:rsidR="005B6747" w:rsidRPr="001A7007" w:rsidRDefault="005B674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CE2C7" w14:textId="66C972EB" w:rsidR="005B6747" w:rsidRPr="001A7007" w:rsidRDefault="005B6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submits one (1) copy via e-mail to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pecialist, in three (3) separate documents: Volume 1, Volume 2, Volume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format. </w:t>
            </w:r>
          </w:p>
        </w:tc>
      </w:tr>
      <w:tr w:rsidR="005B6747" w:rsidRPr="001A7007" w14:paraId="44B2C1B3" w14:textId="77777777" w:rsidTr="002B5B0C">
        <w:trPr>
          <w:trHeight w:val="1065"/>
        </w:trPr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AC881" w14:textId="18E87869" w:rsidR="005B6747" w:rsidRPr="001A7007" w:rsidRDefault="005B6747" w:rsidP="0072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10269" w14:textId="222D5B69" w:rsidR="005B6747" w:rsidRPr="001A7007" w:rsidRDefault="005B674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One month before the Site Visit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66664" w14:textId="57F4AD4C" w:rsidR="005B6747" w:rsidRPr="001A7007" w:rsidRDefault="005B6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sends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one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(1)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full copy of the self-study (Volumes 1-3)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via e-mail to the site visitor(s). </w:t>
            </w:r>
          </w:p>
        </w:tc>
      </w:tr>
      <w:tr w:rsidR="005B6747" w:rsidRPr="001A7007" w14:paraId="44DDCB8C" w14:textId="77777777" w:rsidTr="002763DE"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F95D4" w14:textId="64E34518" w:rsidR="00791396" w:rsidRPr="001A7007" w:rsidRDefault="00693E98" w:rsidP="00791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Fee </w:t>
            </w:r>
            <w:r w:rsidR="00015F1B">
              <w:rPr>
                <w:rFonts w:ascii="Arial" w:eastAsia="Times New Roman" w:hAnsi="Arial" w:cs="Arial"/>
                <w:sz w:val="18"/>
                <w:szCs w:val="18"/>
              </w:rPr>
              <w:t>Issued*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583966B" w14:textId="77777777" w:rsidR="00791396" w:rsidRDefault="00791396" w:rsidP="00791396">
            <w:pPr>
              <w:spacing w:after="0" w:line="240" w:lineRule="auto"/>
              <w:textAlignment w:val="baseline"/>
            </w:pPr>
          </w:p>
          <w:p w14:paraId="342E6DC0" w14:textId="77777777" w:rsidR="00791396" w:rsidRPr="00252810" w:rsidRDefault="00791396" w:rsidP="007913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23468">
              <w:rPr>
                <w:rFonts w:ascii="Arial" w:hAnsi="Arial" w:cs="Arial"/>
                <w:sz w:val="18"/>
                <w:szCs w:val="18"/>
              </w:rPr>
              <w:t>• </w:t>
            </w:r>
            <w:r w:rsidRPr="00252810">
              <w:rPr>
                <w:rFonts w:ascii="Arial" w:hAnsi="Arial" w:cs="Arial"/>
                <w:sz w:val="18"/>
                <w:szCs w:val="18"/>
              </w:rPr>
              <w:t>Single Baccalaureate or </w:t>
            </w:r>
            <w:proofErr w:type="gramStart"/>
            <w:r w:rsidRPr="00252810">
              <w:rPr>
                <w:rFonts w:ascii="Arial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hAnsi="Arial" w:cs="Arial"/>
                <w:sz w:val="18"/>
                <w:szCs w:val="18"/>
              </w:rPr>
              <w:t> Program $3,500  </w:t>
            </w:r>
          </w:p>
          <w:p w14:paraId="74352149" w14:textId="77777777" w:rsidR="00791396" w:rsidRPr="00252810" w:rsidRDefault="00791396" w:rsidP="007913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</w:t>
            </w:r>
            <w:proofErr w:type="gramStart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 Programs $7,000  </w:t>
            </w:r>
          </w:p>
          <w:p w14:paraId="289B085A" w14:textId="471CA963" w:rsidR="005B6747" w:rsidRPr="001A7007" w:rsidRDefault="00791396" w:rsidP="007913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$7,000 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primary contact.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60992" w14:textId="77777777" w:rsidR="005B6747" w:rsidRDefault="005B6747" w:rsidP="005F40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1A2614" w14:textId="77777777" w:rsidR="005B6747" w:rsidRDefault="005B6747" w:rsidP="00727A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5E9C1D90" w14:textId="49F6B471" w:rsidR="005B6747" w:rsidRPr="00A47D74" w:rsidRDefault="005B6747" w:rsidP="005F40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AAAE0" w14:textId="77777777" w:rsidR="006A2F8A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primary contact. </w:t>
            </w:r>
          </w:p>
          <w:p w14:paraId="054A05F5" w14:textId="77777777" w:rsidR="006A2F8A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271859" w14:textId="03D32C6C" w:rsidR="005B6747" w:rsidRPr="00A47D74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22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5F40AF" w:rsidRPr="001A7007" w14:paraId="28D99818" w14:textId="77777777" w:rsidTr="00A0675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tbl>
            <w:tblPr>
              <w:tblW w:w="934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5F40AF" w:rsidRPr="00A47D74" w14:paraId="59AC60A1" w14:textId="77777777" w:rsidTr="004B4E1B">
              <w:trPr>
                <w:trHeight w:val="576"/>
              </w:trPr>
              <w:tc>
                <w:tcPr>
                  <w:tcW w:w="31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3B7237F8" w14:textId="77777777" w:rsidR="005F40AF" w:rsidRPr="001A7007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0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COA Review for </w:t>
                  </w:r>
                </w:p>
                <w:p w14:paraId="631344D8" w14:textId="27D9F259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Letter of</w:t>
                  </w:r>
                  <w:r w:rsidRPr="001A70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Instructions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(LOI) to the Site Visitor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75450E2C" w14:textId="124FABE6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June</w:t>
                  </w:r>
                  <w:r w:rsidRPr="00D378A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8D3A85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</w:t>
                  </w:r>
                  <w:r w:rsidRPr="002528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A7007">
                    <w:rPr>
                      <w:rFonts w:ascii="Arial" w:eastAsia="Times New Roman" w:hAnsi="Arial" w:cs="Arial"/>
                      <w:sz w:val="18"/>
                      <w:szCs w:val="18"/>
                    </w:rPr>
                    <w:t>COA Meeting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753DA9EA" w14:textId="42B522B3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007">
                    <w:rPr>
                      <w:rFonts w:ascii="Arial" w:eastAsia="Times New Roman" w:hAnsi="Arial" w:cs="Arial"/>
                      <w:sz w:val="18"/>
                      <w:szCs w:val="18"/>
                    </w:rPr>
                    <w:t>---------------------------------------------------</w:t>
                  </w:r>
                </w:p>
              </w:tc>
            </w:tr>
          </w:tbl>
          <w:p w14:paraId="35F5E545" w14:textId="5F79FF91" w:rsidR="005F40AF" w:rsidRPr="001A7007" w:rsidRDefault="005F40AF" w:rsidP="005F4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tbl>
            <w:tblPr>
              <w:tblW w:w="94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7"/>
              <w:gridCol w:w="3115"/>
              <w:gridCol w:w="3115"/>
            </w:tblGrid>
            <w:tr w:rsidR="005F40AF" w:rsidRPr="00A47D74" w14:paraId="50D2A0F2" w14:textId="77777777" w:rsidTr="007854B4">
              <w:trPr>
                <w:trHeight w:val="612"/>
              </w:trPr>
              <w:tc>
                <w:tcPr>
                  <w:tcW w:w="31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01D3EA27" w14:textId="5E0F89D1" w:rsidR="005F40AF" w:rsidRPr="00376238" w:rsidRDefault="003A15CE" w:rsidP="005F40AF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76238">
                    <w:rPr>
                      <w:rFonts w:ascii="Arial" w:eastAsia="Times New Roman" w:hAnsi="Arial" w:cs="Arial"/>
                      <w:sz w:val="18"/>
                      <w:szCs w:val="18"/>
                    </w:rPr>
                    <w:t>June</w:t>
                  </w:r>
                  <w:r w:rsidR="00376238" w:rsidRPr="00376238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</w:t>
                  </w:r>
                  <w:r w:rsidR="00C044F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376238" w:rsidRPr="00376238">
                    <w:rPr>
                      <w:rFonts w:ascii="Arial" w:eastAsia="Times New Roman" w:hAnsi="Arial" w:cs="Arial"/>
                      <w:sz w:val="18"/>
                      <w:szCs w:val="18"/>
                    </w:rPr>
                    <w:t>COA Meeting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39CA90B7" w14:textId="77777777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June ____</w:t>
                  </w:r>
                  <w:r w:rsidRPr="00A47D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COA Meeting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2B1E9F51" w14:textId="77777777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---------------------------------------------------</w:t>
                  </w:r>
                </w:p>
              </w:tc>
            </w:tr>
          </w:tbl>
          <w:p w14:paraId="3569649B" w14:textId="4503EC9C" w:rsidR="005F40AF" w:rsidRPr="001A7007" w:rsidRDefault="005F40AF" w:rsidP="005F4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tbl>
            <w:tblPr>
              <w:tblW w:w="934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5F40AF" w:rsidRPr="00A47D74" w14:paraId="68114E52" w14:textId="77777777" w:rsidTr="007854B4">
              <w:trPr>
                <w:trHeight w:val="612"/>
              </w:trPr>
              <w:tc>
                <w:tcPr>
                  <w:tcW w:w="31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55F1282C" w14:textId="6AEC48DA" w:rsidR="005F40AF" w:rsidRPr="00A47D74" w:rsidRDefault="00C044FE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---------------------------------------------------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1F9EF9FA" w14:textId="77777777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June ____</w:t>
                  </w:r>
                  <w:r w:rsidRPr="00A47D7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COA Meeting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14:paraId="30E8A511" w14:textId="77777777" w:rsidR="005F40AF" w:rsidRPr="00A47D74" w:rsidRDefault="005F40AF" w:rsidP="005F40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D74">
                    <w:rPr>
                      <w:rFonts w:ascii="Arial" w:eastAsia="Times New Roman" w:hAnsi="Arial" w:cs="Arial"/>
                      <w:sz w:val="18"/>
                      <w:szCs w:val="18"/>
                    </w:rPr>
                    <w:t>---------------------------------------------------</w:t>
                  </w:r>
                </w:p>
              </w:tc>
            </w:tr>
          </w:tbl>
          <w:p w14:paraId="27454E4D" w14:textId="3B75386F" w:rsidR="005F40AF" w:rsidRPr="001A7007" w:rsidRDefault="005F40AF" w:rsidP="005F4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45" w:rsidRPr="001A7007" w14:paraId="52B4263D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178B8" w14:textId="219ABE1D" w:rsidR="00494745" w:rsidRPr="001A7007" w:rsidRDefault="006B5EA8" w:rsidP="00A42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5118B0">
              <w:rPr>
                <w:rFonts w:ascii="Arial" w:eastAsia="Times New Roman" w:hAnsi="Arial" w:cs="Arial"/>
                <w:sz w:val="18"/>
                <w:szCs w:val="18"/>
              </w:rPr>
              <w:t>eaffirmation Fee Due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115D8" w14:textId="6B320574" w:rsidR="00494745" w:rsidRDefault="005118B0" w:rsidP="00A42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July</w:t>
            </w:r>
            <w:r w:rsidR="005115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1, ___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F7858" w14:textId="77777777" w:rsidR="006A2F8A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E.</w:t>
            </w:r>
          </w:p>
          <w:p w14:paraId="5548C10D" w14:textId="77777777" w:rsidR="006A2F8A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FFC1A2" w14:textId="6322FDF1" w:rsidR="00494745" w:rsidRPr="001A7007" w:rsidRDefault="006A2F8A" w:rsidP="006A2F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23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A42BD9" w:rsidRPr="001A7007" w14:paraId="785CAB9A" w14:textId="77777777" w:rsidTr="00C47982">
        <w:trPr>
          <w:trHeight w:val="507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B778" w14:textId="5BB757DD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Occurs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16530" w14:textId="101C0362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September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through</w:t>
            </w:r>
          </w:p>
          <w:p w14:paraId="3503C02C" w14:textId="7A4E3C2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November 15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6BF03ABD" w14:textId="006984C2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A4DEE" w14:textId="23B2ABDA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  <w:tr w:rsidR="00A42BD9" w:rsidRPr="001A7007" w14:paraId="3F212D0B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034CD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647B5" w14:textId="39E7BD8A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Within two </w:t>
            </w:r>
            <w:r w:rsidR="00625575">
              <w:rPr>
                <w:rFonts w:ascii="Arial" w:eastAsia="Times New Roman" w:hAnsi="Arial" w:cs="Arial"/>
                <w:sz w:val="18"/>
                <w:szCs w:val="18"/>
              </w:rPr>
              <w:t>(2)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weeks of the last day of the Site Visit. </w:t>
            </w:r>
          </w:p>
          <w:p w14:paraId="38D9BD2D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39B2" w14:textId="3F4D30EB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site visitor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e-mails the report to the accreditation specialist, who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processes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it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sends the final version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to the program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with instructions for responding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A42BD9" w:rsidRPr="001A7007" w14:paraId="41CACA09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CE7E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Response to the 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703AD43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B5FD" w14:textId="636A63C8" w:rsidR="00A42BD9" w:rsidRDefault="00A42BD9" w:rsidP="00A42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Within two </w:t>
            </w:r>
            <w:r w:rsidR="006255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(2) 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weeks of receiving the Site Visit Report from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accreditation specialist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E053B51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46BCC" w14:textId="46C4B962" w:rsidR="00A42BD9" w:rsidRPr="001A7007" w:rsidRDefault="00A42BD9" w:rsidP="00A42B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(FILE COMPLETE)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8567D" w14:textId="014BE8C2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response to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pecialist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in Word Document or searchable PDF format.</w:t>
            </w:r>
          </w:p>
        </w:tc>
      </w:tr>
      <w:tr w:rsidR="00A42BD9" w:rsidRPr="001A7007" w14:paraId="263C2C1E" w14:textId="77777777" w:rsidTr="00F2346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BB57FD5" w14:textId="7777777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Review for </w:t>
            </w:r>
          </w:p>
          <w:p w14:paraId="020B4144" w14:textId="7B5C904B" w:rsidR="00A42BD9" w:rsidRDefault="00A42BD9" w:rsidP="00A42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 </w:t>
            </w:r>
          </w:p>
          <w:p w14:paraId="13E6EC26" w14:textId="1CFE25DB" w:rsidR="00A42BD9" w:rsidRDefault="00A42BD9" w:rsidP="00A42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FEF0F0" w14:textId="16140F69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Decision types are detailed in policy 2.6.1, </w:t>
            </w:r>
            <w:hyperlink r:id="rId24" w:history="1">
              <w:r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  <w:r w:rsidR="001A7C0B">
              <w:rPr>
                <w:rStyle w:val="Hyperlink"/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C42D2EA" w14:textId="29188C67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AA20B90" w14:textId="27E9A87E" w:rsidR="00A42BD9" w:rsidRPr="00252810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February</w:t>
            </w:r>
            <w:r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____ COA Meeting</w:t>
            </w:r>
          </w:p>
          <w:p w14:paraId="45A261C3" w14:textId="7186226D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18D5680" w14:textId="2DCF0856" w:rsidR="00A42BD9" w:rsidRPr="001A7007" w:rsidRDefault="00A42BD9" w:rsidP="00A42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</w:tbl>
    <w:p w14:paraId="5A0F47A9" w14:textId="77777777" w:rsidR="000F6D89" w:rsidRDefault="000F6D89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55919AC2" w14:textId="06F0AC51" w:rsidR="003F4A0D" w:rsidRDefault="001A7007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1A7007">
        <w:rPr>
          <w:rFonts w:ascii="Arial" w:eastAsia="Times New Roman" w:hAnsi="Arial" w:cs="Arial"/>
          <w:sz w:val="18"/>
          <w:szCs w:val="18"/>
        </w:rPr>
        <w:t>*Current versions of these documents are on the website: </w:t>
      </w:r>
      <w:hyperlink r:id="rId25" w:tgtFrame="_blank" w:history="1">
        <w:r w:rsidRPr="001A7007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https://www.cswe.org/Accreditation/Accreditation-Process</w:t>
        </w:r>
      </w:hyperlink>
      <w:r w:rsidRPr="001A7007">
        <w:rPr>
          <w:rFonts w:ascii="Arial" w:eastAsia="Times New Roman" w:hAnsi="Arial" w:cs="Arial"/>
          <w:sz w:val="18"/>
          <w:szCs w:val="18"/>
        </w:rPr>
        <w:t>.</w:t>
      </w:r>
      <w:r w:rsidR="009A71D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5CD01B1" w14:textId="77777777" w:rsidR="003F4A0D" w:rsidRDefault="003F4A0D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442299DD" w14:textId="2F174167" w:rsidR="006E3159" w:rsidRPr="008D3A85" w:rsidRDefault="004D2A9B" w:rsidP="001A70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</w:rPr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Document formatting and submission requirements are located in policy 1.2.11 in the </w:t>
      </w:r>
      <w:hyperlink r:id="rId26" w:history="1">
        <w:r w:rsidRPr="008D3A85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EPAS Handbook</w:t>
        </w:r>
      </w:hyperlink>
      <w:r w:rsidRPr="008D3A85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="006E3159" w:rsidRPr="008D3A85">
        <w:rPr>
          <w:rFonts w:ascii="Arial" w:eastAsia="Times New Roman" w:hAnsi="Arial" w:cs="Arial"/>
          <w:sz w:val="18"/>
          <w:szCs w:val="18"/>
        </w:rPr>
        <w:t xml:space="preserve"> Below is a summary of important </w:t>
      </w:r>
      <w:r w:rsidR="004C338C" w:rsidRPr="008D3A85">
        <w:rPr>
          <w:rFonts w:ascii="Arial" w:eastAsia="Times New Roman" w:hAnsi="Arial" w:cs="Arial"/>
          <w:sz w:val="18"/>
          <w:szCs w:val="18"/>
        </w:rPr>
        <w:t xml:space="preserve">document formatting and submission instructions. </w:t>
      </w:r>
      <w:r w:rsidR="006E3159" w:rsidRPr="008D3A85">
        <w:rPr>
          <w:rFonts w:ascii="Arial" w:eastAsia="Times New Roman" w:hAnsi="Arial" w:cs="Arial"/>
          <w:sz w:val="18"/>
          <w:szCs w:val="18"/>
        </w:rPr>
        <w:t>Review the policy for more detai</w:t>
      </w:r>
      <w:r w:rsidR="004C338C" w:rsidRPr="008D3A85">
        <w:rPr>
          <w:rFonts w:ascii="Arial" w:eastAsia="Times New Roman" w:hAnsi="Arial" w:cs="Arial"/>
          <w:sz w:val="18"/>
          <w:szCs w:val="18"/>
        </w:rPr>
        <w:t>ls prior to submitting any items to staff or COA</w:t>
      </w:r>
      <w:r w:rsidR="006E3159" w:rsidRPr="008D3A85">
        <w:rPr>
          <w:rFonts w:ascii="Arial" w:eastAsia="Times New Roman" w:hAnsi="Arial" w:cs="Arial"/>
          <w:sz w:val="18"/>
          <w:szCs w:val="18"/>
        </w:rPr>
        <w:t>.</w:t>
      </w:r>
    </w:p>
    <w:p w14:paraId="4D7A12A5" w14:textId="77777777" w:rsidR="006E3159" w:rsidRPr="008D3A85" w:rsidRDefault="00503673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Accreditation is paperless! </w:t>
      </w:r>
      <w:r w:rsidR="00A21758" w:rsidRPr="008D3A85">
        <w:rPr>
          <w:rFonts w:ascii="Arial" w:eastAsia="Times New Roman" w:hAnsi="Arial" w:cs="Arial"/>
          <w:sz w:val="18"/>
          <w:szCs w:val="18"/>
        </w:rPr>
        <w:t>Accreditation document submissions are facilitated via e-mail. Cloud-based documents will not be accepted.</w:t>
      </w:r>
      <w:r w:rsidR="00A21758"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14F969B1" w14:textId="77777777" w:rsidR="006E3159" w:rsidRPr="008D3A85" w:rsidRDefault="006E3159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lastRenderedPageBreak/>
        <w:t>S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canned documents </w:t>
      </w:r>
      <w:r w:rsidR="00A21758" w:rsidRPr="008D3A85">
        <w:rPr>
          <w:rFonts w:ascii="Arial" w:eastAsia="Times New Roman" w:hAnsi="Arial" w:cs="Arial"/>
          <w:sz w:val="18"/>
          <w:szCs w:val="18"/>
        </w:rPr>
        <w:t>will not be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 accepted by CSWE staff or the COA for any accreditation-related process or review. </w:t>
      </w:r>
    </w:p>
    <w:p w14:paraId="6D75368A" w14:textId="7A7F9891" w:rsidR="004D0D4A" w:rsidRDefault="006E3159" w:rsidP="008D3A85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t>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eparate </w:t>
      </w:r>
      <w:r w:rsidR="003F4A0D" w:rsidRPr="008D3A85">
        <w:rPr>
          <w:rFonts w:ascii="Arial" w:eastAsia="Times New Roman" w:hAnsi="Arial" w:cs="Arial"/>
          <w:sz w:val="18"/>
          <w:szCs w:val="18"/>
        </w:rPr>
        <w:t>attachments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will not be accepted. Embed all required information</w:t>
      </w:r>
      <w:r w:rsidR="003F4A0D" w:rsidRPr="008D3A85">
        <w:rPr>
          <w:rFonts w:ascii="Arial" w:eastAsia="Times New Roman" w:hAnsi="Arial" w:cs="Arial"/>
          <w:sz w:val="18"/>
          <w:szCs w:val="18"/>
        </w:rPr>
        <w:t xml:space="preserve"> directly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into a single/continuous document.</w:t>
      </w:r>
    </w:p>
    <w:sectPr w:rsidR="004D0D4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051C" w14:textId="77777777" w:rsidR="00480DFA" w:rsidRDefault="00480DFA" w:rsidP="00620EA8">
      <w:pPr>
        <w:spacing w:after="0" w:line="240" w:lineRule="auto"/>
      </w:pPr>
      <w:r>
        <w:separator/>
      </w:r>
    </w:p>
  </w:endnote>
  <w:endnote w:type="continuationSeparator" w:id="0">
    <w:p w14:paraId="5B31ABC4" w14:textId="77777777" w:rsidR="00480DFA" w:rsidRDefault="00480DFA" w:rsidP="00620EA8">
      <w:pPr>
        <w:spacing w:after="0" w:line="240" w:lineRule="auto"/>
      </w:pPr>
      <w:r>
        <w:continuationSeparator/>
      </w:r>
    </w:p>
  </w:endnote>
  <w:endnote w:type="continuationNotice" w:id="1">
    <w:p w14:paraId="1795359F" w14:textId="77777777" w:rsidR="00480DFA" w:rsidRDefault="00480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3776" w14:textId="3479BFE2" w:rsidR="00620EA8" w:rsidRDefault="00620EA8" w:rsidP="008D3A85">
    <w:pPr>
      <w:pStyle w:val="Footer"/>
      <w:jc w:val="right"/>
    </w:pPr>
    <w:r>
      <w:tab/>
    </w:r>
    <w:r>
      <w:tab/>
    </w:r>
    <w:r w:rsidR="009A292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</w:t>
    </w:r>
    <w:r w:rsidR="009A292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</w:t>
    </w:r>
    <w:r w:rsidR="004D2A9B">
      <w:rPr>
        <w:rFonts w:ascii="Arial" w:hAnsi="Arial" w:cs="Arial"/>
        <w:sz w:val="18"/>
        <w:szCs w:val="18"/>
      </w:rPr>
      <w:t xml:space="preserve">2020 </w:t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D9CB" w14:textId="77777777" w:rsidR="00480DFA" w:rsidRDefault="00480DFA" w:rsidP="00620EA8">
      <w:pPr>
        <w:spacing w:after="0" w:line="240" w:lineRule="auto"/>
      </w:pPr>
      <w:r>
        <w:separator/>
      </w:r>
    </w:p>
  </w:footnote>
  <w:footnote w:type="continuationSeparator" w:id="0">
    <w:p w14:paraId="3A8DC7AF" w14:textId="77777777" w:rsidR="00480DFA" w:rsidRDefault="00480DFA" w:rsidP="00620EA8">
      <w:pPr>
        <w:spacing w:after="0" w:line="240" w:lineRule="auto"/>
      </w:pPr>
      <w:r>
        <w:continuationSeparator/>
      </w:r>
    </w:p>
  </w:footnote>
  <w:footnote w:type="continuationNotice" w:id="1">
    <w:p w14:paraId="60CA97CB" w14:textId="77777777" w:rsidR="00480DFA" w:rsidRDefault="00480D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EE6"/>
    <w:multiLevelType w:val="hybridMultilevel"/>
    <w:tmpl w:val="2A4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7"/>
    <w:rsid w:val="00002FEB"/>
    <w:rsid w:val="000105E5"/>
    <w:rsid w:val="00015D7F"/>
    <w:rsid w:val="00015F1B"/>
    <w:rsid w:val="00034063"/>
    <w:rsid w:val="000513E4"/>
    <w:rsid w:val="00053055"/>
    <w:rsid w:val="00057B27"/>
    <w:rsid w:val="000724AC"/>
    <w:rsid w:val="000B38D5"/>
    <w:rsid w:val="000C068A"/>
    <w:rsid w:val="000F6D89"/>
    <w:rsid w:val="000F7FB5"/>
    <w:rsid w:val="00110C15"/>
    <w:rsid w:val="00123552"/>
    <w:rsid w:val="001406B9"/>
    <w:rsid w:val="00154E04"/>
    <w:rsid w:val="00186C6C"/>
    <w:rsid w:val="0018753D"/>
    <w:rsid w:val="001A7007"/>
    <w:rsid w:val="001A7821"/>
    <w:rsid w:val="001A7C0B"/>
    <w:rsid w:val="001B0199"/>
    <w:rsid w:val="001F432B"/>
    <w:rsid w:val="002300EF"/>
    <w:rsid w:val="0024217F"/>
    <w:rsid w:val="0024594A"/>
    <w:rsid w:val="00252810"/>
    <w:rsid w:val="002537A8"/>
    <w:rsid w:val="0026635E"/>
    <w:rsid w:val="0027141D"/>
    <w:rsid w:val="002763DE"/>
    <w:rsid w:val="002778C4"/>
    <w:rsid w:val="00293605"/>
    <w:rsid w:val="002B5B0C"/>
    <w:rsid w:val="002B6011"/>
    <w:rsid w:val="002B760B"/>
    <w:rsid w:val="00332E29"/>
    <w:rsid w:val="00346A37"/>
    <w:rsid w:val="00376238"/>
    <w:rsid w:val="00390A16"/>
    <w:rsid w:val="003A15CE"/>
    <w:rsid w:val="003A7214"/>
    <w:rsid w:val="003B0AD5"/>
    <w:rsid w:val="003B3D4C"/>
    <w:rsid w:val="003E7D9D"/>
    <w:rsid w:val="003F4A0D"/>
    <w:rsid w:val="00412D5D"/>
    <w:rsid w:val="00414C68"/>
    <w:rsid w:val="004206C4"/>
    <w:rsid w:val="00421DEC"/>
    <w:rsid w:val="00422626"/>
    <w:rsid w:val="00440C65"/>
    <w:rsid w:val="00480DFA"/>
    <w:rsid w:val="00494745"/>
    <w:rsid w:val="00496FA0"/>
    <w:rsid w:val="004B627C"/>
    <w:rsid w:val="004C338C"/>
    <w:rsid w:val="004D2A9B"/>
    <w:rsid w:val="004D2E9E"/>
    <w:rsid w:val="00503673"/>
    <w:rsid w:val="00511561"/>
    <w:rsid w:val="005118B0"/>
    <w:rsid w:val="00562513"/>
    <w:rsid w:val="005A6768"/>
    <w:rsid w:val="005B1570"/>
    <w:rsid w:val="005B6747"/>
    <w:rsid w:val="005F0DE5"/>
    <w:rsid w:val="005F40AF"/>
    <w:rsid w:val="00610ECE"/>
    <w:rsid w:val="0061103E"/>
    <w:rsid w:val="006117D9"/>
    <w:rsid w:val="00620EA8"/>
    <w:rsid w:val="00625575"/>
    <w:rsid w:val="006560A5"/>
    <w:rsid w:val="00660299"/>
    <w:rsid w:val="00665548"/>
    <w:rsid w:val="00665ED9"/>
    <w:rsid w:val="00681DAF"/>
    <w:rsid w:val="00693E98"/>
    <w:rsid w:val="006A1A72"/>
    <w:rsid w:val="006A2F8A"/>
    <w:rsid w:val="006B299A"/>
    <w:rsid w:val="006B5EA8"/>
    <w:rsid w:val="006D76DE"/>
    <w:rsid w:val="006E3159"/>
    <w:rsid w:val="0072074D"/>
    <w:rsid w:val="00720E53"/>
    <w:rsid w:val="00727AAC"/>
    <w:rsid w:val="00755576"/>
    <w:rsid w:val="00781EDA"/>
    <w:rsid w:val="007854B4"/>
    <w:rsid w:val="00785A88"/>
    <w:rsid w:val="00791396"/>
    <w:rsid w:val="007A6104"/>
    <w:rsid w:val="007C4F6C"/>
    <w:rsid w:val="007E3C43"/>
    <w:rsid w:val="007F5F5D"/>
    <w:rsid w:val="00834A5C"/>
    <w:rsid w:val="00874732"/>
    <w:rsid w:val="00894234"/>
    <w:rsid w:val="008D3A85"/>
    <w:rsid w:val="008D7D84"/>
    <w:rsid w:val="008E3ED0"/>
    <w:rsid w:val="008F1A18"/>
    <w:rsid w:val="00900561"/>
    <w:rsid w:val="00931207"/>
    <w:rsid w:val="00996CBE"/>
    <w:rsid w:val="009A2927"/>
    <w:rsid w:val="009A71D2"/>
    <w:rsid w:val="009C7AD4"/>
    <w:rsid w:val="009E294D"/>
    <w:rsid w:val="00A11B49"/>
    <w:rsid w:val="00A21758"/>
    <w:rsid w:val="00A31FF7"/>
    <w:rsid w:val="00A42BD9"/>
    <w:rsid w:val="00A7300F"/>
    <w:rsid w:val="00A8343C"/>
    <w:rsid w:val="00A97BA2"/>
    <w:rsid w:val="00AA55C3"/>
    <w:rsid w:val="00AA5B47"/>
    <w:rsid w:val="00AB155E"/>
    <w:rsid w:val="00AB7AC6"/>
    <w:rsid w:val="00AF6EBC"/>
    <w:rsid w:val="00B047B4"/>
    <w:rsid w:val="00B0592A"/>
    <w:rsid w:val="00B37368"/>
    <w:rsid w:val="00B64ADF"/>
    <w:rsid w:val="00B71DE1"/>
    <w:rsid w:val="00B743A5"/>
    <w:rsid w:val="00C044FE"/>
    <w:rsid w:val="00C23820"/>
    <w:rsid w:val="00C24E30"/>
    <w:rsid w:val="00C3228A"/>
    <w:rsid w:val="00C349B4"/>
    <w:rsid w:val="00C365C6"/>
    <w:rsid w:val="00C47982"/>
    <w:rsid w:val="00C5676D"/>
    <w:rsid w:val="00C6750E"/>
    <w:rsid w:val="00CB4471"/>
    <w:rsid w:val="00CC2154"/>
    <w:rsid w:val="00CC646B"/>
    <w:rsid w:val="00D00EFF"/>
    <w:rsid w:val="00D0241D"/>
    <w:rsid w:val="00D0445A"/>
    <w:rsid w:val="00D35FE3"/>
    <w:rsid w:val="00D378AE"/>
    <w:rsid w:val="00D66595"/>
    <w:rsid w:val="00D67EDA"/>
    <w:rsid w:val="00D83B57"/>
    <w:rsid w:val="00D8660F"/>
    <w:rsid w:val="00D91704"/>
    <w:rsid w:val="00DB25FC"/>
    <w:rsid w:val="00DE6232"/>
    <w:rsid w:val="00E074B7"/>
    <w:rsid w:val="00E07D35"/>
    <w:rsid w:val="00E64E75"/>
    <w:rsid w:val="00E93EF8"/>
    <w:rsid w:val="00E95412"/>
    <w:rsid w:val="00EC254B"/>
    <w:rsid w:val="00EE0535"/>
    <w:rsid w:val="00F23468"/>
    <w:rsid w:val="00F303C6"/>
    <w:rsid w:val="00F46EBC"/>
    <w:rsid w:val="00F76390"/>
    <w:rsid w:val="00F809A5"/>
    <w:rsid w:val="00FA2FC9"/>
    <w:rsid w:val="00FA681D"/>
    <w:rsid w:val="00FE2E4D"/>
    <w:rsid w:val="7F3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BAE9E"/>
  <w15:chartTrackingRefBased/>
  <w15:docId w15:val="{BE4EC4AB-47E8-4ED4-9B64-EC34C7C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414C68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C68"/>
    <w:rPr>
      <w:rFonts w:eastAsiaTheme="minorEastAsia"/>
      <w:sz w:val="24"/>
      <w:szCs w:val="20"/>
    </w:rPr>
  </w:style>
  <w:style w:type="paragraph" w:customStyle="1" w:styleId="paragraph">
    <w:name w:val="paragraph"/>
    <w:basedOn w:val="Normal"/>
    <w:rsid w:val="001A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7007"/>
  </w:style>
  <w:style w:type="character" w:customStyle="1" w:styleId="eop">
    <w:name w:val="eop"/>
    <w:basedOn w:val="DefaultParagraphFont"/>
    <w:rsid w:val="001A7007"/>
  </w:style>
  <w:style w:type="paragraph" w:styleId="Header">
    <w:name w:val="header"/>
    <w:basedOn w:val="Normal"/>
    <w:link w:val="HeaderChar"/>
    <w:uiPriority w:val="99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A8"/>
  </w:style>
  <w:style w:type="paragraph" w:styleId="Footer">
    <w:name w:val="footer"/>
    <w:basedOn w:val="Normal"/>
    <w:link w:val="FooterChar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0EA8"/>
  </w:style>
  <w:style w:type="character" w:styleId="CommentReference">
    <w:name w:val="annotation reference"/>
    <w:basedOn w:val="DefaultParagraphFont"/>
    <w:uiPriority w:val="99"/>
    <w:semiHidden/>
    <w:unhideWhenUsed/>
    <w:rsid w:val="00186C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6C"/>
    <w:rPr>
      <w:rFonts w:eastAsia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6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5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Training.aspx" TargetMode="External"/><Relationship Id="rId18" Type="http://schemas.openxmlformats.org/officeDocument/2006/relationships/hyperlink" Target="https://www.cswe.org/Accreditation/Accreditation-Process.aspx" TargetMode="External"/><Relationship Id="rId26" Type="http://schemas.openxmlformats.org/officeDocument/2006/relationships/hyperlink" Target="https://www.cswe.org/Accreditation/Standards-and-Policies/EPAS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we.org/Accreditation/Accreditation-Proces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Directory-of-Accredited-Programs.aspx" TargetMode="External"/><Relationship Id="rId17" Type="http://schemas.openxmlformats.org/officeDocument/2006/relationships/hyperlink" Target="https://www.cswe.org/Accreditation/Standards-and-Policies/EPAS-Handbook" TargetMode="External"/><Relationship Id="rId25" Type="http://schemas.openxmlformats.org/officeDocument/2006/relationships/hyperlink" Target="https://www.cswe.org/Accreditation/Accreditation-Pro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Accreditation-Proces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24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swe.org/Accreditation/Accreditation-Process.aspx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swe.org/Accreditation/Accreditation-Proces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esaccred@cswe.org" TargetMode="External"/><Relationship Id="rId22" Type="http://schemas.openxmlformats.org/officeDocument/2006/relationships/hyperlink" Target="mailto:feesaccred@cswe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68EB-2BD6-45C5-ADEE-7085FFBF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FCD58-9BDD-40B5-A21A-3A8070BA0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CD6A5-6ED0-4FFB-BC3D-932694420F6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4fef20d4-fe9d-46c5-a725-2fbcf473c1f0"/>
    <ds:schemaRef ds:uri="c0356f7f-482a-4953-aba2-5ca98e295a5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FBAF08-77FD-48DF-B4CD-836A3392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Katie Benson</cp:lastModifiedBy>
  <cp:revision>21</cp:revision>
  <dcterms:created xsi:type="dcterms:W3CDTF">2020-09-14T13:47:00Z</dcterms:created>
  <dcterms:modified xsi:type="dcterms:W3CDTF">2021-07-09T17:48:00Z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