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5BCA" w14:textId="77777777" w:rsidR="00FA66E1" w:rsidRPr="00115087" w:rsidRDefault="00AC6872" w:rsidP="00E06020">
      <w:pPr>
        <w:suppressAutoHyphens/>
        <w:jc w:val="center"/>
        <w:rPr>
          <w:rFonts w:ascii="Arial" w:hAnsi="Arial"/>
          <w:b/>
          <w:sz w:val="32"/>
          <w:szCs w:val="32"/>
        </w:rPr>
      </w:pPr>
      <w:r>
        <w:rPr>
          <w:rFonts w:ascii="Arial" w:hAnsi="Arial"/>
          <w:b/>
          <w:sz w:val="32"/>
          <w:szCs w:val="32"/>
        </w:rPr>
        <w:t>Benchmark I</w:t>
      </w:r>
      <w:r w:rsidR="00FA66E1" w:rsidRPr="00115087">
        <w:rPr>
          <w:rFonts w:ascii="Arial" w:hAnsi="Arial"/>
          <w:b/>
          <w:sz w:val="32"/>
          <w:szCs w:val="32"/>
        </w:rPr>
        <w:t xml:space="preserve"> Review Brief</w:t>
      </w:r>
    </w:p>
    <w:p w14:paraId="4C5E283A" w14:textId="77777777" w:rsidR="00FA66E1" w:rsidRPr="00115087" w:rsidRDefault="00FA66E1" w:rsidP="00E06020">
      <w:pPr>
        <w:tabs>
          <w:tab w:val="left" w:pos="0"/>
        </w:tabs>
        <w:suppressAutoHyphens/>
        <w:jc w:val="center"/>
        <w:rPr>
          <w:rFonts w:ascii="Arial" w:hAnsi="Arial"/>
          <w:b/>
          <w:sz w:val="22"/>
          <w:szCs w:val="22"/>
        </w:rPr>
      </w:pPr>
      <w:r w:rsidRPr="00115087">
        <w:rPr>
          <w:rFonts w:ascii="Arial" w:hAnsi="Arial"/>
          <w:b/>
          <w:sz w:val="22"/>
          <w:szCs w:val="22"/>
        </w:rPr>
        <w:t>Council on Social Work Education</w:t>
      </w:r>
    </w:p>
    <w:p w14:paraId="533A1CB9" w14:textId="77777777" w:rsidR="00FA66E1" w:rsidRPr="004E7307" w:rsidRDefault="00FA66E1" w:rsidP="00E06020">
      <w:pPr>
        <w:suppressAutoHyphens/>
        <w:jc w:val="center"/>
        <w:rPr>
          <w:rFonts w:ascii="Arial" w:hAnsi="Arial"/>
          <w:b/>
          <w:sz w:val="22"/>
          <w:szCs w:val="22"/>
        </w:rPr>
      </w:pPr>
      <w:r w:rsidRPr="004E7307">
        <w:rPr>
          <w:rFonts w:ascii="Arial" w:hAnsi="Arial"/>
          <w:b/>
          <w:sz w:val="22"/>
          <w:szCs w:val="22"/>
        </w:rPr>
        <w:t>Commission on Accreditation</w:t>
      </w:r>
    </w:p>
    <w:p w14:paraId="25429A7E" w14:textId="77777777" w:rsidR="00004E0B" w:rsidRPr="00004E0B" w:rsidRDefault="004547C8" w:rsidP="00E06020">
      <w:pPr>
        <w:suppressAutoHyphens/>
        <w:jc w:val="center"/>
        <w:rPr>
          <w:rFonts w:ascii="Arial" w:hAnsi="Arial" w:cs="Arial"/>
        </w:rPr>
      </w:pPr>
      <w:r>
        <w:rPr>
          <w:rFonts w:ascii="Arial" w:hAnsi="Arial"/>
          <w:b/>
        </w:rPr>
        <w:t>2015</w:t>
      </w:r>
      <w:r w:rsidR="00004E0B" w:rsidRPr="00004E0B">
        <w:rPr>
          <w:rFonts w:ascii="Arial" w:hAnsi="Arial"/>
          <w:b/>
        </w:rPr>
        <w:t xml:space="preserve"> EPAS</w:t>
      </w:r>
    </w:p>
    <w:p w14:paraId="072DACB8" w14:textId="393A9ABE" w:rsidR="00004E0B" w:rsidRDefault="00004E0B" w:rsidP="006A5A08">
      <w:pPr>
        <w:pStyle w:val="Title"/>
        <w:rPr>
          <w:rFonts w:cs="Arial"/>
          <w:sz w:val="20"/>
        </w:rPr>
      </w:pPr>
    </w:p>
    <w:p w14:paraId="3217BAB8" w14:textId="77777777" w:rsidR="009B7507" w:rsidRPr="000D368F" w:rsidRDefault="009B7507" w:rsidP="009B7507">
      <w:pPr>
        <w:pStyle w:val="Title"/>
        <w:rPr>
          <w:rFonts w:cs="Arial"/>
          <w:color w:val="FF0000"/>
          <w:sz w:val="21"/>
          <w:szCs w:val="21"/>
        </w:rPr>
      </w:pPr>
      <w:r w:rsidRPr="000D368F">
        <w:rPr>
          <w:rFonts w:cs="Arial"/>
          <w:color w:val="FF0000"/>
          <w:sz w:val="21"/>
          <w:szCs w:val="21"/>
        </w:rPr>
        <w:t>Email this brief to the assigned Commissioner Visitor in Word format.</w:t>
      </w:r>
    </w:p>
    <w:p w14:paraId="184F37AE" w14:textId="77777777" w:rsidR="009B7507" w:rsidRDefault="009B7507" w:rsidP="006A5A08">
      <w:pPr>
        <w:pStyle w:val="Title"/>
        <w:rPr>
          <w:rFonts w:cs="Arial"/>
          <w:sz w:val="20"/>
        </w:rPr>
      </w:pPr>
      <w:bookmarkStart w:id="0" w:name="_GoBack"/>
      <w:bookmarkEnd w:id="0"/>
    </w:p>
    <w:p w14:paraId="7E47B341" w14:textId="77777777" w:rsidR="00B516FB" w:rsidRPr="00EC2184" w:rsidRDefault="003150E6" w:rsidP="00E06020">
      <w:pPr>
        <w:suppressAutoHyphens/>
        <w:spacing w:after="120"/>
        <w:rPr>
          <w:rFonts w:ascii="Arial" w:hAnsi="Arial" w:cs="Arial"/>
          <w:sz w:val="20"/>
          <w:szCs w:val="20"/>
        </w:rPr>
      </w:pPr>
      <w:r w:rsidRPr="00EC2184">
        <w:rPr>
          <w:rFonts w:ascii="Arial" w:hAnsi="Arial" w:cs="Arial"/>
          <w:sz w:val="20"/>
          <w:szCs w:val="20"/>
        </w:rPr>
        <w:t xml:space="preserve">The </w:t>
      </w:r>
      <w:r w:rsidR="00DE716C" w:rsidRPr="00EC2184">
        <w:rPr>
          <w:rFonts w:ascii="Arial" w:hAnsi="Arial" w:cs="Arial"/>
          <w:sz w:val="20"/>
          <w:szCs w:val="20"/>
        </w:rPr>
        <w:t>Benchmark</w:t>
      </w:r>
      <w:r w:rsidRPr="00EC2184">
        <w:rPr>
          <w:rFonts w:ascii="Arial" w:hAnsi="Arial" w:cs="Arial"/>
          <w:sz w:val="20"/>
          <w:szCs w:val="20"/>
        </w:rPr>
        <w:t xml:space="preserve"> </w:t>
      </w:r>
      <w:r w:rsidR="00DE716C" w:rsidRPr="00EC2184">
        <w:rPr>
          <w:rFonts w:ascii="Arial" w:hAnsi="Arial" w:cs="Arial"/>
          <w:sz w:val="20"/>
          <w:szCs w:val="20"/>
        </w:rPr>
        <w:t xml:space="preserve">I </w:t>
      </w:r>
      <w:r w:rsidRPr="00EC2184">
        <w:rPr>
          <w:rFonts w:ascii="Arial" w:hAnsi="Arial" w:cs="Arial"/>
          <w:sz w:val="20"/>
          <w:szCs w:val="20"/>
        </w:rPr>
        <w:t xml:space="preserve">Review Brief </w:t>
      </w:r>
      <w:r w:rsidR="00B516FB" w:rsidRPr="00EC2184">
        <w:rPr>
          <w:rFonts w:ascii="Arial" w:hAnsi="Arial" w:cs="Arial"/>
          <w:sz w:val="20"/>
          <w:szCs w:val="20"/>
        </w:rPr>
        <w:t xml:space="preserve">Form </w:t>
      </w:r>
      <w:r w:rsidRPr="00EC2184">
        <w:rPr>
          <w:rFonts w:ascii="Arial" w:hAnsi="Arial" w:cs="Arial"/>
          <w:sz w:val="20"/>
          <w:szCs w:val="20"/>
        </w:rPr>
        <w:t xml:space="preserve">is a tool used by the Commission on Accreditation (COA) commission </w:t>
      </w:r>
      <w:r w:rsidR="00360473" w:rsidRPr="00EC2184">
        <w:rPr>
          <w:rFonts w:ascii="Arial" w:hAnsi="Arial" w:cs="Arial"/>
          <w:sz w:val="20"/>
          <w:szCs w:val="20"/>
        </w:rPr>
        <w:t>visitor</w:t>
      </w:r>
      <w:r w:rsidRPr="00EC2184">
        <w:rPr>
          <w:rFonts w:ascii="Arial" w:hAnsi="Arial" w:cs="Arial"/>
          <w:sz w:val="20"/>
          <w:szCs w:val="20"/>
        </w:rPr>
        <w:t xml:space="preserve"> to report his or her evaluation of the program</w:t>
      </w:r>
      <w:r w:rsidR="00DE716C" w:rsidRPr="00EC2184">
        <w:rPr>
          <w:rFonts w:ascii="Arial" w:hAnsi="Arial" w:cs="Arial"/>
          <w:sz w:val="20"/>
          <w:szCs w:val="20"/>
        </w:rPr>
        <w:t xml:space="preserve"> during Commission Visit I</w:t>
      </w:r>
      <w:r w:rsidRPr="00EC2184">
        <w:rPr>
          <w:rFonts w:ascii="Arial" w:hAnsi="Arial" w:cs="Arial"/>
          <w:sz w:val="20"/>
          <w:szCs w:val="20"/>
        </w:rPr>
        <w:t xml:space="preserve">. </w:t>
      </w:r>
    </w:p>
    <w:p w14:paraId="7687854E" w14:textId="77777777" w:rsidR="00F04F50" w:rsidRPr="00EC2184" w:rsidRDefault="00B516FB" w:rsidP="00E06020">
      <w:pPr>
        <w:suppressAutoHyphens/>
        <w:spacing w:after="120"/>
        <w:rPr>
          <w:rFonts w:ascii="Arial" w:hAnsi="Arial" w:cs="Arial"/>
          <w:sz w:val="20"/>
          <w:szCs w:val="20"/>
          <w:u w:val="single"/>
        </w:rPr>
      </w:pPr>
      <w:r w:rsidRPr="00EC2184">
        <w:rPr>
          <w:rFonts w:ascii="Arial" w:hAnsi="Arial" w:cs="Arial"/>
          <w:sz w:val="20"/>
          <w:szCs w:val="20"/>
          <w:u w:val="single"/>
        </w:rPr>
        <w:t>Section 1</w:t>
      </w:r>
    </w:p>
    <w:p w14:paraId="7556425D" w14:textId="1CF1A19A" w:rsidR="00B516FB" w:rsidRPr="00EC2184" w:rsidRDefault="00846BF4" w:rsidP="00E06020">
      <w:pPr>
        <w:suppressAutoHyphens/>
        <w:spacing w:after="120"/>
        <w:rPr>
          <w:rFonts w:ascii="Arial" w:hAnsi="Arial" w:cs="Arial"/>
          <w:sz w:val="20"/>
          <w:szCs w:val="20"/>
        </w:rPr>
      </w:pPr>
      <w:r w:rsidRPr="00EC2184">
        <w:rPr>
          <w:rFonts w:ascii="Arial" w:hAnsi="Arial" w:cs="Arial"/>
          <w:sz w:val="20"/>
          <w:szCs w:val="20"/>
        </w:rPr>
        <w:t>The program completes</w:t>
      </w:r>
      <w:r w:rsidR="00A342B9" w:rsidRPr="00EC2184">
        <w:rPr>
          <w:rFonts w:ascii="Arial" w:hAnsi="Arial" w:cs="Arial"/>
          <w:sz w:val="20"/>
          <w:szCs w:val="20"/>
        </w:rPr>
        <w:t xml:space="preserve"> </w:t>
      </w:r>
      <w:r w:rsidR="006A3F98" w:rsidRPr="00EC2184">
        <w:rPr>
          <w:rFonts w:ascii="Arial" w:hAnsi="Arial" w:cs="Arial"/>
          <w:sz w:val="20"/>
          <w:szCs w:val="20"/>
        </w:rPr>
        <w:t>i</w:t>
      </w:r>
      <w:r w:rsidR="00A342B9" w:rsidRPr="00EC2184">
        <w:rPr>
          <w:rFonts w:ascii="Arial" w:hAnsi="Arial" w:cs="Arial"/>
          <w:sz w:val="20"/>
          <w:szCs w:val="20"/>
        </w:rPr>
        <w:t xml:space="preserve">dentifying </w:t>
      </w:r>
      <w:r w:rsidR="006A3F98" w:rsidRPr="00EC2184">
        <w:rPr>
          <w:rFonts w:ascii="Arial" w:hAnsi="Arial" w:cs="Arial"/>
          <w:sz w:val="20"/>
          <w:szCs w:val="20"/>
        </w:rPr>
        <w:t>i</w:t>
      </w:r>
      <w:r w:rsidR="00A342B9" w:rsidRPr="00EC2184">
        <w:rPr>
          <w:rFonts w:ascii="Arial" w:hAnsi="Arial" w:cs="Arial"/>
          <w:sz w:val="20"/>
          <w:szCs w:val="20"/>
        </w:rPr>
        <w:t xml:space="preserve">nformation in </w:t>
      </w:r>
      <w:r w:rsidR="003B321A" w:rsidRPr="00EC2184">
        <w:rPr>
          <w:rFonts w:ascii="Arial" w:hAnsi="Arial" w:cs="Arial"/>
          <w:sz w:val="20"/>
          <w:szCs w:val="20"/>
        </w:rPr>
        <w:t>s</w:t>
      </w:r>
      <w:r w:rsidR="006A3F98" w:rsidRPr="00EC2184">
        <w:rPr>
          <w:rFonts w:ascii="Arial" w:hAnsi="Arial" w:cs="Arial"/>
          <w:sz w:val="20"/>
          <w:szCs w:val="20"/>
        </w:rPr>
        <w:t xml:space="preserve">ection 1. </w:t>
      </w:r>
    </w:p>
    <w:p w14:paraId="093CDAEE" w14:textId="77777777" w:rsidR="00B516FB" w:rsidRPr="00EC2184" w:rsidRDefault="00B516FB" w:rsidP="00E06020">
      <w:pPr>
        <w:suppressAutoHyphens/>
        <w:spacing w:after="120"/>
        <w:rPr>
          <w:rFonts w:ascii="Arial" w:hAnsi="Arial" w:cs="Arial"/>
          <w:sz w:val="20"/>
          <w:szCs w:val="20"/>
          <w:u w:val="single"/>
        </w:rPr>
      </w:pPr>
      <w:r w:rsidRPr="00EC2184">
        <w:rPr>
          <w:rFonts w:ascii="Arial" w:hAnsi="Arial" w:cs="Arial"/>
          <w:sz w:val="20"/>
          <w:szCs w:val="20"/>
          <w:u w:val="single"/>
        </w:rPr>
        <w:t>Section 2</w:t>
      </w:r>
    </w:p>
    <w:p w14:paraId="7EA79AB9" w14:textId="29CC3BF9" w:rsidR="00B516FB" w:rsidRPr="00EC2184" w:rsidRDefault="00B516FB" w:rsidP="00E06020">
      <w:pPr>
        <w:suppressAutoHyphens/>
        <w:spacing w:after="120"/>
        <w:rPr>
          <w:rFonts w:ascii="Arial" w:hAnsi="Arial" w:cs="Arial"/>
          <w:sz w:val="20"/>
          <w:szCs w:val="20"/>
        </w:rPr>
      </w:pPr>
      <w:r w:rsidRPr="00EC2184">
        <w:rPr>
          <w:rFonts w:ascii="Arial" w:hAnsi="Arial" w:cs="Arial"/>
          <w:sz w:val="20"/>
          <w:szCs w:val="20"/>
        </w:rPr>
        <w:t xml:space="preserve">The </w:t>
      </w:r>
      <w:r w:rsidR="002C5180" w:rsidRPr="00EC2184">
        <w:rPr>
          <w:rFonts w:ascii="Arial" w:hAnsi="Arial" w:cs="Arial"/>
          <w:i/>
          <w:sz w:val="20"/>
          <w:szCs w:val="20"/>
        </w:rPr>
        <w:t>Compliance Statement</w:t>
      </w:r>
      <w:r w:rsidR="002C5180" w:rsidRPr="00EC2184">
        <w:rPr>
          <w:rFonts w:ascii="Arial" w:hAnsi="Arial" w:cs="Arial"/>
          <w:sz w:val="20"/>
          <w:szCs w:val="20"/>
        </w:rPr>
        <w:t xml:space="preserve"> </w:t>
      </w:r>
      <w:r w:rsidRPr="00EC2184">
        <w:rPr>
          <w:rFonts w:ascii="Arial" w:hAnsi="Arial" w:cs="Arial"/>
          <w:sz w:val="20"/>
          <w:szCs w:val="20"/>
        </w:rPr>
        <w:t xml:space="preserve">column in section 2 of the Benchmark I Review Brief lists each accreditation standard (AS), </w:t>
      </w:r>
      <w:r w:rsidR="003B321A" w:rsidRPr="00EC2184">
        <w:rPr>
          <w:rFonts w:ascii="Arial" w:hAnsi="Arial" w:cs="Arial"/>
          <w:sz w:val="20"/>
          <w:szCs w:val="20"/>
        </w:rPr>
        <w:t>related e</w:t>
      </w:r>
      <w:r w:rsidRPr="00EC2184">
        <w:rPr>
          <w:rFonts w:ascii="Arial" w:hAnsi="Arial" w:cs="Arial"/>
          <w:sz w:val="20"/>
          <w:szCs w:val="20"/>
        </w:rPr>
        <w:t xml:space="preserve">ducational </w:t>
      </w:r>
      <w:r w:rsidR="003B321A" w:rsidRPr="00EC2184">
        <w:rPr>
          <w:rFonts w:ascii="Arial" w:hAnsi="Arial" w:cs="Arial"/>
          <w:sz w:val="20"/>
          <w:szCs w:val="20"/>
        </w:rPr>
        <w:t>p</w:t>
      </w:r>
      <w:r w:rsidRPr="00EC2184">
        <w:rPr>
          <w:rFonts w:ascii="Arial" w:hAnsi="Arial" w:cs="Arial"/>
          <w:sz w:val="20"/>
          <w:szCs w:val="20"/>
        </w:rPr>
        <w:t xml:space="preserve">olicies (EP), and compliance statements for accreditation standards under </w:t>
      </w:r>
      <w:r w:rsidR="0075699A" w:rsidRPr="00EC2184">
        <w:rPr>
          <w:rFonts w:ascii="Arial" w:hAnsi="Arial" w:cs="Arial"/>
          <w:b/>
          <w:sz w:val="20"/>
          <w:szCs w:val="20"/>
        </w:rPr>
        <w:t>Approval of</w:t>
      </w:r>
      <w:r w:rsidRPr="00EC2184">
        <w:rPr>
          <w:rFonts w:ascii="Arial" w:hAnsi="Arial" w:cs="Arial"/>
          <w:b/>
          <w:sz w:val="20"/>
          <w:szCs w:val="20"/>
        </w:rPr>
        <w:t xml:space="preserve"> the Following Accreditation Standards</w:t>
      </w:r>
      <w:r w:rsidRPr="00EC2184">
        <w:rPr>
          <w:rFonts w:ascii="Arial" w:hAnsi="Arial" w:cs="Arial"/>
          <w:sz w:val="20"/>
          <w:szCs w:val="20"/>
        </w:rPr>
        <w:t xml:space="preserve"> in Benchmark I. The compliance statements are from the Compliance, Concern, and Noncompliance (C/C/NC) Statements [available on the CSWE website</w:t>
      </w:r>
      <w:r w:rsidR="00F33C80">
        <w:rPr>
          <w:rFonts w:ascii="Arial" w:hAnsi="Arial" w:cs="Arial"/>
          <w:sz w:val="20"/>
          <w:szCs w:val="20"/>
        </w:rPr>
        <w:t>].</w:t>
      </w:r>
    </w:p>
    <w:p w14:paraId="717ED816" w14:textId="77777777" w:rsidR="006408E7" w:rsidRDefault="008A3829" w:rsidP="00E06020">
      <w:pPr>
        <w:suppressAutoHyphens/>
        <w:spacing w:after="120"/>
        <w:rPr>
          <w:rFonts w:ascii="Arial" w:hAnsi="Arial"/>
          <w:sz w:val="20"/>
          <w:szCs w:val="20"/>
        </w:rPr>
      </w:pPr>
      <w:r w:rsidRPr="00EC2184">
        <w:rPr>
          <w:rFonts w:ascii="Arial" w:hAnsi="Arial" w:cs="Arial"/>
          <w:sz w:val="20"/>
          <w:szCs w:val="20"/>
        </w:rPr>
        <w:t xml:space="preserve">In the </w:t>
      </w:r>
      <w:r w:rsidRPr="00EC2184">
        <w:rPr>
          <w:rFonts w:ascii="Arial" w:hAnsi="Arial" w:cs="Arial"/>
          <w:i/>
          <w:sz w:val="20"/>
          <w:szCs w:val="20"/>
        </w:rPr>
        <w:t>Location</w:t>
      </w:r>
      <w:r w:rsidRPr="00EC2184">
        <w:rPr>
          <w:rFonts w:ascii="Arial" w:hAnsi="Arial" w:cs="Arial"/>
          <w:sz w:val="20"/>
          <w:szCs w:val="20"/>
        </w:rPr>
        <w:t xml:space="preserve"> column of section 2, the program indicates the document name and page number where each compliance statement is addressed in the program’s </w:t>
      </w:r>
      <w:r w:rsidRPr="00756303">
        <w:rPr>
          <w:rFonts w:ascii="Arial" w:hAnsi="Arial" w:cs="Arial"/>
          <w:i/>
          <w:sz w:val="20"/>
          <w:szCs w:val="20"/>
        </w:rPr>
        <w:t>Benchmark I.</w:t>
      </w:r>
      <w:r w:rsidRPr="00EC2184">
        <w:rPr>
          <w:rFonts w:ascii="Arial" w:hAnsi="Arial" w:cs="Arial"/>
          <w:sz w:val="20"/>
          <w:szCs w:val="20"/>
        </w:rPr>
        <w:t xml:space="preserve"> </w:t>
      </w:r>
      <w:r w:rsidR="006408E7">
        <w:rPr>
          <w:rFonts w:ascii="Arial" w:hAnsi="Arial" w:cs="Arial"/>
          <w:sz w:val="20"/>
          <w:szCs w:val="20"/>
        </w:rPr>
        <w:t xml:space="preserve"> </w:t>
      </w:r>
      <w:r w:rsidR="006408E7" w:rsidRPr="006408E7">
        <w:rPr>
          <w:rFonts w:ascii="Arial" w:hAnsi="Arial" w:cs="Arial"/>
          <w:sz w:val="20"/>
          <w:szCs w:val="20"/>
        </w:rPr>
        <w:t xml:space="preserve">The Commissioner reader types concern in the </w:t>
      </w:r>
      <w:r w:rsidR="006408E7" w:rsidRPr="006408E7">
        <w:rPr>
          <w:rFonts w:ascii="Arial" w:hAnsi="Arial" w:cs="Arial"/>
          <w:i/>
          <w:sz w:val="20"/>
          <w:szCs w:val="20"/>
        </w:rPr>
        <w:t>Concern</w:t>
      </w:r>
      <w:r w:rsidR="006408E7" w:rsidRPr="006408E7">
        <w:rPr>
          <w:rFonts w:ascii="Arial" w:hAnsi="Arial" w:cs="Arial"/>
          <w:sz w:val="20"/>
          <w:szCs w:val="20"/>
        </w:rPr>
        <w:t xml:space="preserve"> column next to relevant compliance statements of accreditation standards not sufficiently demonstrated. For any compliance statement of an accreditation standard marked concern, the commission reader indicates her or his reasoning in the comments column. </w:t>
      </w:r>
      <w:r w:rsidRPr="00EC2184">
        <w:rPr>
          <w:rFonts w:ascii="Arial" w:hAnsi="Arial" w:cs="Arial"/>
          <w:sz w:val="20"/>
          <w:szCs w:val="20"/>
        </w:rPr>
        <w:t xml:space="preserve"> </w:t>
      </w:r>
    </w:p>
    <w:p w14:paraId="7F133A6B" w14:textId="44C5C0B6" w:rsidR="00B516FB" w:rsidRPr="006408E7" w:rsidRDefault="006F4C80" w:rsidP="00E06020">
      <w:pPr>
        <w:suppressAutoHyphens/>
        <w:spacing w:after="120"/>
        <w:rPr>
          <w:rFonts w:ascii="Arial" w:hAnsi="Arial"/>
          <w:sz w:val="20"/>
          <w:szCs w:val="20"/>
        </w:rPr>
      </w:pPr>
      <w:r w:rsidRPr="00EC2184">
        <w:rPr>
          <w:rFonts w:ascii="Arial" w:hAnsi="Arial" w:cs="Arial"/>
          <w:sz w:val="20"/>
          <w:szCs w:val="20"/>
          <w:u w:val="single"/>
        </w:rPr>
        <w:br/>
      </w:r>
      <w:r w:rsidR="00B516FB" w:rsidRPr="00EC2184">
        <w:rPr>
          <w:rFonts w:ascii="Arial" w:hAnsi="Arial" w:cs="Arial"/>
          <w:sz w:val="20"/>
          <w:szCs w:val="20"/>
          <w:u w:val="single"/>
        </w:rPr>
        <w:t>Section 3</w:t>
      </w:r>
    </w:p>
    <w:p w14:paraId="1FB5232B" w14:textId="68A97AFE" w:rsidR="00B516FB" w:rsidRPr="00EC2184" w:rsidRDefault="002C5180" w:rsidP="00E06020">
      <w:pPr>
        <w:suppressAutoHyphens/>
        <w:spacing w:after="120"/>
        <w:rPr>
          <w:rFonts w:ascii="Arial" w:hAnsi="Arial" w:cs="Arial"/>
          <w:sz w:val="20"/>
          <w:szCs w:val="20"/>
        </w:rPr>
      </w:pPr>
      <w:r w:rsidRPr="00EC2184">
        <w:rPr>
          <w:rFonts w:ascii="Arial" w:hAnsi="Arial" w:cs="Arial"/>
          <w:sz w:val="20"/>
          <w:szCs w:val="20"/>
        </w:rPr>
        <w:t xml:space="preserve">The </w:t>
      </w:r>
      <w:r w:rsidRPr="00EC2184">
        <w:rPr>
          <w:rFonts w:ascii="Arial" w:hAnsi="Arial" w:cs="Arial"/>
          <w:i/>
          <w:sz w:val="20"/>
          <w:szCs w:val="20"/>
        </w:rPr>
        <w:t>Compliance Statement</w:t>
      </w:r>
      <w:r w:rsidRPr="00EC2184">
        <w:rPr>
          <w:rFonts w:ascii="Arial" w:hAnsi="Arial" w:cs="Arial"/>
          <w:sz w:val="20"/>
          <w:szCs w:val="20"/>
        </w:rPr>
        <w:t xml:space="preserve"> column in section </w:t>
      </w:r>
      <w:r w:rsidR="00B516FB" w:rsidRPr="00EC2184">
        <w:rPr>
          <w:rFonts w:ascii="Arial" w:hAnsi="Arial" w:cs="Arial"/>
          <w:sz w:val="20"/>
          <w:szCs w:val="20"/>
        </w:rPr>
        <w:t xml:space="preserve">3 of the Benchmark I Review Brief lists each accreditation standard (AS), related </w:t>
      </w:r>
      <w:r w:rsidR="003B321A" w:rsidRPr="00EC2184">
        <w:rPr>
          <w:rFonts w:ascii="Arial" w:hAnsi="Arial" w:cs="Arial"/>
          <w:sz w:val="20"/>
          <w:szCs w:val="20"/>
        </w:rPr>
        <w:t>e</w:t>
      </w:r>
      <w:r w:rsidR="00B516FB" w:rsidRPr="00EC2184">
        <w:rPr>
          <w:rFonts w:ascii="Arial" w:hAnsi="Arial" w:cs="Arial"/>
          <w:sz w:val="20"/>
          <w:szCs w:val="20"/>
        </w:rPr>
        <w:t xml:space="preserve">ducational </w:t>
      </w:r>
      <w:r w:rsidR="003B321A" w:rsidRPr="00EC2184">
        <w:rPr>
          <w:rFonts w:ascii="Arial" w:hAnsi="Arial" w:cs="Arial"/>
          <w:sz w:val="20"/>
          <w:szCs w:val="20"/>
        </w:rPr>
        <w:t>p</w:t>
      </w:r>
      <w:r w:rsidR="00B516FB" w:rsidRPr="00EC2184">
        <w:rPr>
          <w:rFonts w:ascii="Arial" w:hAnsi="Arial" w:cs="Arial"/>
          <w:sz w:val="20"/>
          <w:szCs w:val="20"/>
        </w:rPr>
        <w:t xml:space="preserve">olicies (EP), and compliance statements for accreditation standards under </w:t>
      </w:r>
      <w:r w:rsidR="00B516FB" w:rsidRPr="00EC2184">
        <w:rPr>
          <w:rFonts w:ascii="Arial" w:hAnsi="Arial" w:cs="Arial"/>
          <w:b/>
          <w:sz w:val="20"/>
          <w:szCs w:val="20"/>
        </w:rPr>
        <w:t>Draft of the Following Accreditation Standards</w:t>
      </w:r>
      <w:r w:rsidR="00B516FB" w:rsidRPr="00EC2184">
        <w:rPr>
          <w:rFonts w:ascii="Arial" w:hAnsi="Arial" w:cs="Arial"/>
          <w:sz w:val="20"/>
          <w:szCs w:val="20"/>
        </w:rPr>
        <w:t xml:space="preserve"> in </w:t>
      </w:r>
      <w:r w:rsidR="00B516FB" w:rsidRPr="00756303">
        <w:rPr>
          <w:rFonts w:ascii="Arial" w:hAnsi="Arial" w:cs="Arial"/>
          <w:i/>
          <w:sz w:val="20"/>
          <w:szCs w:val="20"/>
        </w:rPr>
        <w:t>Benchmark I</w:t>
      </w:r>
      <w:r w:rsidR="00B516FB" w:rsidRPr="00EC2184">
        <w:rPr>
          <w:rFonts w:ascii="Arial" w:hAnsi="Arial" w:cs="Arial"/>
          <w:sz w:val="20"/>
          <w:szCs w:val="20"/>
        </w:rPr>
        <w:t xml:space="preserve">. </w:t>
      </w:r>
      <w:r w:rsidR="00AA7B6D" w:rsidRPr="00EC2184">
        <w:rPr>
          <w:rFonts w:ascii="Arial" w:hAnsi="Arial" w:cs="Arial"/>
          <w:sz w:val="20"/>
          <w:szCs w:val="20"/>
        </w:rPr>
        <w:t>The compliance statements are from the Compliance, Concern, and Noncompliance (C/C/NC) Statements [available on the CSWE website</w:t>
      </w:r>
      <w:r w:rsidR="00F33C80">
        <w:rPr>
          <w:rFonts w:ascii="Arial" w:hAnsi="Arial" w:cs="Arial"/>
          <w:sz w:val="20"/>
          <w:szCs w:val="20"/>
        </w:rPr>
        <w:t>].</w:t>
      </w:r>
    </w:p>
    <w:p w14:paraId="07E861DC" w14:textId="31BC8DEB" w:rsidR="00F56394" w:rsidRPr="00EC2184" w:rsidRDefault="00F56394" w:rsidP="00E06020">
      <w:pPr>
        <w:suppressAutoHyphens/>
        <w:spacing w:after="120"/>
        <w:rPr>
          <w:rFonts w:ascii="Arial" w:hAnsi="Arial"/>
          <w:sz w:val="20"/>
          <w:szCs w:val="20"/>
        </w:rPr>
      </w:pPr>
      <w:r w:rsidRPr="00EC2184">
        <w:rPr>
          <w:rFonts w:ascii="Arial" w:hAnsi="Arial" w:cs="Arial"/>
          <w:sz w:val="20"/>
          <w:szCs w:val="20"/>
        </w:rPr>
        <w:t xml:space="preserve">In the </w:t>
      </w:r>
      <w:r w:rsidRPr="00EC2184">
        <w:rPr>
          <w:rFonts w:ascii="Arial" w:hAnsi="Arial" w:cs="Arial"/>
          <w:i/>
          <w:sz w:val="20"/>
          <w:szCs w:val="20"/>
        </w:rPr>
        <w:t>Location</w:t>
      </w:r>
      <w:r w:rsidRPr="00EC2184">
        <w:rPr>
          <w:rFonts w:ascii="Arial" w:hAnsi="Arial" w:cs="Arial"/>
          <w:sz w:val="20"/>
          <w:szCs w:val="20"/>
        </w:rPr>
        <w:t xml:space="preserve"> column of section 3, the program indicates the document name and page number where each compliance statement is addressed in the program’s </w:t>
      </w:r>
      <w:r w:rsidRPr="00756303">
        <w:rPr>
          <w:rFonts w:ascii="Arial" w:hAnsi="Arial" w:cs="Arial"/>
          <w:i/>
          <w:sz w:val="20"/>
          <w:szCs w:val="20"/>
        </w:rPr>
        <w:t>Benchmark I</w:t>
      </w:r>
      <w:r w:rsidRPr="00EC2184">
        <w:rPr>
          <w:rFonts w:ascii="Arial" w:hAnsi="Arial" w:cs="Arial"/>
          <w:sz w:val="20"/>
          <w:szCs w:val="20"/>
        </w:rPr>
        <w:t xml:space="preserve">.  </w:t>
      </w:r>
      <w:r w:rsidRPr="00EC2184">
        <w:rPr>
          <w:rFonts w:ascii="Arial" w:hAnsi="Arial"/>
          <w:sz w:val="20"/>
          <w:szCs w:val="20"/>
        </w:rPr>
        <w:t xml:space="preserve">The commission visitor types suggestions to improvement to be used when the program prepares its </w:t>
      </w:r>
      <w:r w:rsidR="00756303" w:rsidRPr="00756303">
        <w:rPr>
          <w:rFonts w:ascii="Arial" w:hAnsi="Arial" w:cs="Arial"/>
          <w:i/>
          <w:sz w:val="20"/>
          <w:szCs w:val="20"/>
        </w:rPr>
        <w:t xml:space="preserve">Benchmark </w:t>
      </w:r>
      <w:r w:rsidR="00756303">
        <w:rPr>
          <w:rFonts w:ascii="Arial" w:hAnsi="Arial" w:cs="Arial"/>
          <w:i/>
          <w:sz w:val="20"/>
          <w:szCs w:val="20"/>
        </w:rPr>
        <w:t>I</w:t>
      </w:r>
      <w:r w:rsidR="00756303" w:rsidRPr="00756303">
        <w:rPr>
          <w:rFonts w:ascii="Arial" w:hAnsi="Arial" w:cs="Arial"/>
          <w:i/>
          <w:sz w:val="20"/>
          <w:szCs w:val="20"/>
        </w:rPr>
        <w:t>I</w:t>
      </w:r>
      <w:r w:rsidRPr="00EC2184">
        <w:rPr>
          <w:rFonts w:ascii="Arial" w:hAnsi="Arial"/>
          <w:sz w:val="20"/>
          <w:szCs w:val="20"/>
        </w:rPr>
        <w:t xml:space="preserve"> in the </w:t>
      </w:r>
      <w:r w:rsidRPr="00EC2184">
        <w:rPr>
          <w:rFonts w:ascii="Arial" w:hAnsi="Arial"/>
          <w:i/>
          <w:sz w:val="20"/>
          <w:szCs w:val="20"/>
        </w:rPr>
        <w:t>Comments</w:t>
      </w:r>
      <w:r w:rsidRPr="00EC2184">
        <w:rPr>
          <w:rFonts w:ascii="Arial" w:hAnsi="Arial"/>
          <w:sz w:val="20"/>
          <w:szCs w:val="20"/>
        </w:rPr>
        <w:t xml:space="preserve"> column. </w:t>
      </w:r>
    </w:p>
    <w:p w14:paraId="641B5141" w14:textId="77777777" w:rsidR="003B321A" w:rsidRPr="00EC2184" w:rsidRDefault="003B321A" w:rsidP="00E06020">
      <w:pPr>
        <w:suppressAutoHyphens/>
        <w:spacing w:after="120"/>
        <w:rPr>
          <w:rFonts w:ascii="Arial" w:hAnsi="Arial" w:cs="Arial"/>
          <w:sz w:val="20"/>
          <w:szCs w:val="20"/>
          <w:u w:val="single"/>
        </w:rPr>
      </w:pPr>
      <w:r w:rsidRPr="00EC2184">
        <w:rPr>
          <w:rFonts w:ascii="Arial" w:hAnsi="Arial" w:cs="Arial"/>
          <w:sz w:val="20"/>
          <w:szCs w:val="20"/>
          <w:u w:val="single"/>
        </w:rPr>
        <w:t>Section 4</w:t>
      </w:r>
    </w:p>
    <w:p w14:paraId="07092739" w14:textId="35929DB0" w:rsidR="003B321A" w:rsidRPr="00EC2184" w:rsidRDefault="00421F5A" w:rsidP="00E06020">
      <w:pPr>
        <w:tabs>
          <w:tab w:val="left" w:pos="0"/>
        </w:tabs>
        <w:suppressAutoHyphens/>
        <w:spacing w:after="120"/>
        <w:rPr>
          <w:rFonts w:ascii="Arial" w:hAnsi="Arial"/>
          <w:sz w:val="20"/>
          <w:szCs w:val="20"/>
        </w:rPr>
      </w:pPr>
      <w:bookmarkStart w:id="1" w:name="_Hlk506367822"/>
      <w:r w:rsidRPr="00421F5A">
        <w:rPr>
          <w:rFonts w:ascii="Arial" w:hAnsi="Arial" w:cs="Arial"/>
          <w:sz w:val="20"/>
          <w:szCs w:val="20"/>
        </w:rPr>
        <w:t>The commission visitor uses section 4 to report on the Commissioner visit to the Commission on Accreditation and summarize areas of concern.</w:t>
      </w:r>
    </w:p>
    <w:bookmarkEnd w:id="1"/>
    <w:p w14:paraId="7A5E9D37" w14:textId="77777777" w:rsidR="00360473" w:rsidRPr="00EC2184" w:rsidRDefault="00360473" w:rsidP="00E06020">
      <w:pPr>
        <w:suppressAutoHyphens/>
        <w:spacing w:after="120"/>
        <w:rPr>
          <w:rFonts w:ascii="Arial" w:hAnsi="Arial" w:cs="Arial"/>
          <w:sz w:val="20"/>
          <w:szCs w:val="20"/>
          <w:u w:val="single"/>
        </w:rPr>
      </w:pPr>
      <w:r w:rsidRPr="00EC2184">
        <w:rPr>
          <w:rFonts w:ascii="Arial" w:hAnsi="Arial" w:cs="Arial"/>
          <w:sz w:val="20"/>
          <w:szCs w:val="20"/>
          <w:u w:val="single"/>
        </w:rPr>
        <w:t>Section 5</w:t>
      </w:r>
    </w:p>
    <w:p w14:paraId="1AC24FF4" w14:textId="7D283C34" w:rsidR="00EC2184" w:rsidRDefault="00360473" w:rsidP="00E06020">
      <w:pPr>
        <w:tabs>
          <w:tab w:val="left" w:pos="0"/>
        </w:tabs>
        <w:suppressAutoHyphens/>
        <w:spacing w:after="120"/>
        <w:rPr>
          <w:rFonts w:ascii="Arial" w:hAnsi="Arial" w:cs="Arial"/>
          <w:sz w:val="20"/>
          <w:szCs w:val="20"/>
        </w:rPr>
      </w:pPr>
      <w:r w:rsidRPr="00EC2184">
        <w:rPr>
          <w:rFonts w:ascii="Arial" w:hAnsi="Arial" w:cs="Arial"/>
          <w:sz w:val="20"/>
          <w:szCs w:val="20"/>
        </w:rPr>
        <w:t xml:space="preserve">The commission reader uses section 5 to recommend a decision to the Commission on Accreditation and summarize areas of </w:t>
      </w:r>
      <w:r w:rsidR="008D5846" w:rsidRPr="00EC2184">
        <w:rPr>
          <w:rFonts w:ascii="Arial" w:hAnsi="Arial" w:cs="Arial"/>
          <w:sz w:val="20"/>
          <w:szCs w:val="20"/>
        </w:rPr>
        <w:t>concern</w:t>
      </w:r>
      <w:r w:rsidRPr="00EC2184">
        <w:rPr>
          <w:rFonts w:ascii="Arial" w:hAnsi="Arial" w:cs="Arial"/>
          <w:sz w:val="20"/>
          <w:szCs w:val="20"/>
        </w:rPr>
        <w:t>.</w:t>
      </w:r>
    </w:p>
    <w:p w14:paraId="499184A9" w14:textId="77777777" w:rsidR="00EC2184" w:rsidRDefault="00EC2184" w:rsidP="00E06020">
      <w:pPr>
        <w:rPr>
          <w:rFonts w:ascii="Arial" w:hAnsi="Arial" w:cs="Arial"/>
          <w:sz w:val="20"/>
          <w:szCs w:val="20"/>
        </w:rPr>
      </w:pPr>
      <w:r>
        <w:rPr>
          <w:rFonts w:ascii="Arial" w:hAnsi="Arial" w:cs="Arial"/>
          <w:sz w:val="20"/>
          <w:szCs w:val="20"/>
        </w:rPr>
        <w:br w:type="page"/>
      </w:r>
    </w:p>
    <w:p w14:paraId="4F190DE5" w14:textId="77777777" w:rsidR="00360473" w:rsidRPr="00EC2184" w:rsidRDefault="00360473" w:rsidP="00E06020">
      <w:pPr>
        <w:tabs>
          <w:tab w:val="left" w:pos="0"/>
        </w:tabs>
        <w:suppressAutoHyphens/>
        <w:spacing w:after="120"/>
        <w:rPr>
          <w:rFonts w:ascii="Arial" w:hAnsi="Arial"/>
          <w:sz w:val="20"/>
          <w:szCs w:val="20"/>
        </w:rPr>
      </w:pPr>
    </w:p>
    <w:p w14:paraId="2B81F89E" w14:textId="77777777" w:rsidR="00004E0B" w:rsidRPr="008B20EF" w:rsidRDefault="008B20EF" w:rsidP="00E06020">
      <w:pPr>
        <w:tabs>
          <w:tab w:val="left" w:pos="5107"/>
        </w:tabs>
        <w:suppressAutoHyphens/>
        <w:spacing w:after="120"/>
        <w:rPr>
          <w:rFonts w:ascii="Arial" w:hAnsi="Arial" w:cs="Arial"/>
          <w:b/>
          <w:sz w:val="22"/>
          <w:szCs w:val="22"/>
        </w:rPr>
      </w:pPr>
      <w:r>
        <w:rPr>
          <w:rFonts w:ascii="Arial" w:hAnsi="Arial" w:cs="Arial"/>
          <w:b/>
          <w:sz w:val="22"/>
          <w:szCs w:val="22"/>
        </w:rPr>
        <w:t>________________________________________________________</w:t>
      </w:r>
    </w:p>
    <w:p w14:paraId="342B88FC" w14:textId="266A81F9" w:rsidR="00FA66E1" w:rsidRPr="008B20EF" w:rsidRDefault="00FA66E1" w:rsidP="00E06020">
      <w:pPr>
        <w:tabs>
          <w:tab w:val="left" w:pos="5107"/>
        </w:tabs>
        <w:suppressAutoHyphens/>
        <w:spacing w:after="120"/>
        <w:rPr>
          <w:rFonts w:ascii="Arial" w:hAnsi="Arial" w:cs="Arial"/>
          <w:b/>
        </w:rPr>
      </w:pPr>
      <w:r w:rsidRPr="008B20EF">
        <w:rPr>
          <w:rFonts w:ascii="Arial" w:hAnsi="Arial" w:cs="Arial"/>
          <w:b/>
        </w:rPr>
        <w:t>Section 1</w:t>
      </w:r>
      <w:r w:rsidR="001C2F40">
        <w:rPr>
          <w:rFonts w:ascii="Arial" w:hAnsi="Arial" w:cs="Arial"/>
          <w:b/>
        </w:rPr>
        <w:t>, part 1</w:t>
      </w:r>
    </w:p>
    <w:p w14:paraId="765BDECB" w14:textId="41E8C55B" w:rsidR="006A5A08" w:rsidRDefault="000D4450" w:rsidP="006A5A08">
      <w:pPr>
        <w:suppressAutoHyphens/>
        <w:spacing w:after="120"/>
        <w:rPr>
          <w:rFonts w:ascii="Arial" w:hAnsi="Arial" w:cs="Arial"/>
          <w:sz w:val="22"/>
          <w:szCs w:val="22"/>
        </w:rPr>
      </w:pPr>
      <w:r w:rsidRPr="008B20EF">
        <w:rPr>
          <w:rFonts w:ascii="Arial" w:hAnsi="Arial" w:cs="Arial"/>
          <w:sz w:val="22"/>
          <w:szCs w:val="22"/>
        </w:rPr>
        <w:t xml:space="preserve">In Section 1, the program </w:t>
      </w:r>
      <w:r w:rsidR="003150E6" w:rsidRPr="008B20EF">
        <w:rPr>
          <w:rFonts w:ascii="Arial" w:hAnsi="Arial" w:cs="Arial"/>
          <w:sz w:val="22"/>
          <w:szCs w:val="22"/>
        </w:rPr>
        <w:t>fills in the identifying information below</w:t>
      </w:r>
      <w:r w:rsidR="009E76EE" w:rsidRPr="008B20EF">
        <w:rPr>
          <w:rFonts w:ascii="Arial" w:hAnsi="Arial" w:cs="Arial"/>
          <w:sz w:val="22"/>
          <w:szCs w:val="22"/>
        </w:rPr>
        <w:t>.</w:t>
      </w:r>
      <w:r w:rsidR="006A5A08" w:rsidRPr="006A5A08">
        <w:rPr>
          <w:rFonts w:ascii="Arial" w:hAnsi="Arial" w:cs="Arial"/>
          <w:sz w:val="22"/>
          <w:szCs w:val="22"/>
        </w:rPr>
        <w:t xml:space="preserve"> </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1597"/>
        <w:gridCol w:w="1980"/>
      </w:tblGrid>
      <w:tr w:rsidR="006A5A08" w14:paraId="1A802A70" w14:textId="77777777" w:rsidTr="00710384">
        <w:trPr>
          <w:cantSplit/>
          <w:trHeight w:val="315"/>
          <w:jc w:val="center"/>
        </w:trPr>
        <w:tc>
          <w:tcPr>
            <w:tcW w:w="1597" w:type="dxa"/>
            <w:tcBorders>
              <w:top w:val="double" w:sz="6" w:space="0" w:color="auto"/>
              <w:left w:val="double" w:sz="6" w:space="0" w:color="auto"/>
              <w:bottom w:val="single" w:sz="6" w:space="0" w:color="auto"/>
              <w:right w:val="double" w:sz="4" w:space="0" w:color="auto"/>
            </w:tcBorders>
            <w:shd w:val="clear" w:color="auto" w:fill="D9D9D9"/>
            <w:hideMark/>
          </w:tcPr>
          <w:p w14:paraId="3D7EFF84" w14:textId="77777777" w:rsidR="006A5A08" w:rsidRDefault="006A5A08" w:rsidP="00710384">
            <w:pPr>
              <w:tabs>
                <w:tab w:val="left" w:pos="0"/>
              </w:tabs>
              <w:suppressAutoHyphens/>
              <w:rPr>
                <w:rFonts w:ascii="Arial" w:hAnsi="Arial" w:cs="Arial"/>
                <w:b/>
                <w:sz w:val="20"/>
                <w:szCs w:val="20"/>
              </w:rPr>
            </w:pPr>
            <w:r>
              <w:rPr>
                <w:rFonts w:ascii="Arial" w:hAnsi="Arial" w:cs="Arial"/>
                <w:b/>
                <w:sz w:val="22"/>
                <w:szCs w:val="20"/>
              </w:rPr>
              <w:t xml:space="preserve">Date of Visit: </w:t>
            </w:r>
          </w:p>
        </w:tc>
        <w:tc>
          <w:tcPr>
            <w:tcW w:w="1980" w:type="dxa"/>
            <w:tcBorders>
              <w:top w:val="double" w:sz="6" w:space="0" w:color="auto"/>
              <w:left w:val="double" w:sz="6" w:space="0" w:color="auto"/>
              <w:bottom w:val="single" w:sz="6" w:space="0" w:color="auto"/>
              <w:right w:val="double" w:sz="4" w:space="0" w:color="auto"/>
            </w:tcBorders>
            <w:shd w:val="clear" w:color="auto" w:fill="auto"/>
          </w:tcPr>
          <w:p w14:paraId="4C1D48D6" w14:textId="77777777" w:rsidR="006A5A08" w:rsidRDefault="006A5A08" w:rsidP="00710384">
            <w:pPr>
              <w:tabs>
                <w:tab w:val="left" w:pos="0"/>
              </w:tabs>
              <w:suppressAutoHyphens/>
              <w:rPr>
                <w:rFonts w:ascii="Arial" w:hAnsi="Arial" w:cs="Arial"/>
                <w:sz w:val="20"/>
                <w:szCs w:val="20"/>
              </w:rPr>
            </w:pPr>
          </w:p>
        </w:tc>
      </w:tr>
    </w:tbl>
    <w:p w14:paraId="1076C33F" w14:textId="77777777" w:rsidR="00114638" w:rsidRPr="00EF4C03" w:rsidRDefault="00114638" w:rsidP="00E06020">
      <w:pPr>
        <w:tabs>
          <w:tab w:val="left" w:pos="5107"/>
        </w:tabs>
        <w:suppressAutoHyphens/>
        <w:rPr>
          <w:rFonts w:ascii="Arial" w:hAnsi="Arial" w:cs="Arial"/>
          <w:b/>
          <w:sz w:val="20"/>
          <w:szCs w:val="20"/>
        </w:rPr>
      </w:pPr>
      <w:bookmarkStart w:id="2" w:name="_Hlk528153746"/>
    </w:p>
    <w:tbl>
      <w:tblPr>
        <w:tblW w:w="943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000" w:firstRow="0" w:lastRow="0" w:firstColumn="0" w:lastColumn="0" w:noHBand="0" w:noVBand="0"/>
      </w:tblPr>
      <w:tblGrid>
        <w:gridCol w:w="1957"/>
        <w:gridCol w:w="2398"/>
        <w:gridCol w:w="270"/>
        <w:gridCol w:w="1652"/>
        <w:gridCol w:w="3153"/>
      </w:tblGrid>
      <w:tr w:rsidR="00114638" w:rsidRPr="00EF4C03" w14:paraId="41153754" w14:textId="77777777" w:rsidTr="0013421D">
        <w:trPr>
          <w:cantSplit/>
          <w:trHeight w:val="240"/>
          <w:jc w:val="center"/>
        </w:trPr>
        <w:tc>
          <w:tcPr>
            <w:tcW w:w="4355" w:type="dxa"/>
            <w:gridSpan w:val="2"/>
            <w:tcBorders>
              <w:bottom w:val="single" w:sz="6" w:space="0" w:color="auto"/>
              <w:right w:val="double" w:sz="4" w:space="0" w:color="auto"/>
            </w:tcBorders>
            <w:shd w:val="clear" w:color="auto" w:fill="E6E6E6"/>
          </w:tcPr>
          <w:p w14:paraId="372CF392" w14:textId="77777777" w:rsidR="00114638" w:rsidRPr="00EF4C03" w:rsidRDefault="00114638" w:rsidP="00E06020">
            <w:pPr>
              <w:tabs>
                <w:tab w:val="left" w:pos="0"/>
              </w:tabs>
              <w:suppressAutoHyphens/>
              <w:rPr>
                <w:rFonts w:ascii="Arial" w:hAnsi="Arial" w:cs="Arial"/>
                <w:b/>
                <w:sz w:val="20"/>
                <w:szCs w:val="20"/>
              </w:rPr>
            </w:pPr>
            <w:r w:rsidRPr="00EF4C03">
              <w:rPr>
                <w:rFonts w:ascii="Arial" w:hAnsi="Arial" w:cs="Arial"/>
                <w:b/>
                <w:sz w:val="20"/>
                <w:szCs w:val="20"/>
              </w:rPr>
              <w:t>Program</w:t>
            </w:r>
          </w:p>
        </w:tc>
        <w:tc>
          <w:tcPr>
            <w:tcW w:w="270" w:type="dxa"/>
            <w:tcBorders>
              <w:top w:val="nil"/>
              <w:left w:val="double" w:sz="4" w:space="0" w:color="auto"/>
              <w:bottom w:val="nil"/>
              <w:right w:val="double" w:sz="4" w:space="0" w:color="auto"/>
            </w:tcBorders>
            <w:shd w:val="clear" w:color="auto" w:fill="auto"/>
          </w:tcPr>
          <w:p w14:paraId="5288FDE8" w14:textId="77777777" w:rsidR="00114638" w:rsidRPr="00EF4C03" w:rsidRDefault="00114638" w:rsidP="00E06020">
            <w:pPr>
              <w:tabs>
                <w:tab w:val="left" w:pos="0"/>
              </w:tabs>
              <w:suppressAutoHyphens/>
              <w:rPr>
                <w:rFonts w:ascii="Arial" w:hAnsi="Arial" w:cs="Arial"/>
                <w:b/>
                <w:sz w:val="20"/>
                <w:szCs w:val="20"/>
              </w:rPr>
            </w:pPr>
          </w:p>
        </w:tc>
        <w:tc>
          <w:tcPr>
            <w:tcW w:w="4805" w:type="dxa"/>
            <w:gridSpan w:val="2"/>
            <w:tcBorders>
              <w:left w:val="double" w:sz="4" w:space="0" w:color="auto"/>
              <w:bottom w:val="single" w:sz="6" w:space="0" w:color="auto"/>
            </w:tcBorders>
            <w:shd w:val="clear" w:color="auto" w:fill="E6E6E6"/>
          </w:tcPr>
          <w:p w14:paraId="6C818D43" w14:textId="77777777" w:rsidR="00114638" w:rsidRPr="00EF4C03" w:rsidRDefault="00114638" w:rsidP="00E06020">
            <w:pPr>
              <w:tabs>
                <w:tab w:val="left" w:pos="0"/>
              </w:tabs>
              <w:suppressAutoHyphens/>
              <w:rPr>
                <w:rFonts w:ascii="Arial" w:hAnsi="Arial" w:cs="Arial"/>
                <w:b/>
                <w:sz w:val="20"/>
                <w:szCs w:val="20"/>
              </w:rPr>
            </w:pPr>
            <w:r w:rsidRPr="00EF4C03">
              <w:rPr>
                <w:rFonts w:ascii="Arial" w:hAnsi="Arial" w:cs="Arial"/>
                <w:b/>
                <w:sz w:val="20"/>
                <w:szCs w:val="20"/>
              </w:rPr>
              <w:t>Program Chief Administrator</w:t>
            </w:r>
          </w:p>
        </w:tc>
      </w:tr>
      <w:tr w:rsidR="00114638" w:rsidRPr="00EF4C03" w14:paraId="4AC837A5" w14:textId="77777777" w:rsidTr="00487587">
        <w:tblPrEx>
          <w:shd w:val="clear" w:color="auto" w:fill="auto"/>
        </w:tblPrEx>
        <w:trPr>
          <w:cantSplit/>
          <w:trHeight w:val="291"/>
          <w:jc w:val="center"/>
        </w:trPr>
        <w:tc>
          <w:tcPr>
            <w:tcW w:w="1957" w:type="dxa"/>
            <w:tcBorders>
              <w:top w:val="single" w:sz="6" w:space="0" w:color="auto"/>
              <w:bottom w:val="single" w:sz="6" w:space="0" w:color="auto"/>
              <w:right w:val="single" w:sz="6" w:space="0" w:color="auto"/>
            </w:tcBorders>
            <w:shd w:val="clear" w:color="auto" w:fill="E6E6E6"/>
          </w:tcPr>
          <w:p w14:paraId="65F8723F" w14:textId="3083DF06" w:rsidR="00114638" w:rsidRPr="00EF4C03" w:rsidRDefault="00487587" w:rsidP="00E06020">
            <w:pPr>
              <w:tabs>
                <w:tab w:val="left" w:pos="0"/>
              </w:tabs>
              <w:suppressAutoHyphens/>
              <w:rPr>
                <w:rFonts w:ascii="Arial" w:hAnsi="Arial" w:cs="Arial"/>
                <w:sz w:val="20"/>
                <w:szCs w:val="20"/>
              </w:rPr>
            </w:pPr>
            <w:r>
              <w:rPr>
                <w:rFonts w:ascii="Arial" w:hAnsi="Arial" w:cs="Arial"/>
                <w:sz w:val="20"/>
                <w:szCs w:val="20"/>
              </w:rPr>
              <w:t>College/</w:t>
            </w:r>
            <w:r w:rsidR="00114638" w:rsidRPr="00EF4C03">
              <w:rPr>
                <w:rFonts w:ascii="Arial" w:hAnsi="Arial" w:cs="Arial"/>
                <w:sz w:val="20"/>
                <w:szCs w:val="20"/>
              </w:rPr>
              <w:t>University:</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0743C7D6" w14:textId="77777777" w:rsidR="00114638" w:rsidRPr="00EF4C03" w:rsidRDefault="00114638" w:rsidP="00E06020">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E561443" w14:textId="77777777" w:rsidR="00114638" w:rsidRPr="00EF4C03" w:rsidRDefault="00114638" w:rsidP="00E06020">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tcPr>
          <w:p w14:paraId="57543F08" w14:textId="77777777" w:rsidR="00114638" w:rsidRPr="00EF4C03" w:rsidRDefault="00114638" w:rsidP="00E06020">
            <w:pPr>
              <w:tabs>
                <w:tab w:val="left" w:pos="0"/>
              </w:tabs>
              <w:suppressAutoHyphens/>
              <w:rPr>
                <w:rFonts w:ascii="Arial" w:hAnsi="Arial" w:cs="Arial"/>
                <w:sz w:val="20"/>
                <w:szCs w:val="20"/>
              </w:rPr>
            </w:pPr>
            <w:r w:rsidRPr="00EF4C03">
              <w:rPr>
                <w:rFonts w:ascii="Arial" w:hAnsi="Arial" w:cs="Arial"/>
                <w:sz w:val="20"/>
                <w:szCs w:val="20"/>
              </w:rPr>
              <w:t>Name:</w:t>
            </w:r>
          </w:p>
        </w:tc>
        <w:tc>
          <w:tcPr>
            <w:tcW w:w="3153" w:type="dxa"/>
            <w:tcBorders>
              <w:top w:val="single" w:sz="6" w:space="0" w:color="auto"/>
              <w:left w:val="single" w:sz="6" w:space="0" w:color="auto"/>
              <w:bottom w:val="single" w:sz="4" w:space="0" w:color="auto"/>
            </w:tcBorders>
            <w:shd w:val="clear" w:color="auto" w:fill="auto"/>
          </w:tcPr>
          <w:p w14:paraId="5602F6F0" w14:textId="77777777" w:rsidR="00114638" w:rsidRPr="00EF4C03" w:rsidRDefault="00114638" w:rsidP="00E06020">
            <w:pPr>
              <w:tabs>
                <w:tab w:val="left" w:pos="0"/>
              </w:tabs>
              <w:suppressAutoHyphens/>
              <w:rPr>
                <w:rFonts w:ascii="Arial" w:hAnsi="Arial" w:cs="Arial"/>
                <w:sz w:val="20"/>
                <w:szCs w:val="20"/>
              </w:rPr>
            </w:pPr>
          </w:p>
        </w:tc>
      </w:tr>
      <w:tr w:rsidR="00487587" w:rsidRPr="00EF4C03" w14:paraId="7F909770" w14:textId="77777777" w:rsidTr="00487587">
        <w:tblPrEx>
          <w:shd w:val="clear" w:color="auto" w:fill="auto"/>
        </w:tblPrEx>
        <w:trPr>
          <w:cantSplit/>
          <w:trHeight w:val="291"/>
          <w:jc w:val="center"/>
        </w:trPr>
        <w:tc>
          <w:tcPr>
            <w:tcW w:w="1957" w:type="dxa"/>
            <w:tcBorders>
              <w:top w:val="single" w:sz="6" w:space="0" w:color="auto"/>
              <w:bottom w:val="single" w:sz="6" w:space="0" w:color="auto"/>
              <w:right w:val="single" w:sz="6" w:space="0" w:color="auto"/>
            </w:tcBorders>
            <w:shd w:val="clear" w:color="auto" w:fill="E6E6E6"/>
          </w:tcPr>
          <w:p w14:paraId="3B07D089" w14:textId="2E6AF247" w:rsidR="00487587" w:rsidRPr="00EF4C03" w:rsidRDefault="00353205" w:rsidP="00487587">
            <w:pPr>
              <w:tabs>
                <w:tab w:val="left" w:pos="0"/>
              </w:tabs>
              <w:suppressAutoHyphens/>
              <w:rPr>
                <w:rFonts w:ascii="Arial" w:hAnsi="Arial" w:cs="Arial"/>
                <w:sz w:val="20"/>
                <w:szCs w:val="20"/>
              </w:rPr>
            </w:pPr>
            <w:r w:rsidRPr="00EF4C03">
              <w:rPr>
                <w:rFonts w:ascii="Arial" w:hAnsi="Arial" w:cs="Arial"/>
                <w:sz w:val="20"/>
                <w:szCs w:val="20"/>
              </w:rPr>
              <w:t>City, State:</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35D7E2D9" w14:textId="77777777" w:rsidR="00487587" w:rsidRPr="00EF4C03" w:rsidRDefault="00487587" w:rsidP="00487587">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362678D2" w14:textId="77777777" w:rsidR="00487587" w:rsidRPr="00EF4C03" w:rsidRDefault="00487587" w:rsidP="00487587">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tcPr>
          <w:p w14:paraId="7CF5EFE5" w14:textId="311C2E52" w:rsidR="00487587" w:rsidRPr="00EF4C03" w:rsidRDefault="00487587" w:rsidP="00487587">
            <w:pPr>
              <w:tabs>
                <w:tab w:val="left" w:pos="0"/>
              </w:tabs>
              <w:suppressAutoHyphens/>
              <w:rPr>
                <w:rFonts w:ascii="Arial" w:hAnsi="Arial" w:cs="Arial"/>
                <w:sz w:val="20"/>
                <w:szCs w:val="20"/>
              </w:rPr>
            </w:pPr>
            <w:r w:rsidRPr="00EF4C03">
              <w:rPr>
                <w:rFonts w:ascii="Arial" w:hAnsi="Arial" w:cs="Arial"/>
                <w:sz w:val="20"/>
                <w:szCs w:val="20"/>
              </w:rPr>
              <w:t>Title:</w:t>
            </w:r>
          </w:p>
        </w:tc>
        <w:tc>
          <w:tcPr>
            <w:tcW w:w="3153" w:type="dxa"/>
            <w:tcBorders>
              <w:top w:val="single" w:sz="6" w:space="0" w:color="auto"/>
              <w:left w:val="single" w:sz="6" w:space="0" w:color="auto"/>
              <w:bottom w:val="single" w:sz="4" w:space="0" w:color="auto"/>
            </w:tcBorders>
            <w:shd w:val="clear" w:color="auto" w:fill="auto"/>
          </w:tcPr>
          <w:p w14:paraId="02011BB5" w14:textId="77777777" w:rsidR="00487587" w:rsidRPr="00EF4C03" w:rsidRDefault="00487587" w:rsidP="00487587">
            <w:pPr>
              <w:tabs>
                <w:tab w:val="left" w:pos="0"/>
              </w:tabs>
              <w:suppressAutoHyphens/>
              <w:rPr>
                <w:rFonts w:ascii="Arial" w:hAnsi="Arial" w:cs="Arial"/>
                <w:sz w:val="20"/>
                <w:szCs w:val="20"/>
              </w:rPr>
            </w:pPr>
          </w:p>
        </w:tc>
      </w:tr>
      <w:tr w:rsidR="00487587" w:rsidRPr="00EF4C03" w14:paraId="6C8AA1B0" w14:textId="77777777" w:rsidTr="00487587">
        <w:tblPrEx>
          <w:shd w:val="clear" w:color="auto" w:fill="auto"/>
        </w:tblPrEx>
        <w:trPr>
          <w:cantSplit/>
          <w:trHeight w:val="291"/>
          <w:jc w:val="center"/>
        </w:trPr>
        <w:tc>
          <w:tcPr>
            <w:tcW w:w="1957" w:type="dxa"/>
            <w:tcBorders>
              <w:top w:val="single" w:sz="6" w:space="0" w:color="auto"/>
              <w:bottom w:val="single" w:sz="6" w:space="0" w:color="auto"/>
              <w:right w:val="single" w:sz="6" w:space="0" w:color="auto"/>
            </w:tcBorders>
            <w:shd w:val="clear" w:color="auto" w:fill="E6E6E6"/>
          </w:tcPr>
          <w:p w14:paraId="7E0B8257" w14:textId="57DD60AA" w:rsidR="00487587" w:rsidRPr="00EF4C03" w:rsidRDefault="00353205" w:rsidP="00487587">
            <w:pPr>
              <w:tabs>
                <w:tab w:val="left" w:pos="0"/>
              </w:tabs>
              <w:suppressAutoHyphens/>
              <w:rPr>
                <w:rFonts w:ascii="Arial" w:hAnsi="Arial" w:cs="Arial"/>
                <w:sz w:val="20"/>
                <w:szCs w:val="20"/>
              </w:rPr>
            </w:pPr>
            <w:r>
              <w:rPr>
                <w:rFonts w:ascii="Arial" w:hAnsi="Arial" w:cs="Arial"/>
                <w:sz w:val="20"/>
                <w:szCs w:val="20"/>
              </w:rPr>
              <w:t>Institution’s Chief Administrator:</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1A9435CC" w14:textId="77777777" w:rsidR="00487587" w:rsidRPr="00EF4C03" w:rsidRDefault="00487587" w:rsidP="00487587">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2E0A60E" w14:textId="77777777" w:rsidR="00487587" w:rsidRPr="00EF4C03" w:rsidRDefault="00487587" w:rsidP="00487587">
            <w:pPr>
              <w:tabs>
                <w:tab w:val="left" w:pos="0"/>
              </w:tabs>
              <w:suppressAutoHyphens/>
              <w:rPr>
                <w:rFonts w:ascii="Arial"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tcPr>
          <w:p w14:paraId="3F4F43D9" w14:textId="24AB42E4" w:rsidR="00487587" w:rsidRPr="00EF4C03" w:rsidRDefault="00487587" w:rsidP="00487587">
            <w:pPr>
              <w:tabs>
                <w:tab w:val="left" w:pos="0"/>
              </w:tabs>
              <w:suppressAutoHyphens/>
              <w:rPr>
                <w:rFonts w:ascii="Arial" w:hAnsi="Arial" w:cs="Arial"/>
                <w:sz w:val="20"/>
                <w:szCs w:val="20"/>
              </w:rPr>
            </w:pPr>
            <w:r>
              <w:rPr>
                <w:rFonts w:ascii="Arial" w:hAnsi="Arial" w:cs="Arial"/>
                <w:sz w:val="20"/>
                <w:szCs w:val="20"/>
              </w:rPr>
              <w:t>Phone</w:t>
            </w:r>
            <w:r w:rsidRPr="00EF4C03">
              <w:rPr>
                <w:rFonts w:ascii="Arial" w:hAnsi="Arial" w:cs="Arial"/>
                <w:sz w:val="20"/>
                <w:szCs w:val="20"/>
              </w:rPr>
              <w:t>:</w:t>
            </w:r>
          </w:p>
        </w:tc>
        <w:tc>
          <w:tcPr>
            <w:tcW w:w="3153" w:type="dxa"/>
            <w:tcBorders>
              <w:top w:val="single" w:sz="6" w:space="0" w:color="auto"/>
              <w:left w:val="single" w:sz="6" w:space="0" w:color="auto"/>
              <w:bottom w:val="single" w:sz="4" w:space="0" w:color="auto"/>
            </w:tcBorders>
            <w:shd w:val="clear" w:color="auto" w:fill="auto"/>
          </w:tcPr>
          <w:p w14:paraId="5EEAB0B9" w14:textId="77777777" w:rsidR="00487587" w:rsidRPr="00EF4C03" w:rsidRDefault="00487587" w:rsidP="00487587">
            <w:pPr>
              <w:tabs>
                <w:tab w:val="left" w:pos="0"/>
              </w:tabs>
              <w:suppressAutoHyphens/>
              <w:rPr>
                <w:rFonts w:ascii="Arial" w:hAnsi="Arial" w:cs="Arial"/>
                <w:sz w:val="20"/>
                <w:szCs w:val="20"/>
              </w:rPr>
            </w:pPr>
          </w:p>
        </w:tc>
      </w:tr>
      <w:tr w:rsidR="00487587" w:rsidRPr="00EF4C03" w14:paraId="2349B544" w14:textId="77777777" w:rsidTr="00487587">
        <w:tblPrEx>
          <w:shd w:val="clear" w:color="auto" w:fill="auto"/>
        </w:tblPrEx>
        <w:trPr>
          <w:cantSplit/>
          <w:trHeight w:val="240"/>
          <w:jc w:val="center"/>
        </w:trPr>
        <w:tc>
          <w:tcPr>
            <w:tcW w:w="1957" w:type="dxa"/>
            <w:vMerge w:val="restart"/>
            <w:tcBorders>
              <w:top w:val="single" w:sz="6" w:space="0" w:color="auto"/>
              <w:right w:val="single" w:sz="6" w:space="0" w:color="auto"/>
            </w:tcBorders>
            <w:shd w:val="clear" w:color="auto" w:fill="E6E6E6"/>
          </w:tcPr>
          <w:p w14:paraId="1D69E024" w14:textId="3292F08D" w:rsidR="00487587" w:rsidRPr="00EF4C03" w:rsidRDefault="00353205" w:rsidP="00487587">
            <w:pPr>
              <w:tabs>
                <w:tab w:val="left" w:pos="0"/>
              </w:tabs>
              <w:suppressAutoHyphens/>
              <w:rPr>
                <w:rFonts w:ascii="Arial" w:hAnsi="Arial" w:cs="Arial"/>
                <w:sz w:val="20"/>
                <w:szCs w:val="20"/>
              </w:rPr>
            </w:pPr>
            <w:r>
              <w:rPr>
                <w:rFonts w:ascii="Arial" w:hAnsi="Arial" w:cs="Arial"/>
                <w:sz w:val="20"/>
                <w:szCs w:val="20"/>
              </w:rPr>
              <w:t xml:space="preserve">Email </w:t>
            </w:r>
            <w:r w:rsidRPr="00EF4C03">
              <w:rPr>
                <w:rFonts w:ascii="Arial" w:hAnsi="Arial" w:cs="Arial"/>
                <w:sz w:val="20"/>
                <w:szCs w:val="20"/>
              </w:rPr>
              <w:t>Address:</w:t>
            </w:r>
          </w:p>
        </w:tc>
        <w:tc>
          <w:tcPr>
            <w:tcW w:w="2398" w:type="dxa"/>
            <w:vMerge w:val="restart"/>
            <w:tcBorders>
              <w:top w:val="single" w:sz="6" w:space="0" w:color="auto"/>
              <w:left w:val="single" w:sz="6" w:space="0" w:color="auto"/>
              <w:right w:val="double" w:sz="4" w:space="0" w:color="auto"/>
            </w:tcBorders>
            <w:shd w:val="clear" w:color="auto" w:fill="auto"/>
          </w:tcPr>
          <w:p w14:paraId="01C87AA8" w14:textId="77777777" w:rsidR="00487587" w:rsidRPr="00EF4C03" w:rsidRDefault="00487587" w:rsidP="00487587">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03162DA4" w14:textId="77777777" w:rsidR="00487587" w:rsidRPr="00EF4C03" w:rsidRDefault="00487587" w:rsidP="00487587">
            <w:pPr>
              <w:tabs>
                <w:tab w:val="left" w:pos="0"/>
              </w:tabs>
              <w:suppressAutoHyphens/>
              <w:rPr>
                <w:rFonts w:ascii="Arial" w:hAnsi="Arial" w:cs="Arial"/>
                <w:sz w:val="20"/>
                <w:szCs w:val="20"/>
              </w:rPr>
            </w:pPr>
          </w:p>
        </w:tc>
        <w:tc>
          <w:tcPr>
            <w:tcW w:w="1652" w:type="dxa"/>
            <w:vMerge w:val="restart"/>
            <w:tcBorders>
              <w:top w:val="single" w:sz="4" w:space="0" w:color="auto"/>
              <w:left w:val="double" w:sz="4" w:space="0" w:color="auto"/>
              <w:right w:val="single" w:sz="6" w:space="0" w:color="auto"/>
            </w:tcBorders>
            <w:shd w:val="clear" w:color="auto" w:fill="E6E6E6"/>
          </w:tcPr>
          <w:p w14:paraId="04E19F50" w14:textId="77777777" w:rsidR="00487587" w:rsidRPr="00EF4C03" w:rsidRDefault="00487587" w:rsidP="00487587">
            <w:pPr>
              <w:tabs>
                <w:tab w:val="left" w:pos="0"/>
              </w:tabs>
              <w:suppressAutoHyphens/>
              <w:rPr>
                <w:rFonts w:ascii="Arial" w:hAnsi="Arial" w:cs="Arial"/>
                <w:sz w:val="20"/>
                <w:szCs w:val="20"/>
              </w:rPr>
            </w:pPr>
            <w:r w:rsidRPr="00EF4C03">
              <w:rPr>
                <w:rFonts w:ascii="Arial" w:hAnsi="Arial" w:cs="Arial"/>
                <w:sz w:val="20"/>
                <w:szCs w:val="20"/>
              </w:rPr>
              <w:t>Email Address:</w:t>
            </w:r>
          </w:p>
        </w:tc>
        <w:tc>
          <w:tcPr>
            <w:tcW w:w="3153" w:type="dxa"/>
            <w:vMerge w:val="restart"/>
            <w:tcBorders>
              <w:top w:val="nil"/>
              <w:left w:val="single" w:sz="6" w:space="0" w:color="auto"/>
            </w:tcBorders>
            <w:shd w:val="clear" w:color="auto" w:fill="auto"/>
          </w:tcPr>
          <w:p w14:paraId="5EA9630C" w14:textId="77777777" w:rsidR="00487587" w:rsidRPr="00EF4C03" w:rsidRDefault="00487587" w:rsidP="00487587">
            <w:pPr>
              <w:tabs>
                <w:tab w:val="left" w:pos="0"/>
              </w:tabs>
              <w:suppressAutoHyphens/>
              <w:rPr>
                <w:rFonts w:ascii="Arial" w:hAnsi="Arial" w:cs="Arial"/>
                <w:sz w:val="20"/>
                <w:szCs w:val="20"/>
              </w:rPr>
            </w:pPr>
          </w:p>
        </w:tc>
      </w:tr>
      <w:tr w:rsidR="00487587" w:rsidRPr="00EF4C03" w14:paraId="39A7EA91" w14:textId="77777777" w:rsidTr="00487587">
        <w:tblPrEx>
          <w:shd w:val="clear" w:color="auto" w:fill="auto"/>
        </w:tblPrEx>
        <w:trPr>
          <w:cantSplit/>
          <w:trHeight w:val="54"/>
          <w:jc w:val="center"/>
        </w:trPr>
        <w:tc>
          <w:tcPr>
            <w:tcW w:w="1957" w:type="dxa"/>
            <w:vMerge/>
            <w:tcBorders>
              <w:bottom w:val="single" w:sz="6" w:space="0" w:color="auto"/>
              <w:right w:val="single" w:sz="6" w:space="0" w:color="auto"/>
            </w:tcBorders>
            <w:shd w:val="clear" w:color="auto" w:fill="E6E6E6"/>
          </w:tcPr>
          <w:p w14:paraId="5DBBBFA1" w14:textId="77777777" w:rsidR="00487587" w:rsidRPr="00EF4C03" w:rsidRDefault="00487587" w:rsidP="00487587">
            <w:pPr>
              <w:tabs>
                <w:tab w:val="left" w:pos="0"/>
              </w:tabs>
              <w:suppressAutoHyphens/>
              <w:rPr>
                <w:rFonts w:ascii="Arial" w:hAnsi="Arial" w:cs="Arial"/>
                <w:sz w:val="20"/>
                <w:szCs w:val="20"/>
              </w:rPr>
            </w:pPr>
          </w:p>
        </w:tc>
        <w:tc>
          <w:tcPr>
            <w:tcW w:w="2398" w:type="dxa"/>
            <w:vMerge/>
            <w:tcBorders>
              <w:left w:val="single" w:sz="6" w:space="0" w:color="auto"/>
              <w:bottom w:val="single" w:sz="6" w:space="0" w:color="auto"/>
              <w:right w:val="double" w:sz="4" w:space="0" w:color="auto"/>
            </w:tcBorders>
            <w:shd w:val="clear" w:color="auto" w:fill="auto"/>
          </w:tcPr>
          <w:p w14:paraId="06B359BC" w14:textId="77777777" w:rsidR="00487587" w:rsidRPr="00EF4C03" w:rsidRDefault="00487587" w:rsidP="00487587">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29863766" w14:textId="77777777" w:rsidR="00487587" w:rsidRPr="00EF4C03" w:rsidRDefault="00487587" w:rsidP="00487587">
            <w:pPr>
              <w:tabs>
                <w:tab w:val="left" w:pos="0"/>
              </w:tabs>
              <w:suppressAutoHyphens/>
              <w:rPr>
                <w:rFonts w:ascii="Arial" w:hAnsi="Arial" w:cs="Arial"/>
                <w:sz w:val="20"/>
                <w:szCs w:val="20"/>
              </w:rPr>
            </w:pPr>
          </w:p>
        </w:tc>
        <w:tc>
          <w:tcPr>
            <w:tcW w:w="1652" w:type="dxa"/>
            <w:vMerge/>
            <w:tcBorders>
              <w:left w:val="double" w:sz="4" w:space="0" w:color="auto"/>
              <w:bottom w:val="single" w:sz="4" w:space="0" w:color="auto"/>
              <w:right w:val="single" w:sz="6" w:space="0" w:color="auto"/>
            </w:tcBorders>
            <w:shd w:val="clear" w:color="auto" w:fill="E6E6E6"/>
          </w:tcPr>
          <w:p w14:paraId="1D07FD14" w14:textId="77777777" w:rsidR="00487587" w:rsidRPr="00EF4C03" w:rsidRDefault="00487587" w:rsidP="00487587">
            <w:pPr>
              <w:tabs>
                <w:tab w:val="left" w:pos="0"/>
              </w:tabs>
              <w:suppressAutoHyphens/>
              <w:rPr>
                <w:rFonts w:ascii="Arial" w:hAnsi="Arial" w:cs="Arial"/>
                <w:sz w:val="20"/>
                <w:szCs w:val="20"/>
              </w:rPr>
            </w:pPr>
          </w:p>
        </w:tc>
        <w:tc>
          <w:tcPr>
            <w:tcW w:w="3153" w:type="dxa"/>
            <w:vMerge/>
            <w:tcBorders>
              <w:left w:val="single" w:sz="6" w:space="0" w:color="auto"/>
              <w:bottom w:val="single" w:sz="4" w:space="0" w:color="auto"/>
            </w:tcBorders>
            <w:shd w:val="clear" w:color="auto" w:fill="auto"/>
          </w:tcPr>
          <w:p w14:paraId="5684A482" w14:textId="77777777" w:rsidR="00487587" w:rsidRPr="00EF4C03" w:rsidRDefault="00487587" w:rsidP="00487587">
            <w:pPr>
              <w:tabs>
                <w:tab w:val="left" w:pos="0"/>
              </w:tabs>
              <w:suppressAutoHyphens/>
              <w:rPr>
                <w:rFonts w:ascii="Arial" w:hAnsi="Arial" w:cs="Arial"/>
                <w:sz w:val="20"/>
                <w:szCs w:val="20"/>
              </w:rPr>
            </w:pPr>
          </w:p>
        </w:tc>
      </w:tr>
      <w:tr w:rsidR="00487587" w:rsidRPr="00EF4C03" w14:paraId="7D56EE32" w14:textId="77777777" w:rsidTr="00487587">
        <w:tblPrEx>
          <w:shd w:val="clear" w:color="auto" w:fill="auto"/>
        </w:tblPrEx>
        <w:trPr>
          <w:cantSplit/>
          <w:trHeight w:val="240"/>
          <w:jc w:val="center"/>
        </w:trPr>
        <w:tc>
          <w:tcPr>
            <w:tcW w:w="1957" w:type="dxa"/>
            <w:tcBorders>
              <w:top w:val="single" w:sz="6" w:space="0" w:color="auto"/>
              <w:bottom w:val="double" w:sz="4" w:space="0" w:color="auto"/>
              <w:right w:val="single" w:sz="6" w:space="0" w:color="auto"/>
            </w:tcBorders>
            <w:shd w:val="clear" w:color="auto" w:fill="E6E6E6"/>
          </w:tcPr>
          <w:p w14:paraId="79DE8042" w14:textId="4C594DBD" w:rsidR="00487587" w:rsidRPr="00EF4C03" w:rsidRDefault="00487587" w:rsidP="00487587">
            <w:pPr>
              <w:tabs>
                <w:tab w:val="left" w:pos="0"/>
              </w:tabs>
              <w:suppressAutoHyphens/>
              <w:rPr>
                <w:rFonts w:ascii="Arial" w:hAnsi="Arial" w:cs="Arial"/>
                <w:sz w:val="20"/>
                <w:szCs w:val="20"/>
              </w:rPr>
            </w:pPr>
            <w:r>
              <w:rPr>
                <w:rFonts w:ascii="Arial" w:hAnsi="Arial" w:cs="Arial"/>
                <w:sz w:val="20"/>
                <w:szCs w:val="20"/>
              </w:rPr>
              <w:t>Date Submitted:</w:t>
            </w:r>
          </w:p>
        </w:tc>
        <w:tc>
          <w:tcPr>
            <w:tcW w:w="2398" w:type="dxa"/>
            <w:tcBorders>
              <w:top w:val="single" w:sz="6" w:space="0" w:color="auto"/>
              <w:left w:val="single" w:sz="6" w:space="0" w:color="auto"/>
              <w:bottom w:val="double" w:sz="4" w:space="0" w:color="auto"/>
              <w:right w:val="double" w:sz="4" w:space="0" w:color="auto"/>
            </w:tcBorders>
            <w:shd w:val="clear" w:color="auto" w:fill="auto"/>
          </w:tcPr>
          <w:p w14:paraId="67EB5E08" w14:textId="77777777" w:rsidR="00487587" w:rsidRPr="00EF4C03" w:rsidRDefault="00487587" w:rsidP="00487587">
            <w:pPr>
              <w:tabs>
                <w:tab w:val="left" w:pos="0"/>
              </w:tabs>
              <w:suppressAutoHyphens/>
              <w:rPr>
                <w:rFonts w:ascii="Arial"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B835510" w14:textId="77777777" w:rsidR="00487587" w:rsidRPr="00EF4C03" w:rsidRDefault="00487587" w:rsidP="00487587">
            <w:pPr>
              <w:tabs>
                <w:tab w:val="left" w:pos="0"/>
              </w:tabs>
              <w:suppressAutoHyphens/>
              <w:rPr>
                <w:rFonts w:ascii="Arial" w:hAnsi="Arial" w:cs="Arial"/>
                <w:sz w:val="20"/>
                <w:szCs w:val="20"/>
              </w:rPr>
            </w:pPr>
          </w:p>
        </w:tc>
        <w:tc>
          <w:tcPr>
            <w:tcW w:w="1652" w:type="dxa"/>
            <w:tcBorders>
              <w:top w:val="single" w:sz="4" w:space="0" w:color="auto"/>
              <w:left w:val="double" w:sz="4" w:space="0" w:color="auto"/>
              <w:bottom w:val="double" w:sz="4" w:space="0" w:color="auto"/>
              <w:right w:val="single" w:sz="6" w:space="0" w:color="auto"/>
            </w:tcBorders>
            <w:shd w:val="clear" w:color="auto" w:fill="E6E6E6"/>
          </w:tcPr>
          <w:p w14:paraId="08631FD5" w14:textId="2BEACD5C" w:rsidR="00487587" w:rsidRPr="00EF4C03" w:rsidRDefault="00487587" w:rsidP="00487587">
            <w:pPr>
              <w:tabs>
                <w:tab w:val="left" w:pos="0"/>
              </w:tabs>
              <w:suppressAutoHyphens/>
              <w:rPr>
                <w:rFonts w:ascii="Arial" w:hAnsi="Arial" w:cs="Arial"/>
                <w:sz w:val="20"/>
                <w:szCs w:val="20"/>
              </w:rPr>
            </w:pPr>
            <w:r>
              <w:rPr>
                <w:rFonts w:ascii="Arial" w:hAnsi="Arial" w:cs="Arial"/>
                <w:sz w:val="20"/>
                <w:szCs w:val="20"/>
              </w:rPr>
              <w:t>Program URL:</w:t>
            </w:r>
          </w:p>
        </w:tc>
        <w:tc>
          <w:tcPr>
            <w:tcW w:w="3153" w:type="dxa"/>
            <w:tcBorders>
              <w:top w:val="nil"/>
              <w:left w:val="single" w:sz="6" w:space="0" w:color="auto"/>
              <w:bottom w:val="double" w:sz="4" w:space="0" w:color="auto"/>
            </w:tcBorders>
            <w:shd w:val="clear" w:color="auto" w:fill="auto"/>
          </w:tcPr>
          <w:p w14:paraId="5DC8D9C3" w14:textId="77777777" w:rsidR="00487587" w:rsidRPr="00EF4C03" w:rsidRDefault="00487587" w:rsidP="00487587">
            <w:pPr>
              <w:tabs>
                <w:tab w:val="left" w:pos="0"/>
              </w:tabs>
              <w:suppressAutoHyphens/>
              <w:rPr>
                <w:rFonts w:ascii="Arial" w:hAnsi="Arial" w:cs="Arial"/>
                <w:sz w:val="20"/>
                <w:szCs w:val="20"/>
              </w:rPr>
            </w:pPr>
          </w:p>
        </w:tc>
      </w:tr>
    </w:tbl>
    <w:p w14:paraId="69A84DA7" w14:textId="77777777" w:rsidR="00487587" w:rsidRDefault="00487587" w:rsidP="00487587">
      <w:pPr>
        <w:suppressAutoHyphens/>
        <w:rPr>
          <w:rFonts w:ascii="Arial"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471"/>
        <w:gridCol w:w="3106"/>
      </w:tblGrid>
      <w:tr w:rsidR="00487587" w14:paraId="42C0C3A3" w14:textId="77777777" w:rsidTr="00487587">
        <w:trPr>
          <w:cantSplit/>
          <w:trHeight w:val="315"/>
          <w:jc w:val="center"/>
        </w:trPr>
        <w:tc>
          <w:tcPr>
            <w:tcW w:w="3577" w:type="dxa"/>
            <w:gridSpan w:val="2"/>
            <w:tcBorders>
              <w:top w:val="double" w:sz="6" w:space="0" w:color="auto"/>
              <w:left w:val="double" w:sz="6" w:space="0" w:color="auto"/>
              <w:bottom w:val="single" w:sz="6" w:space="0" w:color="auto"/>
              <w:right w:val="double" w:sz="4" w:space="0" w:color="auto"/>
            </w:tcBorders>
            <w:shd w:val="clear" w:color="auto" w:fill="D9D9D9"/>
            <w:hideMark/>
          </w:tcPr>
          <w:p w14:paraId="78B7EB09" w14:textId="77777777" w:rsidR="00487587" w:rsidRDefault="00487587">
            <w:pPr>
              <w:tabs>
                <w:tab w:val="left" w:pos="0"/>
              </w:tabs>
              <w:suppressAutoHyphens/>
              <w:rPr>
                <w:rFonts w:ascii="Arial" w:hAnsi="Arial" w:cs="Arial"/>
                <w:b/>
                <w:sz w:val="20"/>
                <w:szCs w:val="20"/>
              </w:rPr>
            </w:pPr>
            <w:r>
              <w:rPr>
                <w:rFonts w:ascii="Arial" w:hAnsi="Arial" w:cs="Arial"/>
                <w:b/>
                <w:sz w:val="20"/>
                <w:szCs w:val="20"/>
              </w:rPr>
              <w:t>Level of Program</w:t>
            </w:r>
            <w:r>
              <w:rPr>
                <w:rFonts w:ascii="Arial" w:hAnsi="Arial" w:cs="Arial"/>
                <w:sz w:val="20"/>
                <w:szCs w:val="20"/>
              </w:rPr>
              <w:t xml:space="preserve"> (check one)</w:t>
            </w:r>
          </w:p>
        </w:tc>
      </w:tr>
      <w:tr w:rsidR="00487587" w14:paraId="57350C53" w14:textId="77777777" w:rsidTr="00487587">
        <w:trPr>
          <w:cantSplit/>
          <w:trHeight w:hRule="exact" w:val="384"/>
          <w:jc w:val="center"/>
        </w:trPr>
        <w:tc>
          <w:tcPr>
            <w:tcW w:w="471" w:type="dxa"/>
            <w:tcBorders>
              <w:top w:val="single" w:sz="6" w:space="0" w:color="auto"/>
              <w:left w:val="double" w:sz="6" w:space="0" w:color="auto"/>
              <w:bottom w:val="single" w:sz="6" w:space="0" w:color="auto"/>
              <w:right w:val="single" w:sz="6" w:space="0" w:color="auto"/>
            </w:tcBorders>
            <w:shd w:val="clear" w:color="auto" w:fill="FFFFFF"/>
          </w:tcPr>
          <w:p w14:paraId="781E185B" w14:textId="77777777" w:rsidR="00487587" w:rsidRDefault="00487587">
            <w:pPr>
              <w:tabs>
                <w:tab w:val="left" w:pos="0"/>
              </w:tabs>
              <w:suppressAutoHyphens/>
              <w:rPr>
                <w:rFonts w:ascii="Arial" w:hAnsi="Arial" w:cs="Arial"/>
                <w:sz w:val="20"/>
                <w:szCs w:val="20"/>
              </w:rPr>
            </w:pPr>
          </w:p>
        </w:tc>
        <w:tc>
          <w:tcPr>
            <w:tcW w:w="3106" w:type="dxa"/>
            <w:tcBorders>
              <w:top w:val="single" w:sz="6" w:space="0" w:color="auto"/>
              <w:left w:val="single" w:sz="6" w:space="0" w:color="auto"/>
              <w:bottom w:val="single" w:sz="6" w:space="0" w:color="auto"/>
              <w:right w:val="double" w:sz="4" w:space="0" w:color="auto"/>
            </w:tcBorders>
            <w:shd w:val="clear" w:color="auto" w:fill="D9D9D9"/>
            <w:hideMark/>
          </w:tcPr>
          <w:p w14:paraId="35995A96" w14:textId="77777777" w:rsidR="00487587" w:rsidRDefault="00487587">
            <w:pPr>
              <w:tabs>
                <w:tab w:val="left" w:pos="0"/>
              </w:tabs>
              <w:suppressAutoHyphens/>
              <w:rPr>
                <w:rFonts w:ascii="Arial" w:hAnsi="Arial" w:cs="Arial"/>
                <w:sz w:val="20"/>
                <w:szCs w:val="20"/>
              </w:rPr>
            </w:pPr>
            <w:r>
              <w:rPr>
                <w:rFonts w:ascii="Arial" w:hAnsi="Arial" w:cs="Arial"/>
                <w:sz w:val="20"/>
                <w:szCs w:val="20"/>
              </w:rPr>
              <w:t>Baccalaureate Degree Program</w:t>
            </w:r>
          </w:p>
        </w:tc>
      </w:tr>
      <w:tr w:rsidR="00487587" w14:paraId="3310D37C" w14:textId="77777777" w:rsidTr="00487587">
        <w:trPr>
          <w:cantSplit/>
          <w:trHeight w:hRule="exact" w:val="245"/>
          <w:jc w:val="center"/>
        </w:trPr>
        <w:tc>
          <w:tcPr>
            <w:tcW w:w="471" w:type="dxa"/>
            <w:vMerge w:val="restart"/>
            <w:tcBorders>
              <w:top w:val="single" w:sz="6" w:space="0" w:color="auto"/>
              <w:left w:val="double" w:sz="6" w:space="0" w:color="auto"/>
              <w:bottom w:val="single" w:sz="6" w:space="0" w:color="auto"/>
              <w:right w:val="single" w:sz="6" w:space="0" w:color="auto"/>
            </w:tcBorders>
            <w:shd w:val="clear" w:color="auto" w:fill="FFFFFF"/>
          </w:tcPr>
          <w:p w14:paraId="2926B235" w14:textId="77777777" w:rsidR="00487587" w:rsidRDefault="00487587">
            <w:pPr>
              <w:tabs>
                <w:tab w:val="left" w:pos="0"/>
              </w:tabs>
              <w:suppressAutoHyphens/>
              <w:rPr>
                <w:rFonts w:ascii="Arial" w:hAnsi="Arial" w:cs="Arial"/>
                <w:sz w:val="20"/>
                <w:szCs w:val="20"/>
              </w:rPr>
            </w:pPr>
          </w:p>
        </w:tc>
        <w:tc>
          <w:tcPr>
            <w:tcW w:w="3106" w:type="dxa"/>
            <w:vMerge w:val="restart"/>
            <w:tcBorders>
              <w:top w:val="single" w:sz="6" w:space="0" w:color="auto"/>
              <w:left w:val="single" w:sz="6" w:space="0" w:color="auto"/>
              <w:bottom w:val="single" w:sz="6" w:space="0" w:color="auto"/>
              <w:right w:val="double" w:sz="4" w:space="0" w:color="auto"/>
            </w:tcBorders>
            <w:shd w:val="clear" w:color="auto" w:fill="D9D9D9"/>
            <w:hideMark/>
          </w:tcPr>
          <w:p w14:paraId="4C8F5DDD" w14:textId="77777777" w:rsidR="00487587" w:rsidRDefault="00487587">
            <w:pPr>
              <w:tabs>
                <w:tab w:val="left" w:pos="0"/>
              </w:tabs>
              <w:suppressAutoHyphens/>
              <w:rPr>
                <w:rFonts w:ascii="Arial" w:hAnsi="Arial" w:cs="Arial"/>
                <w:sz w:val="20"/>
                <w:szCs w:val="20"/>
              </w:rPr>
            </w:pPr>
            <w:r>
              <w:rPr>
                <w:rFonts w:ascii="Arial" w:hAnsi="Arial" w:cs="Arial"/>
                <w:sz w:val="20"/>
                <w:szCs w:val="20"/>
              </w:rPr>
              <w:t>Master’s Degree Program</w:t>
            </w:r>
          </w:p>
        </w:tc>
      </w:tr>
      <w:tr w:rsidR="00487587" w14:paraId="41CAC2E7" w14:textId="77777777" w:rsidTr="00487587">
        <w:trPr>
          <w:cantSplit/>
          <w:trHeight w:hRule="exact" w:val="119"/>
          <w:jc w:val="center"/>
        </w:trPr>
        <w:tc>
          <w:tcPr>
            <w:tcW w:w="0" w:type="auto"/>
            <w:vMerge/>
            <w:tcBorders>
              <w:top w:val="single" w:sz="6" w:space="0" w:color="auto"/>
              <w:left w:val="double" w:sz="6" w:space="0" w:color="auto"/>
              <w:bottom w:val="single" w:sz="6" w:space="0" w:color="auto"/>
              <w:right w:val="single" w:sz="6" w:space="0" w:color="auto"/>
            </w:tcBorders>
            <w:shd w:val="clear" w:color="auto" w:fill="FFFFFF"/>
            <w:vAlign w:val="center"/>
            <w:hideMark/>
          </w:tcPr>
          <w:p w14:paraId="278DFA9D" w14:textId="77777777" w:rsidR="00487587" w:rsidRDefault="00487587">
            <w:pPr>
              <w:rPr>
                <w:rFonts w:ascii="Arial" w:hAnsi="Arial" w:cs="Arial"/>
                <w:sz w:val="20"/>
                <w:szCs w:val="20"/>
              </w:rPr>
            </w:pPr>
          </w:p>
        </w:tc>
        <w:tc>
          <w:tcPr>
            <w:tcW w:w="0" w:type="auto"/>
            <w:vMerge/>
            <w:tcBorders>
              <w:top w:val="single" w:sz="6" w:space="0" w:color="auto"/>
              <w:left w:val="single" w:sz="6" w:space="0" w:color="auto"/>
              <w:bottom w:val="single" w:sz="6" w:space="0" w:color="auto"/>
              <w:right w:val="double" w:sz="4" w:space="0" w:color="auto"/>
            </w:tcBorders>
            <w:shd w:val="clear" w:color="auto" w:fill="FFFFFF"/>
            <w:vAlign w:val="center"/>
            <w:hideMark/>
          </w:tcPr>
          <w:p w14:paraId="0CD42637" w14:textId="77777777" w:rsidR="00487587" w:rsidRDefault="00487587">
            <w:pPr>
              <w:rPr>
                <w:rFonts w:ascii="Arial" w:hAnsi="Arial" w:cs="Arial"/>
                <w:sz w:val="20"/>
                <w:szCs w:val="20"/>
              </w:rPr>
            </w:pPr>
          </w:p>
        </w:tc>
      </w:tr>
    </w:tbl>
    <w:p w14:paraId="1AA3F73B" w14:textId="77777777" w:rsidR="00487587" w:rsidRDefault="00487587" w:rsidP="00487587">
      <w:pPr>
        <w:autoSpaceDE w:val="0"/>
        <w:autoSpaceDN w:val="0"/>
        <w:adjustRightInd w:val="0"/>
        <w:ind w:right="720"/>
        <w:rPr>
          <w:rFonts w:ascii="Arial" w:hAnsi="Arial" w:cs="Arial"/>
          <w:b/>
          <w:sz w:val="22"/>
          <w:szCs w:val="22"/>
        </w:rPr>
      </w:pPr>
    </w:p>
    <w:p w14:paraId="1F5047B6" w14:textId="77777777" w:rsidR="00487587" w:rsidRDefault="00487587" w:rsidP="00487587">
      <w:pPr>
        <w:rPr>
          <w:rFonts w:ascii="Arial" w:hAnsi="Arial" w:cs="Arial"/>
          <w:b/>
          <w:sz w:val="22"/>
          <w:szCs w:val="22"/>
        </w:rPr>
      </w:pPr>
      <w:r>
        <w:rPr>
          <w:rFonts w:ascii="Arial" w:hAnsi="Arial" w:cs="Arial"/>
          <w:b/>
          <w:sz w:val="22"/>
          <w:szCs w:val="22"/>
        </w:rPr>
        <w:br w:type="page"/>
      </w:r>
    </w:p>
    <w:bookmarkEnd w:id="2"/>
    <w:p w14:paraId="0B06619F" w14:textId="1DFA0034" w:rsidR="000F188A" w:rsidRPr="00977DD1" w:rsidRDefault="000F188A" w:rsidP="000F188A">
      <w:pPr>
        <w:tabs>
          <w:tab w:val="left" w:pos="5107"/>
        </w:tabs>
        <w:suppressAutoHyphens/>
        <w:rPr>
          <w:rFonts w:ascii="Arial" w:hAnsi="Arial" w:cs="Arial"/>
          <w:b/>
          <w:sz w:val="20"/>
          <w:szCs w:val="20"/>
        </w:rPr>
      </w:pPr>
      <w:r w:rsidRPr="000F188A">
        <w:rPr>
          <w:rFonts w:ascii="Arial" w:hAnsi="Arial" w:cs="Arial"/>
          <w:b/>
        </w:rPr>
        <w:lastRenderedPageBreak/>
        <w:t>Section 1, part 2</w:t>
      </w:r>
    </w:p>
    <w:p w14:paraId="0EDBC4FD" w14:textId="77777777" w:rsidR="000F188A" w:rsidRPr="00132FF6" w:rsidRDefault="000F188A" w:rsidP="000F188A">
      <w:pPr>
        <w:autoSpaceDE w:val="0"/>
        <w:autoSpaceDN w:val="0"/>
        <w:adjustRightInd w:val="0"/>
        <w:ind w:right="720"/>
        <w:rPr>
          <w:rFonts w:ascii="Arial" w:hAnsi="Arial" w:cs="Arial"/>
          <w:sz w:val="20"/>
          <w:szCs w:val="20"/>
        </w:rPr>
      </w:pPr>
      <w:r w:rsidRPr="00977DD1">
        <w:rPr>
          <w:rFonts w:ascii="Arial" w:hAnsi="Arial" w:cs="Arial"/>
          <w:sz w:val="20"/>
          <w:szCs w:val="20"/>
        </w:rPr>
        <w:t xml:space="preserve">Programs are expected to identify </w:t>
      </w:r>
      <w:r w:rsidRPr="009450E1">
        <w:rPr>
          <w:rFonts w:ascii="Arial" w:hAnsi="Arial" w:cs="Arial"/>
          <w:sz w:val="20"/>
          <w:szCs w:val="20"/>
          <w:u w:val="single"/>
        </w:rPr>
        <w:t>all</w:t>
      </w:r>
      <w:r>
        <w:rPr>
          <w:rFonts w:ascii="Arial" w:hAnsi="Arial" w:cs="Arial"/>
          <w:sz w:val="20"/>
          <w:szCs w:val="20"/>
        </w:rPr>
        <w:t xml:space="preserve"> </w:t>
      </w:r>
      <w:r w:rsidRPr="00132FF6">
        <w:rPr>
          <w:rFonts w:ascii="Arial" w:hAnsi="Arial" w:cs="Arial"/>
          <w:sz w:val="20"/>
          <w:szCs w:val="20"/>
        </w:rPr>
        <w:t xml:space="preserve">program options as defined and regulated by the institution’s regional accrediting body. Additionally, the program </w:t>
      </w:r>
      <w:r w:rsidRPr="00132FF6">
        <w:rPr>
          <w:rFonts w:ascii="Arial" w:hAnsi="Arial" w:cs="Arial"/>
          <w:sz w:val="20"/>
          <w:szCs w:val="20"/>
          <w:u w:val="single"/>
        </w:rPr>
        <w:t xml:space="preserve">must </w:t>
      </w:r>
      <w:r w:rsidRPr="00132FF6">
        <w:rPr>
          <w:rFonts w:ascii="Arial" w:hAnsi="Arial" w:cs="Arial"/>
          <w:sz w:val="20"/>
          <w:szCs w:val="20"/>
        </w:rPr>
        <w:t>append documentation of that definition to the review brief. If the program does not offer the program in any other format, leave this section blank.</w:t>
      </w:r>
    </w:p>
    <w:p w14:paraId="2020E88A" w14:textId="77777777" w:rsidR="000F188A" w:rsidRPr="00132FF6" w:rsidRDefault="000F188A" w:rsidP="000F188A">
      <w:pPr>
        <w:autoSpaceDE w:val="0"/>
        <w:autoSpaceDN w:val="0"/>
        <w:adjustRightInd w:val="0"/>
        <w:ind w:right="720"/>
        <w:rPr>
          <w:rFonts w:ascii="Arial" w:hAnsi="Arial" w:cs="Arial"/>
          <w:sz w:val="20"/>
          <w:szCs w:val="20"/>
        </w:rPr>
      </w:pPr>
    </w:p>
    <w:p w14:paraId="2985CCAD" w14:textId="77777777" w:rsidR="000F188A" w:rsidRPr="00132FF6" w:rsidRDefault="000F188A" w:rsidP="000F188A">
      <w:pPr>
        <w:autoSpaceDE w:val="0"/>
        <w:autoSpaceDN w:val="0"/>
        <w:adjustRightInd w:val="0"/>
        <w:ind w:right="720"/>
        <w:rPr>
          <w:rFonts w:ascii="Arial" w:hAnsi="Arial" w:cs="Arial"/>
          <w:sz w:val="20"/>
          <w:szCs w:val="20"/>
        </w:rPr>
      </w:pPr>
      <w:r w:rsidRPr="00132FF6">
        <w:rPr>
          <w:rFonts w:ascii="Arial" w:hAnsi="Arial" w:cs="Arial"/>
          <w:sz w:val="20"/>
          <w:szCs w:val="20"/>
        </w:rPr>
        <w:t xml:space="preserve">Program options include, but are not limited to in-person, off-site, branch, satellite, or online program options. </w:t>
      </w:r>
    </w:p>
    <w:p w14:paraId="0D09DAD3" w14:textId="77777777" w:rsidR="000F188A" w:rsidRPr="00132FF6" w:rsidRDefault="000F188A" w:rsidP="000F188A">
      <w:pPr>
        <w:pStyle w:val="ListParagraph"/>
        <w:autoSpaceDE w:val="0"/>
        <w:autoSpaceDN w:val="0"/>
        <w:adjustRightInd w:val="0"/>
        <w:ind w:left="1440" w:right="720"/>
        <w:rPr>
          <w:rFonts w:ascii="Arial" w:hAnsi="Arial" w:cs="Arial"/>
          <w:sz w:val="20"/>
          <w:szCs w:val="20"/>
        </w:rPr>
      </w:pPr>
    </w:p>
    <w:p w14:paraId="4E1C7930" w14:textId="169ED31B" w:rsidR="000F188A" w:rsidRDefault="000F188A" w:rsidP="000F188A">
      <w:pPr>
        <w:autoSpaceDE w:val="0"/>
        <w:autoSpaceDN w:val="0"/>
        <w:adjustRightInd w:val="0"/>
        <w:ind w:right="720"/>
        <w:rPr>
          <w:rFonts w:ascii="Arial" w:hAnsi="Arial" w:cs="Arial"/>
          <w:sz w:val="20"/>
          <w:szCs w:val="20"/>
        </w:rPr>
      </w:pPr>
      <w:r w:rsidRPr="00132FF6">
        <w:rPr>
          <w:rFonts w:ascii="Arial" w:hAnsi="Arial" w:cs="Arial"/>
          <w:sz w:val="20"/>
          <w:szCs w:val="20"/>
        </w:rPr>
        <w:t xml:space="preserve">The </w:t>
      </w:r>
      <w:r w:rsidR="00DE3D42">
        <w:rPr>
          <w:rFonts w:ascii="Arial" w:hAnsi="Arial" w:cs="Arial"/>
          <w:sz w:val="20"/>
          <w:szCs w:val="20"/>
        </w:rPr>
        <w:t>benchmark</w:t>
      </w:r>
      <w:r w:rsidRPr="00132FF6">
        <w:rPr>
          <w:rFonts w:ascii="Arial" w:hAnsi="Arial" w:cs="Arial"/>
          <w:sz w:val="20"/>
          <w:szCs w:val="20"/>
        </w:rPr>
        <w:t xml:space="preserve"> narrative must demonstrate that each relevant standard is addressed for each program option. A separate response should be provided for each program option. If the response to the standard is the same for the program options, the program must state so specifically under the relevant accreditation standard.</w:t>
      </w:r>
    </w:p>
    <w:p w14:paraId="35620A8B" w14:textId="77777777" w:rsidR="000F188A" w:rsidRDefault="000F188A" w:rsidP="000F188A">
      <w:pPr>
        <w:autoSpaceDE w:val="0"/>
        <w:autoSpaceDN w:val="0"/>
        <w:adjustRightInd w:val="0"/>
        <w:ind w:right="720"/>
        <w:rPr>
          <w:rFonts w:ascii="Arial" w:hAnsi="Arial" w:cs="Arial"/>
          <w:sz w:val="20"/>
          <w:szCs w:val="20"/>
        </w:rPr>
      </w:pPr>
    </w:p>
    <w:p w14:paraId="0D3B43C0" w14:textId="77777777" w:rsidR="000F188A" w:rsidRDefault="000F188A" w:rsidP="000F188A">
      <w:pPr>
        <w:autoSpaceDE w:val="0"/>
        <w:autoSpaceDN w:val="0"/>
        <w:adjustRightInd w:val="0"/>
        <w:ind w:right="720"/>
        <w:rPr>
          <w:rFonts w:ascii="Arial" w:hAnsi="Arial" w:cs="Arial"/>
          <w:sz w:val="20"/>
          <w:szCs w:val="20"/>
        </w:rPr>
      </w:pPr>
      <w:r w:rsidRPr="008710EC">
        <w:rPr>
          <w:rFonts w:ascii="Arial" w:hAnsi="Arial" w:cs="Arial"/>
          <w:sz w:val="20"/>
          <w:szCs w:val="20"/>
        </w:rPr>
        <w:t>Accreditation</w:t>
      </w:r>
      <w:r>
        <w:rPr>
          <w:rFonts w:ascii="Arial" w:hAnsi="Arial" w:cs="Arial"/>
          <w:sz w:val="20"/>
          <w:szCs w:val="20"/>
        </w:rPr>
        <w:t xml:space="preserve"> standards relevant to program options include but are not limited to: </w:t>
      </w:r>
    </w:p>
    <w:p w14:paraId="35A2DAA4" w14:textId="77777777" w:rsidR="000F188A" w:rsidRPr="00AA5F48" w:rsidRDefault="000F188A" w:rsidP="000F188A">
      <w:pPr>
        <w:rPr>
          <w:rFonts w:ascii="Arial" w:hAnsi="Arial" w:cs="Arial"/>
          <w:sz w:val="20"/>
          <w:szCs w:val="20"/>
        </w:rPr>
      </w:pPr>
      <w:r w:rsidRPr="00AA5F48">
        <w:rPr>
          <w:rFonts w:ascii="Arial" w:hAnsi="Arial" w:cs="Arial"/>
          <w:sz w:val="20"/>
          <w:szCs w:val="20"/>
        </w:rPr>
        <w:t xml:space="preserve">1.0.1, 1.0.2, 1.0.3, B2.0.1, B2.0.2, B2.0.3, M2.0.1, M2.0.2, M2.0.3, M2.1.1, M2.1.2, M2.1.4, 2.2.1, B2.2.2, </w:t>
      </w:r>
      <w:r>
        <w:rPr>
          <w:rFonts w:ascii="Arial" w:hAnsi="Arial" w:cs="Arial"/>
          <w:sz w:val="20"/>
          <w:szCs w:val="20"/>
        </w:rPr>
        <w:t xml:space="preserve">M2.2.2, </w:t>
      </w:r>
      <w:r w:rsidRPr="00AA5F48">
        <w:rPr>
          <w:rFonts w:ascii="Arial" w:hAnsi="Arial" w:cs="Arial"/>
          <w:sz w:val="20"/>
          <w:szCs w:val="20"/>
        </w:rPr>
        <w:t>M2.2.3, 2.2.7, 2.2.8, B2.2.9, M2.2.9, 2.2.10, 2.2.11, 3.0.1, 3.0.2, 3.0.3, 3.1.6, 3.1.7, 3.1.8, 3.1.9, 3.1.10, 3.2.1, 3.2.3, B3.2.4, M3.2.4, 3.3.1, 3.3.2, 3.3.3, 3.3.4, B3.3.4 (a),</w:t>
      </w:r>
      <w:r w:rsidRPr="00947CF6">
        <w:rPr>
          <w:rFonts w:ascii="Arial" w:hAnsi="Arial" w:cs="Arial"/>
          <w:sz w:val="20"/>
          <w:szCs w:val="20"/>
        </w:rPr>
        <w:t xml:space="preserve"> </w:t>
      </w:r>
      <w:r>
        <w:rPr>
          <w:rFonts w:ascii="Arial" w:hAnsi="Arial" w:cs="Arial"/>
          <w:sz w:val="20"/>
          <w:szCs w:val="20"/>
        </w:rPr>
        <w:t>B3.3.4 (b</w:t>
      </w:r>
      <w:r w:rsidRPr="00AA5F48">
        <w:rPr>
          <w:rFonts w:ascii="Arial" w:hAnsi="Arial" w:cs="Arial"/>
          <w:sz w:val="20"/>
          <w:szCs w:val="20"/>
        </w:rPr>
        <w:t xml:space="preserve">), B3.3.4 (c), </w:t>
      </w:r>
      <w:r>
        <w:rPr>
          <w:rFonts w:ascii="Arial" w:hAnsi="Arial" w:cs="Arial"/>
          <w:sz w:val="20"/>
          <w:szCs w:val="20"/>
        </w:rPr>
        <w:t xml:space="preserve">M3.3.4 (a), </w:t>
      </w:r>
      <w:r w:rsidRPr="00AA5F48">
        <w:rPr>
          <w:rFonts w:ascii="Arial" w:hAnsi="Arial" w:cs="Arial"/>
          <w:sz w:val="20"/>
          <w:szCs w:val="20"/>
        </w:rPr>
        <w:t>M3.3.4 (b), M3.3.4</w:t>
      </w:r>
      <w:r>
        <w:rPr>
          <w:rFonts w:ascii="Arial" w:hAnsi="Arial" w:cs="Arial"/>
          <w:sz w:val="20"/>
          <w:szCs w:val="20"/>
        </w:rPr>
        <w:t xml:space="preserve"> </w:t>
      </w:r>
      <w:r w:rsidRPr="00AA5F48">
        <w:rPr>
          <w:rFonts w:ascii="Arial" w:hAnsi="Arial" w:cs="Arial"/>
          <w:sz w:val="20"/>
          <w:szCs w:val="20"/>
        </w:rPr>
        <w:t>(c), 3.3.5, B3.3.5 (c), M3.3.5 (c), 3.3.6, 3.4.1, 3.4.3, 3.4.4, 3.4.5, 3.4.6, 4.0.1, 4.0.2,</w:t>
      </w:r>
      <w:r>
        <w:rPr>
          <w:rFonts w:ascii="Arial" w:hAnsi="Arial" w:cs="Arial"/>
          <w:sz w:val="20"/>
          <w:szCs w:val="20"/>
        </w:rPr>
        <w:t xml:space="preserve"> 4.0.3, </w:t>
      </w:r>
      <w:r w:rsidRPr="00AA5F48">
        <w:rPr>
          <w:rFonts w:ascii="Arial" w:hAnsi="Arial" w:cs="Arial"/>
          <w:sz w:val="20"/>
          <w:szCs w:val="20"/>
        </w:rPr>
        <w:t xml:space="preserve">4.0.4, and 4.0.5. </w:t>
      </w:r>
    </w:p>
    <w:p w14:paraId="43AAA0C4" w14:textId="77777777" w:rsidR="000F188A" w:rsidRPr="00977DD1" w:rsidRDefault="000F188A" w:rsidP="000F188A">
      <w:pPr>
        <w:autoSpaceDE w:val="0"/>
        <w:autoSpaceDN w:val="0"/>
        <w:adjustRightInd w:val="0"/>
        <w:ind w:right="720"/>
        <w:rPr>
          <w:rFonts w:ascii="Arial" w:hAnsi="Arial" w:cs="Arial"/>
          <w:b/>
          <w:sz w:val="20"/>
          <w:szCs w:val="20"/>
        </w:rPr>
      </w:pPr>
    </w:p>
    <w:tbl>
      <w:tblPr>
        <w:tblW w:w="995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000" w:firstRow="0" w:lastRow="0" w:firstColumn="0" w:lastColumn="0" w:noHBand="0" w:noVBand="0"/>
      </w:tblPr>
      <w:tblGrid>
        <w:gridCol w:w="1170"/>
        <w:gridCol w:w="1980"/>
        <w:gridCol w:w="3623"/>
        <w:gridCol w:w="1710"/>
        <w:gridCol w:w="1471"/>
      </w:tblGrid>
      <w:tr w:rsidR="000F188A" w:rsidRPr="00977DD1" w14:paraId="374628EB" w14:textId="77777777" w:rsidTr="00DD2E68">
        <w:trPr>
          <w:cantSplit/>
          <w:trHeight w:val="525"/>
          <w:jc w:val="center"/>
        </w:trPr>
        <w:tc>
          <w:tcPr>
            <w:tcW w:w="9954" w:type="dxa"/>
            <w:gridSpan w:val="5"/>
            <w:tcBorders>
              <w:right w:val="double" w:sz="4" w:space="0" w:color="auto"/>
            </w:tcBorders>
            <w:shd w:val="clear" w:color="auto" w:fill="E6E6E6"/>
          </w:tcPr>
          <w:p w14:paraId="03E65B38" w14:textId="77777777" w:rsidR="000F188A" w:rsidRPr="00977DD1" w:rsidRDefault="000F188A" w:rsidP="00DD2E68">
            <w:pPr>
              <w:tabs>
                <w:tab w:val="left" w:pos="0"/>
              </w:tabs>
              <w:suppressAutoHyphens/>
              <w:jc w:val="center"/>
              <w:rPr>
                <w:rFonts w:ascii="Arial" w:hAnsi="Arial" w:cs="Arial"/>
                <w:b/>
                <w:sz w:val="20"/>
                <w:szCs w:val="20"/>
              </w:rPr>
            </w:pPr>
            <w:r w:rsidRPr="00977DD1">
              <w:rPr>
                <w:rFonts w:ascii="Arial" w:hAnsi="Arial" w:cs="Arial"/>
                <w:b/>
                <w:sz w:val="20"/>
                <w:szCs w:val="20"/>
              </w:rPr>
              <w:t>Identify All Program Options Offered by the Program</w:t>
            </w:r>
          </w:p>
        </w:tc>
      </w:tr>
      <w:tr w:rsidR="000F188A" w:rsidRPr="00977DD1" w14:paraId="37A97E5F"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199C9458" w14:textId="77777777" w:rsidR="000F188A" w:rsidRDefault="000F188A" w:rsidP="00DD2E68">
            <w:pPr>
              <w:tabs>
                <w:tab w:val="left" w:pos="0"/>
              </w:tabs>
              <w:suppressAutoHyphens/>
              <w:jc w:val="center"/>
              <w:rPr>
                <w:rFonts w:ascii="Arial" w:hAnsi="Arial" w:cs="Arial"/>
                <w:sz w:val="20"/>
                <w:szCs w:val="20"/>
              </w:rPr>
            </w:pPr>
            <w:r>
              <w:rPr>
                <w:rFonts w:ascii="Arial" w:hAnsi="Arial" w:cs="Arial"/>
                <w:sz w:val="20"/>
                <w:szCs w:val="20"/>
              </w:rPr>
              <w:t>Name of Program</w:t>
            </w:r>
          </w:p>
          <w:p w14:paraId="26F3A6B2" w14:textId="77777777" w:rsidR="000F188A" w:rsidRDefault="000F188A" w:rsidP="00DD2E68">
            <w:pPr>
              <w:tabs>
                <w:tab w:val="left" w:pos="0"/>
              </w:tabs>
              <w:suppressAutoHyphens/>
              <w:jc w:val="center"/>
              <w:rPr>
                <w:rFonts w:ascii="Arial" w:hAnsi="Arial" w:cs="Arial"/>
                <w:sz w:val="20"/>
                <w:szCs w:val="20"/>
              </w:rPr>
            </w:pPr>
            <w:r>
              <w:rPr>
                <w:rFonts w:ascii="Arial" w:hAnsi="Arial" w:cs="Arial"/>
                <w:sz w:val="20"/>
                <w:szCs w:val="20"/>
              </w:rPr>
              <w:t>Delivery Option</w:t>
            </w: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6C4ED360" w14:textId="77777777" w:rsidR="000F188A" w:rsidRDefault="000F188A" w:rsidP="00DD2E68">
            <w:pPr>
              <w:tabs>
                <w:tab w:val="left" w:pos="0"/>
              </w:tabs>
              <w:suppressAutoHyphens/>
              <w:jc w:val="center"/>
              <w:rPr>
                <w:rFonts w:ascii="Arial" w:hAnsi="Arial" w:cs="Arial"/>
                <w:sz w:val="20"/>
                <w:szCs w:val="20"/>
              </w:rPr>
            </w:pPr>
            <w:r>
              <w:rPr>
                <w:rFonts w:ascii="Arial" w:hAnsi="Arial" w:cs="Arial"/>
                <w:sz w:val="20"/>
                <w:szCs w:val="20"/>
              </w:rPr>
              <w:t xml:space="preserve">Type of Program Option </w:t>
            </w:r>
          </w:p>
        </w:tc>
        <w:tc>
          <w:tcPr>
            <w:tcW w:w="3623" w:type="dxa"/>
            <w:tcBorders>
              <w:top w:val="single" w:sz="6" w:space="0" w:color="auto"/>
              <w:left w:val="single" w:sz="6" w:space="0" w:color="auto"/>
              <w:bottom w:val="single" w:sz="6" w:space="0" w:color="auto"/>
              <w:right w:val="single" w:sz="6" w:space="0" w:color="auto"/>
            </w:tcBorders>
          </w:tcPr>
          <w:p w14:paraId="27100C7A" w14:textId="256F2359" w:rsidR="000F188A" w:rsidRDefault="00487587" w:rsidP="00DD2E68">
            <w:pPr>
              <w:tabs>
                <w:tab w:val="left" w:pos="0"/>
              </w:tabs>
              <w:suppressAutoHyphens/>
              <w:jc w:val="center"/>
              <w:rPr>
                <w:rFonts w:ascii="Arial" w:hAnsi="Arial" w:cs="Arial"/>
                <w:sz w:val="20"/>
                <w:szCs w:val="20"/>
              </w:rPr>
            </w:pPr>
            <w:r>
              <w:rPr>
                <w:rFonts w:ascii="Arial" w:hAnsi="Arial" w:cs="Arial"/>
                <w:sz w:val="20"/>
                <w:szCs w:val="20"/>
              </w:rPr>
              <w:t>Program Option Definition (for program options that are not classroom-</w:t>
            </w:r>
            <w:proofErr w:type="gramStart"/>
            <w:r>
              <w:rPr>
                <w:rFonts w:ascii="Arial" w:hAnsi="Arial" w:cs="Arial"/>
                <w:sz w:val="20"/>
                <w:szCs w:val="20"/>
              </w:rPr>
              <w:t>based)*</w:t>
            </w:r>
            <w:proofErr w:type="gramEnd"/>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2DBB6EE0" w14:textId="77777777" w:rsidR="000F188A" w:rsidRDefault="000F188A" w:rsidP="00DD2E68">
            <w:pPr>
              <w:tabs>
                <w:tab w:val="left" w:pos="0"/>
              </w:tabs>
              <w:suppressAutoHyphens/>
              <w:jc w:val="center"/>
              <w:rPr>
                <w:rFonts w:ascii="Arial" w:hAnsi="Arial" w:cs="Arial"/>
                <w:sz w:val="20"/>
                <w:szCs w:val="20"/>
              </w:rPr>
            </w:pPr>
            <w:r>
              <w:rPr>
                <w:rFonts w:ascii="Arial" w:hAnsi="Arial" w:cs="Arial"/>
                <w:sz w:val="20"/>
                <w:szCs w:val="20"/>
              </w:rPr>
              <w:t>Location</w:t>
            </w: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0A9956F4" w14:textId="77777777" w:rsidR="000F188A" w:rsidRPr="00977DD1" w:rsidRDefault="000F188A" w:rsidP="00DD2E68">
            <w:pPr>
              <w:tabs>
                <w:tab w:val="left" w:pos="0"/>
              </w:tabs>
              <w:suppressAutoHyphens/>
              <w:jc w:val="center"/>
              <w:rPr>
                <w:rFonts w:ascii="Arial" w:hAnsi="Arial" w:cs="Arial"/>
                <w:sz w:val="20"/>
                <w:szCs w:val="20"/>
              </w:rPr>
            </w:pPr>
            <w:r w:rsidRPr="00A22A1B">
              <w:rPr>
                <w:rFonts w:ascii="Arial" w:hAnsi="Arial" w:cs="Arial"/>
                <w:sz w:val="20"/>
                <w:szCs w:val="20"/>
              </w:rPr>
              <w:t>Scope*</w:t>
            </w:r>
            <w:r>
              <w:rPr>
                <w:rFonts w:ascii="Arial" w:hAnsi="Arial" w:cs="Arial"/>
                <w:sz w:val="20"/>
                <w:szCs w:val="20"/>
              </w:rPr>
              <w:t>*</w:t>
            </w:r>
          </w:p>
        </w:tc>
      </w:tr>
      <w:tr w:rsidR="000F188A" w:rsidRPr="00977DD1" w14:paraId="5A1E4A4E"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7C61D109" w14:textId="77777777" w:rsidR="000F188A" w:rsidRPr="00977DD1" w:rsidRDefault="000F188A" w:rsidP="00DD2E68">
            <w:pPr>
              <w:tabs>
                <w:tab w:val="left" w:pos="0"/>
              </w:tabs>
              <w:suppressAutoHyphens/>
              <w:rPr>
                <w:rFonts w:ascii="Arial" w:hAnsi="Arial" w:cs="Arial"/>
                <w:sz w:val="20"/>
                <w:szCs w:val="20"/>
              </w:rPr>
            </w:pP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4F9D2DE5" w14:textId="77777777" w:rsidR="000F188A" w:rsidRPr="00977DD1" w:rsidRDefault="000F188A" w:rsidP="00DD2E68">
            <w:pPr>
              <w:tabs>
                <w:tab w:val="left" w:pos="0"/>
              </w:tabs>
              <w:suppressAutoHyphens/>
              <w:rPr>
                <w:rFonts w:ascii="Arial" w:hAnsi="Arial" w:cs="Arial"/>
                <w:sz w:val="20"/>
                <w:szCs w:val="20"/>
              </w:rPr>
            </w:pPr>
          </w:p>
        </w:tc>
        <w:tc>
          <w:tcPr>
            <w:tcW w:w="3623" w:type="dxa"/>
            <w:tcBorders>
              <w:top w:val="single" w:sz="6" w:space="0" w:color="auto"/>
              <w:left w:val="single" w:sz="6" w:space="0" w:color="auto"/>
              <w:bottom w:val="single" w:sz="6" w:space="0" w:color="auto"/>
              <w:right w:val="single" w:sz="6" w:space="0" w:color="auto"/>
            </w:tcBorders>
          </w:tcPr>
          <w:p w14:paraId="5BF68C1F" w14:textId="77777777" w:rsidR="000F188A" w:rsidRDefault="000F188A" w:rsidP="00DD2E68">
            <w:pPr>
              <w:tabs>
                <w:tab w:val="left" w:pos="0"/>
              </w:tabs>
              <w:suppressAutoHyphens/>
              <w:rPr>
                <w:rFonts w:ascii="Arial" w:hAnsi="Arial" w:cs="Arial"/>
                <w:sz w:val="20"/>
                <w:szCs w:val="20"/>
              </w:rPr>
            </w:pPr>
          </w:p>
          <w:p w14:paraId="1C6A6A9D" w14:textId="77777777" w:rsidR="000F188A" w:rsidRDefault="000F188A" w:rsidP="00DD2E68">
            <w:pPr>
              <w:tabs>
                <w:tab w:val="left" w:pos="0"/>
              </w:tabs>
              <w:suppressAutoHyphens/>
              <w:rPr>
                <w:rFonts w:ascii="Arial" w:hAnsi="Arial" w:cs="Arial"/>
                <w:sz w:val="20"/>
                <w:szCs w:val="20"/>
              </w:rPr>
            </w:pPr>
          </w:p>
          <w:p w14:paraId="3988CB59" w14:textId="77777777" w:rsidR="000F188A" w:rsidRPr="00977DD1" w:rsidRDefault="000F188A" w:rsidP="00DD2E68">
            <w:pPr>
              <w:tabs>
                <w:tab w:val="left" w:pos="0"/>
              </w:tabs>
              <w:suppressAutoHyphens/>
              <w:rPr>
                <w:rFonts w:ascii="Arial" w:hAnsi="Arial" w:cs="Arial"/>
                <w:sz w:val="20"/>
                <w:szCs w:val="20"/>
              </w:rPr>
            </w:pPr>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4FEDE5A8" w14:textId="77777777" w:rsidR="000F188A" w:rsidRPr="00977DD1" w:rsidRDefault="000F188A" w:rsidP="00DD2E68">
            <w:pPr>
              <w:tabs>
                <w:tab w:val="left" w:pos="0"/>
              </w:tabs>
              <w:suppressAutoHyphens/>
              <w:rPr>
                <w:rFonts w:ascii="Arial" w:hAnsi="Arial" w:cs="Arial"/>
                <w:sz w:val="20"/>
                <w:szCs w:val="20"/>
              </w:rPr>
            </w:pP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74902D14" w14:textId="77777777" w:rsidR="000F188A" w:rsidRPr="00977DD1" w:rsidRDefault="000F188A" w:rsidP="00DD2E68">
            <w:pPr>
              <w:tabs>
                <w:tab w:val="left" w:pos="0"/>
              </w:tabs>
              <w:suppressAutoHyphens/>
              <w:rPr>
                <w:rFonts w:ascii="Arial" w:hAnsi="Arial" w:cs="Arial"/>
                <w:sz w:val="20"/>
                <w:szCs w:val="20"/>
              </w:rPr>
            </w:pPr>
          </w:p>
        </w:tc>
      </w:tr>
      <w:tr w:rsidR="000F188A" w:rsidRPr="00977DD1" w14:paraId="1FA83152"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57157DDB" w14:textId="77777777" w:rsidR="000F188A" w:rsidRPr="00977DD1" w:rsidRDefault="000F188A" w:rsidP="00DD2E68">
            <w:pPr>
              <w:tabs>
                <w:tab w:val="left" w:pos="0"/>
              </w:tabs>
              <w:suppressAutoHyphens/>
              <w:rPr>
                <w:rFonts w:ascii="Arial" w:hAnsi="Arial" w:cs="Arial"/>
                <w:sz w:val="20"/>
                <w:szCs w:val="20"/>
              </w:rPr>
            </w:pP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6E8A2D7F" w14:textId="77777777" w:rsidR="000F188A" w:rsidRPr="00977DD1" w:rsidRDefault="000F188A" w:rsidP="00DD2E68">
            <w:pPr>
              <w:tabs>
                <w:tab w:val="left" w:pos="0"/>
              </w:tabs>
              <w:suppressAutoHyphens/>
              <w:rPr>
                <w:rFonts w:ascii="Arial" w:hAnsi="Arial" w:cs="Arial"/>
                <w:sz w:val="20"/>
                <w:szCs w:val="20"/>
              </w:rPr>
            </w:pPr>
          </w:p>
        </w:tc>
        <w:tc>
          <w:tcPr>
            <w:tcW w:w="3623" w:type="dxa"/>
            <w:tcBorders>
              <w:top w:val="single" w:sz="6" w:space="0" w:color="auto"/>
              <w:left w:val="single" w:sz="6" w:space="0" w:color="auto"/>
              <w:bottom w:val="single" w:sz="6" w:space="0" w:color="auto"/>
              <w:right w:val="single" w:sz="6" w:space="0" w:color="auto"/>
            </w:tcBorders>
          </w:tcPr>
          <w:p w14:paraId="46005367" w14:textId="77777777" w:rsidR="000F188A" w:rsidRDefault="000F188A" w:rsidP="00DD2E68">
            <w:pPr>
              <w:tabs>
                <w:tab w:val="left" w:pos="0"/>
              </w:tabs>
              <w:suppressAutoHyphens/>
              <w:rPr>
                <w:rFonts w:ascii="Arial" w:hAnsi="Arial" w:cs="Arial"/>
                <w:sz w:val="20"/>
                <w:szCs w:val="20"/>
              </w:rPr>
            </w:pPr>
          </w:p>
          <w:p w14:paraId="158C7069" w14:textId="77777777" w:rsidR="000F188A" w:rsidRDefault="000F188A" w:rsidP="00DD2E68">
            <w:pPr>
              <w:tabs>
                <w:tab w:val="left" w:pos="0"/>
              </w:tabs>
              <w:suppressAutoHyphens/>
              <w:rPr>
                <w:rFonts w:ascii="Arial" w:hAnsi="Arial" w:cs="Arial"/>
                <w:sz w:val="20"/>
                <w:szCs w:val="20"/>
              </w:rPr>
            </w:pPr>
          </w:p>
          <w:p w14:paraId="47C12564" w14:textId="77777777" w:rsidR="000F188A" w:rsidRPr="00977DD1" w:rsidRDefault="000F188A" w:rsidP="00DD2E68">
            <w:pPr>
              <w:tabs>
                <w:tab w:val="left" w:pos="0"/>
              </w:tabs>
              <w:suppressAutoHyphens/>
              <w:rPr>
                <w:rFonts w:ascii="Arial" w:hAnsi="Arial" w:cs="Arial"/>
                <w:sz w:val="20"/>
                <w:szCs w:val="20"/>
              </w:rPr>
            </w:pPr>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57C43E79" w14:textId="77777777" w:rsidR="000F188A" w:rsidRPr="00977DD1" w:rsidRDefault="000F188A" w:rsidP="00DD2E68">
            <w:pPr>
              <w:tabs>
                <w:tab w:val="left" w:pos="0"/>
              </w:tabs>
              <w:suppressAutoHyphens/>
              <w:rPr>
                <w:rFonts w:ascii="Arial" w:hAnsi="Arial" w:cs="Arial"/>
                <w:sz w:val="20"/>
                <w:szCs w:val="20"/>
              </w:rPr>
            </w:pP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1E9D9D4C" w14:textId="77777777" w:rsidR="000F188A" w:rsidRPr="00977DD1" w:rsidRDefault="000F188A" w:rsidP="00DD2E68">
            <w:pPr>
              <w:tabs>
                <w:tab w:val="left" w:pos="0"/>
              </w:tabs>
              <w:suppressAutoHyphens/>
              <w:rPr>
                <w:rFonts w:ascii="Arial" w:hAnsi="Arial" w:cs="Arial"/>
                <w:sz w:val="20"/>
                <w:szCs w:val="20"/>
              </w:rPr>
            </w:pPr>
          </w:p>
        </w:tc>
      </w:tr>
      <w:tr w:rsidR="000F188A" w:rsidRPr="00977DD1" w14:paraId="66F5F7C2"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1278DFEC" w14:textId="77777777" w:rsidR="000F188A" w:rsidRPr="00977DD1" w:rsidRDefault="000F188A" w:rsidP="00DD2E68">
            <w:pPr>
              <w:tabs>
                <w:tab w:val="left" w:pos="0"/>
              </w:tabs>
              <w:suppressAutoHyphens/>
              <w:rPr>
                <w:rFonts w:ascii="Arial" w:hAnsi="Arial" w:cs="Arial"/>
                <w:sz w:val="20"/>
                <w:szCs w:val="20"/>
              </w:rPr>
            </w:pP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42331F00" w14:textId="77777777" w:rsidR="000F188A" w:rsidRPr="00977DD1" w:rsidRDefault="000F188A" w:rsidP="00DD2E68">
            <w:pPr>
              <w:tabs>
                <w:tab w:val="left" w:pos="0"/>
              </w:tabs>
              <w:suppressAutoHyphens/>
              <w:rPr>
                <w:rFonts w:ascii="Arial" w:hAnsi="Arial" w:cs="Arial"/>
                <w:sz w:val="20"/>
                <w:szCs w:val="20"/>
              </w:rPr>
            </w:pPr>
          </w:p>
        </w:tc>
        <w:tc>
          <w:tcPr>
            <w:tcW w:w="3623" w:type="dxa"/>
            <w:tcBorders>
              <w:top w:val="single" w:sz="6" w:space="0" w:color="auto"/>
              <w:left w:val="single" w:sz="6" w:space="0" w:color="auto"/>
              <w:bottom w:val="single" w:sz="6" w:space="0" w:color="auto"/>
              <w:right w:val="single" w:sz="6" w:space="0" w:color="auto"/>
            </w:tcBorders>
          </w:tcPr>
          <w:p w14:paraId="3E391AAB" w14:textId="77777777" w:rsidR="000F188A" w:rsidRDefault="000F188A" w:rsidP="00DD2E68">
            <w:pPr>
              <w:tabs>
                <w:tab w:val="left" w:pos="0"/>
              </w:tabs>
              <w:suppressAutoHyphens/>
              <w:rPr>
                <w:rFonts w:ascii="Arial" w:hAnsi="Arial" w:cs="Arial"/>
                <w:sz w:val="20"/>
                <w:szCs w:val="20"/>
              </w:rPr>
            </w:pPr>
          </w:p>
          <w:p w14:paraId="2FC0D987" w14:textId="77777777" w:rsidR="000F188A" w:rsidRDefault="000F188A" w:rsidP="00DD2E68">
            <w:pPr>
              <w:tabs>
                <w:tab w:val="left" w:pos="0"/>
              </w:tabs>
              <w:suppressAutoHyphens/>
              <w:rPr>
                <w:rFonts w:ascii="Arial" w:hAnsi="Arial" w:cs="Arial"/>
                <w:sz w:val="20"/>
                <w:szCs w:val="20"/>
              </w:rPr>
            </w:pPr>
          </w:p>
          <w:p w14:paraId="1465EDDB" w14:textId="77777777" w:rsidR="000F188A" w:rsidRPr="00977DD1" w:rsidRDefault="000F188A" w:rsidP="00DD2E68">
            <w:pPr>
              <w:tabs>
                <w:tab w:val="left" w:pos="0"/>
              </w:tabs>
              <w:suppressAutoHyphens/>
              <w:rPr>
                <w:rFonts w:ascii="Arial" w:hAnsi="Arial" w:cs="Arial"/>
                <w:sz w:val="20"/>
                <w:szCs w:val="20"/>
              </w:rPr>
            </w:pPr>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2562ADEC" w14:textId="77777777" w:rsidR="000F188A" w:rsidRPr="00977DD1" w:rsidRDefault="000F188A" w:rsidP="00DD2E68">
            <w:pPr>
              <w:tabs>
                <w:tab w:val="left" w:pos="0"/>
              </w:tabs>
              <w:suppressAutoHyphens/>
              <w:rPr>
                <w:rFonts w:ascii="Arial" w:hAnsi="Arial" w:cs="Arial"/>
                <w:sz w:val="20"/>
                <w:szCs w:val="20"/>
              </w:rPr>
            </w:pP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55B6F586" w14:textId="77777777" w:rsidR="000F188A" w:rsidRPr="00977DD1" w:rsidRDefault="000F188A" w:rsidP="00DD2E68">
            <w:pPr>
              <w:tabs>
                <w:tab w:val="left" w:pos="0"/>
              </w:tabs>
              <w:suppressAutoHyphens/>
              <w:rPr>
                <w:rFonts w:ascii="Arial" w:hAnsi="Arial" w:cs="Arial"/>
                <w:sz w:val="20"/>
                <w:szCs w:val="20"/>
              </w:rPr>
            </w:pPr>
          </w:p>
        </w:tc>
      </w:tr>
      <w:tr w:rsidR="000F188A" w:rsidRPr="00977DD1" w14:paraId="163AEB71"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052EC4C4" w14:textId="77777777" w:rsidR="000F188A" w:rsidRPr="00977DD1" w:rsidRDefault="000F188A" w:rsidP="00DD2E68">
            <w:pPr>
              <w:tabs>
                <w:tab w:val="left" w:pos="0"/>
              </w:tabs>
              <w:suppressAutoHyphens/>
              <w:rPr>
                <w:rFonts w:ascii="Arial" w:hAnsi="Arial" w:cs="Arial"/>
                <w:sz w:val="20"/>
                <w:szCs w:val="20"/>
              </w:rPr>
            </w:pP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6E3F4D45" w14:textId="77777777" w:rsidR="000F188A" w:rsidRPr="00977DD1" w:rsidRDefault="000F188A" w:rsidP="00DD2E68">
            <w:pPr>
              <w:tabs>
                <w:tab w:val="left" w:pos="0"/>
              </w:tabs>
              <w:suppressAutoHyphens/>
              <w:rPr>
                <w:rFonts w:ascii="Arial" w:hAnsi="Arial" w:cs="Arial"/>
                <w:sz w:val="20"/>
                <w:szCs w:val="20"/>
              </w:rPr>
            </w:pPr>
          </w:p>
        </w:tc>
        <w:tc>
          <w:tcPr>
            <w:tcW w:w="3623" w:type="dxa"/>
            <w:tcBorders>
              <w:top w:val="single" w:sz="6" w:space="0" w:color="auto"/>
              <w:left w:val="single" w:sz="6" w:space="0" w:color="auto"/>
              <w:bottom w:val="single" w:sz="6" w:space="0" w:color="auto"/>
              <w:right w:val="single" w:sz="6" w:space="0" w:color="auto"/>
            </w:tcBorders>
          </w:tcPr>
          <w:p w14:paraId="0D844781" w14:textId="77777777" w:rsidR="000F188A" w:rsidRDefault="000F188A" w:rsidP="00DD2E68">
            <w:pPr>
              <w:tabs>
                <w:tab w:val="left" w:pos="0"/>
              </w:tabs>
              <w:suppressAutoHyphens/>
              <w:rPr>
                <w:rFonts w:ascii="Arial" w:hAnsi="Arial" w:cs="Arial"/>
                <w:sz w:val="20"/>
                <w:szCs w:val="20"/>
              </w:rPr>
            </w:pPr>
          </w:p>
          <w:p w14:paraId="26B7E805" w14:textId="77777777" w:rsidR="000F188A" w:rsidRDefault="000F188A" w:rsidP="00DD2E68">
            <w:pPr>
              <w:tabs>
                <w:tab w:val="left" w:pos="0"/>
              </w:tabs>
              <w:suppressAutoHyphens/>
              <w:rPr>
                <w:rFonts w:ascii="Arial" w:hAnsi="Arial" w:cs="Arial"/>
                <w:sz w:val="20"/>
                <w:szCs w:val="20"/>
              </w:rPr>
            </w:pPr>
          </w:p>
          <w:p w14:paraId="784CDE95" w14:textId="77777777" w:rsidR="000F188A" w:rsidRPr="00977DD1" w:rsidRDefault="000F188A" w:rsidP="00DD2E68">
            <w:pPr>
              <w:tabs>
                <w:tab w:val="left" w:pos="0"/>
              </w:tabs>
              <w:suppressAutoHyphens/>
              <w:rPr>
                <w:rFonts w:ascii="Arial" w:hAnsi="Arial" w:cs="Arial"/>
                <w:sz w:val="20"/>
                <w:szCs w:val="20"/>
              </w:rPr>
            </w:pPr>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3803E102" w14:textId="77777777" w:rsidR="000F188A" w:rsidRPr="00977DD1" w:rsidRDefault="000F188A" w:rsidP="00DD2E68">
            <w:pPr>
              <w:tabs>
                <w:tab w:val="left" w:pos="0"/>
              </w:tabs>
              <w:suppressAutoHyphens/>
              <w:rPr>
                <w:rFonts w:ascii="Arial" w:hAnsi="Arial" w:cs="Arial"/>
                <w:sz w:val="20"/>
                <w:szCs w:val="20"/>
              </w:rPr>
            </w:pP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07DBCC57" w14:textId="77777777" w:rsidR="000F188A" w:rsidRPr="00977DD1" w:rsidRDefault="000F188A" w:rsidP="00DD2E68">
            <w:pPr>
              <w:tabs>
                <w:tab w:val="left" w:pos="0"/>
              </w:tabs>
              <w:suppressAutoHyphens/>
              <w:rPr>
                <w:rFonts w:ascii="Arial" w:hAnsi="Arial" w:cs="Arial"/>
                <w:sz w:val="20"/>
                <w:szCs w:val="20"/>
              </w:rPr>
            </w:pPr>
          </w:p>
        </w:tc>
      </w:tr>
      <w:tr w:rsidR="000F188A" w:rsidRPr="00977DD1" w14:paraId="637EDECD" w14:textId="77777777" w:rsidTr="00DD2E68">
        <w:tblPrEx>
          <w:shd w:val="clear" w:color="auto" w:fill="auto"/>
        </w:tblPrEx>
        <w:trPr>
          <w:cantSplit/>
          <w:trHeight w:val="230"/>
          <w:jc w:val="center"/>
        </w:trPr>
        <w:tc>
          <w:tcPr>
            <w:tcW w:w="1170" w:type="dxa"/>
            <w:tcBorders>
              <w:top w:val="single" w:sz="6" w:space="0" w:color="auto"/>
              <w:left w:val="single" w:sz="6" w:space="0" w:color="auto"/>
              <w:bottom w:val="single" w:sz="6" w:space="0" w:color="auto"/>
              <w:right w:val="double" w:sz="4" w:space="0" w:color="auto"/>
            </w:tcBorders>
            <w:shd w:val="clear" w:color="auto" w:fill="auto"/>
          </w:tcPr>
          <w:p w14:paraId="6D670C9D" w14:textId="77777777" w:rsidR="000F188A" w:rsidRPr="00977DD1" w:rsidRDefault="000F188A" w:rsidP="00DD2E68">
            <w:pPr>
              <w:tabs>
                <w:tab w:val="left" w:pos="0"/>
              </w:tabs>
              <w:suppressAutoHyphens/>
              <w:rPr>
                <w:rFonts w:ascii="Arial" w:hAnsi="Arial" w:cs="Arial"/>
                <w:sz w:val="20"/>
                <w:szCs w:val="20"/>
              </w:rPr>
            </w:pPr>
          </w:p>
        </w:tc>
        <w:tc>
          <w:tcPr>
            <w:tcW w:w="1980" w:type="dxa"/>
            <w:tcBorders>
              <w:top w:val="single" w:sz="6" w:space="0" w:color="auto"/>
              <w:left w:val="single" w:sz="6" w:space="0" w:color="auto"/>
              <w:bottom w:val="single" w:sz="6" w:space="0" w:color="auto"/>
              <w:right w:val="double" w:sz="4" w:space="0" w:color="auto"/>
            </w:tcBorders>
            <w:shd w:val="clear" w:color="auto" w:fill="auto"/>
          </w:tcPr>
          <w:p w14:paraId="255BD694" w14:textId="77777777" w:rsidR="000F188A" w:rsidRPr="00977DD1" w:rsidRDefault="000F188A" w:rsidP="00DD2E68">
            <w:pPr>
              <w:tabs>
                <w:tab w:val="left" w:pos="0"/>
              </w:tabs>
              <w:suppressAutoHyphens/>
              <w:rPr>
                <w:rFonts w:ascii="Arial" w:hAnsi="Arial" w:cs="Arial"/>
                <w:sz w:val="20"/>
                <w:szCs w:val="20"/>
              </w:rPr>
            </w:pPr>
          </w:p>
        </w:tc>
        <w:tc>
          <w:tcPr>
            <w:tcW w:w="3623" w:type="dxa"/>
            <w:tcBorders>
              <w:top w:val="single" w:sz="6" w:space="0" w:color="auto"/>
              <w:left w:val="single" w:sz="6" w:space="0" w:color="auto"/>
              <w:bottom w:val="single" w:sz="6" w:space="0" w:color="auto"/>
              <w:right w:val="single" w:sz="6" w:space="0" w:color="auto"/>
            </w:tcBorders>
          </w:tcPr>
          <w:p w14:paraId="4F43A2D6" w14:textId="77777777" w:rsidR="000F188A" w:rsidRDefault="000F188A" w:rsidP="00DD2E68">
            <w:pPr>
              <w:tabs>
                <w:tab w:val="left" w:pos="0"/>
              </w:tabs>
              <w:suppressAutoHyphens/>
              <w:rPr>
                <w:rFonts w:ascii="Arial" w:hAnsi="Arial" w:cs="Arial"/>
                <w:sz w:val="20"/>
                <w:szCs w:val="20"/>
              </w:rPr>
            </w:pPr>
          </w:p>
          <w:p w14:paraId="70CAD8FC" w14:textId="77777777" w:rsidR="000F188A" w:rsidRDefault="000F188A" w:rsidP="00DD2E68">
            <w:pPr>
              <w:tabs>
                <w:tab w:val="left" w:pos="0"/>
              </w:tabs>
              <w:suppressAutoHyphens/>
              <w:rPr>
                <w:rFonts w:ascii="Arial" w:hAnsi="Arial" w:cs="Arial"/>
                <w:sz w:val="20"/>
                <w:szCs w:val="20"/>
              </w:rPr>
            </w:pPr>
          </w:p>
          <w:p w14:paraId="30F3354E" w14:textId="77777777" w:rsidR="000F188A" w:rsidRPr="00977DD1" w:rsidRDefault="000F188A" w:rsidP="00DD2E68">
            <w:pPr>
              <w:tabs>
                <w:tab w:val="left" w:pos="0"/>
              </w:tabs>
              <w:suppressAutoHyphens/>
              <w:rPr>
                <w:rFonts w:ascii="Arial" w:hAnsi="Arial" w:cs="Arial"/>
                <w:sz w:val="20"/>
                <w:szCs w:val="20"/>
              </w:rPr>
            </w:pPr>
          </w:p>
        </w:tc>
        <w:tc>
          <w:tcPr>
            <w:tcW w:w="1710" w:type="dxa"/>
            <w:tcBorders>
              <w:top w:val="single" w:sz="6" w:space="0" w:color="auto"/>
              <w:left w:val="single" w:sz="6" w:space="0" w:color="auto"/>
              <w:bottom w:val="single" w:sz="6" w:space="0" w:color="auto"/>
              <w:right w:val="double" w:sz="4" w:space="0" w:color="auto"/>
            </w:tcBorders>
            <w:shd w:val="clear" w:color="auto" w:fill="auto"/>
          </w:tcPr>
          <w:p w14:paraId="7D50D19E" w14:textId="77777777" w:rsidR="000F188A" w:rsidRPr="00977DD1" w:rsidRDefault="000F188A" w:rsidP="00DD2E68">
            <w:pPr>
              <w:tabs>
                <w:tab w:val="left" w:pos="0"/>
              </w:tabs>
              <w:suppressAutoHyphens/>
              <w:rPr>
                <w:rFonts w:ascii="Arial" w:hAnsi="Arial" w:cs="Arial"/>
                <w:sz w:val="20"/>
                <w:szCs w:val="20"/>
              </w:rPr>
            </w:pPr>
          </w:p>
        </w:tc>
        <w:tc>
          <w:tcPr>
            <w:tcW w:w="1471" w:type="dxa"/>
            <w:tcBorders>
              <w:top w:val="single" w:sz="6" w:space="0" w:color="auto"/>
              <w:left w:val="single" w:sz="6" w:space="0" w:color="auto"/>
              <w:bottom w:val="single" w:sz="6" w:space="0" w:color="auto"/>
              <w:right w:val="double" w:sz="4" w:space="0" w:color="auto"/>
            </w:tcBorders>
            <w:shd w:val="clear" w:color="auto" w:fill="auto"/>
          </w:tcPr>
          <w:p w14:paraId="208683E6" w14:textId="77777777" w:rsidR="000F188A" w:rsidRPr="00977DD1" w:rsidRDefault="000F188A" w:rsidP="00DD2E68">
            <w:pPr>
              <w:tabs>
                <w:tab w:val="left" w:pos="0"/>
              </w:tabs>
              <w:suppressAutoHyphens/>
              <w:rPr>
                <w:rFonts w:ascii="Arial" w:hAnsi="Arial" w:cs="Arial"/>
                <w:sz w:val="20"/>
                <w:szCs w:val="20"/>
              </w:rPr>
            </w:pPr>
          </w:p>
        </w:tc>
      </w:tr>
    </w:tbl>
    <w:p w14:paraId="15364CEB" w14:textId="77777777" w:rsidR="000F188A" w:rsidRDefault="000F188A" w:rsidP="000F188A">
      <w:pPr>
        <w:autoSpaceDE w:val="0"/>
        <w:autoSpaceDN w:val="0"/>
        <w:adjustRightInd w:val="0"/>
        <w:ind w:right="720"/>
        <w:rPr>
          <w:rFonts w:ascii="Arial" w:hAnsi="Arial" w:cs="Arial"/>
          <w:i/>
          <w:sz w:val="20"/>
          <w:szCs w:val="20"/>
        </w:rPr>
      </w:pPr>
      <w:r w:rsidRPr="009B2CC0">
        <w:rPr>
          <w:rFonts w:ascii="Arial" w:hAnsi="Arial" w:cs="Arial"/>
          <w:b/>
          <w:i/>
          <w:sz w:val="20"/>
          <w:szCs w:val="20"/>
        </w:rPr>
        <w:t>*</w:t>
      </w:r>
      <w:r>
        <w:rPr>
          <w:rFonts w:ascii="Arial" w:hAnsi="Arial" w:cs="Arial"/>
          <w:i/>
          <w:sz w:val="20"/>
          <w:szCs w:val="20"/>
        </w:rPr>
        <w:t xml:space="preserve">Program option definition as regulated by the institution’s regional accrediting body. Append documentation of the definition of each program option.  </w:t>
      </w:r>
    </w:p>
    <w:p w14:paraId="5F31A32B" w14:textId="77777777" w:rsidR="000F188A" w:rsidRPr="000043DC" w:rsidRDefault="000F188A" w:rsidP="000F188A">
      <w:pPr>
        <w:autoSpaceDE w:val="0"/>
        <w:autoSpaceDN w:val="0"/>
        <w:adjustRightInd w:val="0"/>
        <w:ind w:right="720"/>
        <w:rPr>
          <w:rFonts w:ascii="Arial" w:hAnsi="Arial" w:cs="Arial"/>
          <w:i/>
          <w:sz w:val="20"/>
          <w:szCs w:val="20"/>
        </w:rPr>
      </w:pPr>
      <w:r w:rsidRPr="009B2CC0">
        <w:rPr>
          <w:rFonts w:ascii="Arial" w:hAnsi="Arial" w:cs="Arial"/>
          <w:b/>
          <w:i/>
          <w:sz w:val="20"/>
          <w:szCs w:val="20"/>
        </w:rPr>
        <w:t>**</w:t>
      </w:r>
      <w:r w:rsidRPr="000043DC">
        <w:rPr>
          <w:rFonts w:ascii="Arial" w:hAnsi="Arial" w:cs="Arial"/>
          <w:i/>
          <w:sz w:val="20"/>
          <w:szCs w:val="20"/>
        </w:rPr>
        <w:t xml:space="preserve">Scope includes local, regional, national, or international. </w:t>
      </w:r>
    </w:p>
    <w:p w14:paraId="0E4D939F" w14:textId="77777777" w:rsidR="000F188A" w:rsidRDefault="000F188A" w:rsidP="000F188A">
      <w:pPr>
        <w:autoSpaceDE w:val="0"/>
        <w:autoSpaceDN w:val="0"/>
        <w:adjustRightInd w:val="0"/>
        <w:ind w:right="720"/>
        <w:rPr>
          <w:rFonts w:ascii="Arial" w:hAnsi="Arial" w:cs="Arial"/>
          <w:b/>
          <w:sz w:val="20"/>
          <w:szCs w:val="20"/>
        </w:rPr>
      </w:pPr>
    </w:p>
    <w:p w14:paraId="5124FCEC" w14:textId="77777777" w:rsidR="000F188A" w:rsidRDefault="000F188A" w:rsidP="000F188A">
      <w:pPr>
        <w:autoSpaceDE w:val="0"/>
        <w:autoSpaceDN w:val="0"/>
        <w:adjustRightInd w:val="0"/>
        <w:ind w:right="720"/>
        <w:rPr>
          <w:rFonts w:ascii="Arial" w:hAnsi="Arial" w:cs="Arial"/>
          <w:b/>
          <w:sz w:val="20"/>
          <w:szCs w:val="20"/>
        </w:rPr>
      </w:pPr>
    </w:p>
    <w:p w14:paraId="1307D27D" w14:textId="77777777" w:rsidR="000F188A" w:rsidRDefault="000F188A" w:rsidP="000F188A">
      <w:pPr>
        <w:autoSpaceDE w:val="0"/>
        <w:autoSpaceDN w:val="0"/>
        <w:adjustRightInd w:val="0"/>
        <w:ind w:right="720"/>
        <w:rPr>
          <w:rFonts w:ascii="Arial" w:hAnsi="Arial" w:cs="Arial"/>
          <w:b/>
          <w:sz w:val="20"/>
          <w:szCs w:val="20"/>
        </w:rPr>
      </w:pPr>
    </w:p>
    <w:p w14:paraId="35C292E9" w14:textId="2E22B657" w:rsidR="000F188A" w:rsidRDefault="000F188A" w:rsidP="000F188A">
      <w:pPr>
        <w:rPr>
          <w:rFonts w:ascii="Arial" w:hAnsi="Arial" w:cs="Arial"/>
          <w:b/>
          <w:sz w:val="22"/>
          <w:szCs w:val="22"/>
        </w:rPr>
      </w:pPr>
      <w:r>
        <w:rPr>
          <w:rFonts w:ascii="Arial" w:hAnsi="Arial" w:cs="Arial"/>
          <w:sz w:val="20"/>
          <w:szCs w:val="20"/>
        </w:rPr>
        <w:tab/>
      </w:r>
      <w:r>
        <w:rPr>
          <w:rFonts w:ascii="Arial" w:hAnsi="Arial" w:cs="Arial"/>
          <w:b/>
          <w:sz w:val="22"/>
          <w:szCs w:val="22"/>
        </w:rPr>
        <w:br w:type="page"/>
      </w:r>
    </w:p>
    <w:p w14:paraId="50CF2BDC" w14:textId="77777777" w:rsidR="000F188A" w:rsidRDefault="000F188A" w:rsidP="00114638">
      <w:pPr>
        <w:autoSpaceDE w:val="0"/>
        <w:autoSpaceDN w:val="0"/>
        <w:adjustRightInd w:val="0"/>
        <w:ind w:right="720"/>
        <w:rPr>
          <w:rFonts w:ascii="Arial" w:hAnsi="Arial" w:cs="Arial"/>
          <w:b/>
          <w:sz w:val="22"/>
          <w:szCs w:val="22"/>
        </w:rPr>
        <w:sectPr w:rsidR="000F188A" w:rsidSect="00004E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docGrid w:linePitch="360"/>
        </w:sectPr>
      </w:pPr>
    </w:p>
    <w:p w14:paraId="487AE7DC" w14:textId="77777777" w:rsidR="009845FD" w:rsidRPr="00325C10" w:rsidRDefault="009845FD" w:rsidP="009845FD">
      <w:pPr>
        <w:suppressAutoHyphens/>
        <w:ind w:left="-720" w:right="-540"/>
        <w:rPr>
          <w:rFonts w:ascii="Arial" w:hAnsi="Arial"/>
          <w:sz w:val="20"/>
        </w:rPr>
      </w:pPr>
      <w:r>
        <w:rPr>
          <w:rFonts w:ascii="Arial" w:hAnsi="Arial" w:cs="Arial"/>
          <w:sz w:val="20"/>
          <w:szCs w:val="20"/>
        </w:rPr>
        <w:lastRenderedPageBreak/>
        <w:t xml:space="preserve">The </w:t>
      </w:r>
      <w:r w:rsidRPr="002C5180">
        <w:rPr>
          <w:rFonts w:ascii="Arial" w:hAnsi="Arial" w:cs="Arial"/>
          <w:i/>
          <w:sz w:val="20"/>
          <w:szCs w:val="20"/>
        </w:rPr>
        <w:t>Compliance Statement</w:t>
      </w:r>
      <w:r>
        <w:rPr>
          <w:rFonts w:ascii="Arial" w:hAnsi="Arial" w:cs="Arial"/>
          <w:sz w:val="20"/>
          <w:szCs w:val="20"/>
        </w:rPr>
        <w:t xml:space="preserve"> column in secti</w:t>
      </w:r>
      <w:r w:rsidRPr="00AA7B6D">
        <w:rPr>
          <w:rFonts w:ascii="Arial" w:hAnsi="Arial" w:cs="Arial"/>
          <w:sz w:val="20"/>
          <w:szCs w:val="20"/>
        </w:rPr>
        <w:t xml:space="preserve">on 2 of the Benchmark I Review Brief lists each accreditation standard (AS), </w:t>
      </w:r>
      <w:r>
        <w:rPr>
          <w:rFonts w:ascii="Arial" w:hAnsi="Arial" w:cs="Arial"/>
          <w:sz w:val="20"/>
          <w:szCs w:val="20"/>
        </w:rPr>
        <w:t>related e</w:t>
      </w:r>
      <w:r w:rsidRPr="00AA7B6D">
        <w:rPr>
          <w:rFonts w:ascii="Arial" w:hAnsi="Arial" w:cs="Arial"/>
          <w:sz w:val="20"/>
          <w:szCs w:val="20"/>
        </w:rPr>
        <w:t xml:space="preserve">ducational </w:t>
      </w:r>
      <w:r>
        <w:rPr>
          <w:rFonts w:ascii="Arial" w:hAnsi="Arial" w:cs="Arial"/>
          <w:sz w:val="20"/>
          <w:szCs w:val="20"/>
        </w:rPr>
        <w:t>p</w:t>
      </w:r>
      <w:r w:rsidRPr="00AA7B6D">
        <w:rPr>
          <w:rFonts w:ascii="Arial" w:hAnsi="Arial" w:cs="Arial"/>
          <w:sz w:val="20"/>
          <w:szCs w:val="20"/>
        </w:rPr>
        <w:t xml:space="preserve">olicies (EP), and compliance statements for accreditation standards under </w:t>
      </w:r>
      <w:r w:rsidR="008D5846">
        <w:rPr>
          <w:rFonts w:ascii="Arial" w:hAnsi="Arial" w:cs="Arial"/>
          <w:b/>
          <w:sz w:val="20"/>
          <w:szCs w:val="20"/>
        </w:rPr>
        <w:t>Approval of</w:t>
      </w:r>
      <w:r w:rsidRPr="003B321A">
        <w:rPr>
          <w:rFonts w:ascii="Arial" w:hAnsi="Arial" w:cs="Arial"/>
          <w:b/>
          <w:sz w:val="20"/>
          <w:szCs w:val="20"/>
        </w:rPr>
        <w:t xml:space="preserve"> with the Following Accreditation Standards</w:t>
      </w:r>
      <w:r w:rsidRPr="00AA7B6D">
        <w:rPr>
          <w:rFonts w:ascii="Arial" w:hAnsi="Arial" w:cs="Arial"/>
          <w:sz w:val="20"/>
          <w:szCs w:val="20"/>
        </w:rPr>
        <w:t xml:space="preserve"> in Benchmark I. </w:t>
      </w:r>
      <w:r w:rsidRPr="00846BF4">
        <w:rPr>
          <w:rFonts w:ascii="Arial" w:hAnsi="Arial" w:cs="Arial"/>
          <w:sz w:val="20"/>
          <w:szCs w:val="20"/>
        </w:rPr>
        <w:t xml:space="preserve">In the </w:t>
      </w:r>
      <w:r w:rsidRPr="003B321A">
        <w:rPr>
          <w:rFonts w:ascii="Arial" w:hAnsi="Arial" w:cs="Arial"/>
          <w:i/>
          <w:sz w:val="20"/>
          <w:szCs w:val="20"/>
        </w:rPr>
        <w:t>L</w:t>
      </w:r>
      <w:r w:rsidRPr="00846BF4">
        <w:rPr>
          <w:rFonts w:ascii="Arial" w:hAnsi="Arial" w:cs="Arial"/>
          <w:i/>
          <w:sz w:val="20"/>
          <w:szCs w:val="20"/>
        </w:rPr>
        <w:t>ocation</w:t>
      </w:r>
      <w:r w:rsidRPr="00846BF4">
        <w:rPr>
          <w:rFonts w:ascii="Arial" w:hAnsi="Arial" w:cs="Arial"/>
          <w:sz w:val="20"/>
          <w:szCs w:val="20"/>
        </w:rPr>
        <w:t xml:space="preserve"> column, the program indicates the document name and page number where each compliance </w:t>
      </w:r>
      <w:r>
        <w:rPr>
          <w:rFonts w:ascii="Arial" w:hAnsi="Arial" w:cs="Arial"/>
          <w:sz w:val="20"/>
          <w:szCs w:val="20"/>
        </w:rPr>
        <w:t xml:space="preserve">statement </w:t>
      </w:r>
      <w:r w:rsidRPr="00846BF4">
        <w:rPr>
          <w:rFonts w:ascii="Arial" w:hAnsi="Arial" w:cs="Arial"/>
          <w:sz w:val="20"/>
          <w:szCs w:val="20"/>
        </w:rPr>
        <w:t>is addressed in the progra</w:t>
      </w:r>
      <w:r w:rsidRPr="00AA7B6D">
        <w:rPr>
          <w:rFonts w:ascii="Arial" w:hAnsi="Arial" w:cs="Arial"/>
          <w:sz w:val="20"/>
          <w:szCs w:val="20"/>
        </w:rPr>
        <w:t xml:space="preserve">m’s Benchmark I.  </w:t>
      </w:r>
      <w:r>
        <w:rPr>
          <w:rFonts w:ascii="Arial" w:hAnsi="Arial"/>
          <w:sz w:val="20"/>
        </w:rPr>
        <w:t xml:space="preserve">In the </w:t>
      </w:r>
      <w:r>
        <w:rPr>
          <w:rFonts w:ascii="Arial" w:hAnsi="Arial" w:cs="Arial"/>
          <w:i/>
          <w:sz w:val="20"/>
          <w:szCs w:val="20"/>
        </w:rPr>
        <w:t>Concern</w:t>
      </w:r>
      <w:r w:rsidRPr="00EF4C03">
        <w:rPr>
          <w:rFonts w:ascii="Arial" w:hAnsi="Arial" w:cs="Arial"/>
          <w:sz w:val="20"/>
          <w:szCs w:val="20"/>
        </w:rPr>
        <w:t xml:space="preserve"> </w:t>
      </w:r>
      <w:r>
        <w:rPr>
          <w:rFonts w:ascii="Arial" w:hAnsi="Arial" w:cs="Arial"/>
          <w:sz w:val="20"/>
          <w:szCs w:val="20"/>
        </w:rPr>
        <w:t>column,</w:t>
      </w:r>
      <w:r>
        <w:rPr>
          <w:rFonts w:ascii="Arial" w:hAnsi="Arial"/>
          <w:sz w:val="20"/>
        </w:rPr>
        <w:t xml:space="preserve"> the commission visitor types compliance or concern</w:t>
      </w:r>
      <w:r>
        <w:rPr>
          <w:rFonts w:ascii="Arial" w:hAnsi="Arial" w:cs="Arial"/>
          <w:sz w:val="20"/>
          <w:szCs w:val="20"/>
        </w:rPr>
        <w:t xml:space="preserve">, </w:t>
      </w:r>
      <w:r>
        <w:rPr>
          <w:rFonts w:ascii="Arial" w:hAnsi="Arial"/>
          <w:sz w:val="20"/>
        </w:rPr>
        <w:t xml:space="preserve">next to each compliance statement, to report how well the program meets and addresses each item. The commission visitor indicates her or his reasoning in the </w:t>
      </w:r>
      <w:r w:rsidRPr="002C5180">
        <w:rPr>
          <w:rFonts w:ascii="Arial" w:hAnsi="Arial"/>
          <w:i/>
          <w:sz w:val="20"/>
        </w:rPr>
        <w:t>Comments</w:t>
      </w:r>
      <w:r>
        <w:rPr>
          <w:rFonts w:ascii="Arial" w:hAnsi="Arial"/>
          <w:sz w:val="20"/>
        </w:rPr>
        <w:t xml:space="preserve"> column for any compliance statement marked concern. </w:t>
      </w:r>
    </w:p>
    <w:p w14:paraId="2E1DCEF8" w14:textId="77777777" w:rsidR="0090755B" w:rsidRPr="001A7972" w:rsidRDefault="0090755B" w:rsidP="001A7972">
      <w:pPr>
        <w:suppressAutoHyphens/>
        <w:ind w:left="-720" w:right="-540"/>
        <w:rPr>
          <w:rFonts w:ascii="Arial" w:hAnsi="Arial"/>
          <w:sz w:val="20"/>
        </w:rPr>
      </w:pPr>
    </w:p>
    <w:p w14:paraId="4899D716" w14:textId="77777777" w:rsidR="00525AD5" w:rsidRDefault="00FA66E1" w:rsidP="007B3426">
      <w:pPr>
        <w:suppressAutoHyphens/>
        <w:ind w:left="-547"/>
        <w:rPr>
          <w:sz w:val="20"/>
          <w:szCs w:val="20"/>
        </w:rPr>
      </w:pPr>
      <w:r w:rsidRPr="006F414C">
        <w:rPr>
          <w:rFonts w:ascii="Arial" w:hAnsi="Arial" w:cs="Arial"/>
          <w:b/>
          <w:sz w:val="22"/>
          <w:szCs w:val="22"/>
        </w:rPr>
        <w:t>1. Program Mission and Goals</w:t>
      </w:r>
    </w:p>
    <w:tbl>
      <w:tblPr>
        <w:tblpPr w:leftFromText="180" w:rightFromText="180" w:vertAnchor="text" w:horzAnchor="margin" w:tblpX="-504" w:tblpY="264"/>
        <w:tblW w:w="1414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4428"/>
        <w:gridCol w:w="3192"/>
        <w:gridCol w:w="1170"/>
        <w:gridCol w:w="1170"/>
        <w:gridCol w:w="4188"/>
      </w:tblGrid>
      <w:tr w:rsidR="001810E8" w:rsidRPr="001D7617" w14:paraId="2F884C50" w14:textId="77777777" w:rsidTr="0007647A">
        <w:trPr>
          <w:cantSplit/>
        </w:trPr>
        <w:tc>
          <w:tcPr>
            <w:tcW w:w="14148" w:type="dxa"/>
            <w:gridSpan w:val="5"/>
            <w:tcBorders>
              <w:top w:val="single" w:sz="18" w:space="0" w:color="auto"/>
              <w:left w:val="single" w:sz="24" w:space="0" w:color="auto"/>
              <w:bottom w:val="single" w:sz="24" w:space="0" w:color="auto"/>
              <w:right w:val="single" w:sz="24" w:space="0" w:color="auto"/>
            </w:tcBorders>
            <w:shd w:val="clear" w:color="auto" w:fill="auto"/>
          </w:tcPr>
          <w:p w14:paraId="50DD3C69" w14:textId="77777777" w:rsidR="004547C8" w:rsidRPr="00DD40AE" w:rsidRDefault="004547C8" w:rsidP="004547C8">
            <w:pPr>
              <w:autoSpaceDE w:val="0"/>
              <w:autoSpaceDN w:val="0"/>
              <w:adjustRightInd w:val="0"/>
              <w:ind w:left="540" w:hanging="540"/>
              <w:rPr>
                <w:rFonts w:ascii="Arial" w:hAnsi="Arial" w:cs="Arial"/>
                <w:b/>
                <w:bCs/>
                <w:sz w:val="20"/>
                <w:szCs w:val="20"/>
              </w:rPr>
            </w:pPr>
            <w:r w:rsidRPr="00DD40AE">
              <w:rPr>
                <w:rFonts w:ascii="Arial" w:hAnsi="Arial" w:cs="Arial"/>
                <w:b/>
                <w:bCs/>
                <w:sz w:val="20"/>
                <w:szCs w:val="20"/>
              </w:rPr>
              <w:t>Purpose: Social Work Practice, Education, and Educational Policy and Accreditation Standards</w:t>
            </w:r>
          </w:p>
          <w:p w14:paraId="526364AE" w14:textId="77777777" w:rsidR="004547C8" w:rsidRPr="00DD40AE" w:rsidRDefault="004547C8" w:rsidP="004547C8">
            <w:pPr>
              <w:ind w:left="540" w:hanging="540"/>
              <w:rPr>
                <w:rFonts w:ascii="Arial" w:hAnsi="Arial" w:cs="Arial"/>
                <w:sz w:val="20"/>
                <w:szCs w:val="20"/>
              </w:rPr>
            </w:pPr>
            <w:r w:rsidRPr="00DD40AE">
              <w:rPr>
                <w:rFonts w:ascii="Arial" w:hAnsi="Arial" w:cs="Arial"/>
                <w:sz w:val="20"/>
                <w:szCs w:val="20"/>
              </w:rPr>
              <w:t xml:space="preserve">         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4A1A4D90" w14:textId="77777777" w:rsidR="004547C8" w:rsidRPr="00DD40AE" w:rsidRDefault="004547C8" w:rsidP="004547C8">
            <w:pPr>
              <w:ind w:left="540" w:hanging="540"/>
              <w:rPr>
                <w:rFonts w:ascii="Arial" w:hAnsi="Arial" w:cs="Arial"/>
                <w:b/>
                <w:sz w:val="20"/>
                <w:szCs w:val="20"/>
              </w:rPr>
            </w:pPr>
            <w:r w:rsidRPr="00DD40AE">
              <w:rPr>
                <w:rFonts w:ascii="Arial" w:hAnsi="Arial" w:cs="Arial"/>
                <w:b/>
                <w:sz w:val="20"/>
                <w:szCs w:val="20"/>
              </w:rPr>
              <w:t>Educational Policy 1.0—Program Mission and Goals</w:t>
            </w:r>
          </w:p>
          <w:p w14:paraId="6E1E6BCB" w14:textId="77777777" w:rsidR="004547C8" w:rsidRPr="00DD40AE" w:rsidRDefault="004547C8" w:rsidP="004547C8">
            <w:pPr>
              <w:ind w:left="360"/>
              <w:rPr>
                <w:rFonts w:ascii="Arial" w:hAnsi="Arial" w:cs="Arial"/>
                <w:sz w:val="20"/>
                <w:szCs w:val="20"/>
              </w:rPr>
            </w:pPr>
            <w:r w:rsidRPr="00DD40AE">
              <w:rPr>
                <w:rFonts w:ascii="Arial" w:hAnsi="Arial" w:cs="Arial"/>
                <w:sz w:val="20"/>
                <w:szCs w:val="20"/>
              </w:rPr>
              <w:t>The mission and goals of each social work program address the profession’s purpose, are grounded in core professional values, and are informed by program context.</w:t>
            </w:r>
          </w:p>
          <w:p w14:paraId="201A4CD3" w14:textId="77777777" w:rsidR="004547C8" w:rsidRPr="00DD40AE" w:rsidRDefault="004547C8" w:rsidP="004547C8">
            <w:pPr>
              <w:ind w:left="540" w:hanging="540"/>
              <w:rPr>
                <w:rFonts w:ascii="Arial" w:hAnsi="Arial" w:cs="Arial"/>
                <w:b/>
                <w:sz w:val="20"/>
                <w:szCs w:val="20"/>
              </w:rPr>
            </w:pPr>
            <w:r w:rsidRPr="00DD40AE">
              <w:rPr>
                <w:rFonts w:ascii="Arial" w:hAnsi="Arial" w:cs="Arial"/>
                <w:b/>
                <w:sz w:val="20"/>
                <w:szCs w:val="20"/>
              </w:rPr>
              <w:t>Educational Policy 1.1—Values</w:t>
            </w:r>
          </w:p>
          <w:p w14:paraId="2C01FAB8" w14:textId="77777777" w:rsidR="004547C8" w:rsidRPr="00DD40AE" w:rsidRDefault="004547C8" w:rsidP="004547C8">
            <w:pPr>
              <w:ind w:left="360"/>
              <w:rPr>
                <w:rFonts w:ascii="Arial" w:hAnsi="Arial" w:cs="Arial"/>
                <w:sz w:val="20"/>
                <w:szCs w:val="20"/>
              </w:rPr>
            </w:pPr>
            <w:r w:rsidRPr="00DD40AE">
              <w:rPr>
                <w:rFonts w:ascii="Arial" w:hAnsi="Arial" w:cs="Arial"/>
                <w:sz w:val="20"/>
                <w:szCs w:val="20"/>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14:paraId="62FC23EE" w14:textId="77777777" w:rsidR="004547C8" w:rsidRPr="00DD40AE" w:rsidRDefault="004547C8" w:rsidP="004547C8">
            <w:pPr>
              <w:ind w:left="540" w:hanging="540"/>
              <w:rPr>
                <w:rFonts w:ascii="Arial" w:hAnsi="Arial" w:cs="Arial"/>
                <w:b/>
                <w:sz w:val="20"/>
                <w:szCs w:val="20"/>
              </w:rPr>
            </w:pPr>
            <w:r w:rsidRPr="00DD40AE">
              <w:rPr>
                <w:rFonts w:ascii="Arial" w:hAnsi="Arial" w:cs="Arial"/>
                <w:b/>
                <w:sz w:val="20"/>
                <w:szCs w:val="20"/>
              </w:rPr>
              <w:t>Educational Policy 1.2—Program Context</w:t>
            </w:r>
          </w:p>
          <w:p w14:paraId="7DFB5F69" w14:textId="77777777" w:rsidR="001810E8" w:rsidRPr="00C85A68" w:rsidRDefault="004547C8" w:rsidP="009907C4">
            <w:pPr>
              <w:ind w:left="360"/>
            </w:pPr>
            <w:r w:rsidRPr="00DD40AE">
              <w:rPr>
                <w:rFonts w:ascii="Arial" w:hAnsi="Arial" w:cs="Arial"/>
                <w:sz w:val="20"/>
                <w:szCs w:val="20"/>
              </w:rPr>
              <w:t xml:space="preserve">Context encompasses the mission of the institution in which the program is located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w:t>
            </w:r>
            <w:r w:rsidR="009907C4" w:rsidRPr="00DD40AE">
              <w:rPr>
                <w:rFonts w:ascii="Arial" w:hAnsi="Arial" w:cs="Arial"/>
                <w:sz w:val="20"/>
                <w:szCs w:val="20"/>
              </w:rPr>
              <w:t xml:space="preserve"> </w:t>
            </w:r>
            <w:r w:rsidR="009907C4">
              <w:rPr>
                <w:rFonts w:ascii="Arial" w:hAnsi="Arial" w:cs="Arial"/>
                <w:sz w:val="20"/>
                <w:szCs w:val="20"/>
              </w:rPr>
              <w:t xml:space="preserve">Additional factors </w:t>
            </w:r>
            <w:r w:rsidR="009907C4" w:rsidRPr="00DD40AE">
              <w:rPr>
                <w:rFonts w:ascii="Arial" w:hAnsi="Arial" w:cs="Arial"/>
                <w:sz w:val="20"/>
                <w:szCs w:val="20"/>
              </w:rPr>
              <w:t>include new knowledge, technology, and ideas that may have a bearing on contemporary and future social work education, practice, and research.</w:t>
            </w:r>
          </w:p>
        </w:tc>
      </w:tr>
      <w:tr w:rsidR="001810E8" w:rsidRPr="001D7617" w14:paraId="5241336B" w14:textId="77777777" w:rsidTr="0007647A">
        <w:trPr>
          <w:cantSplit/>
        </w:trPr>
        <w:tc>
          <w:tcPr>
            <w:tcW w:w="14148" w:type="dxa"/>
            <w:gridSpan w:val="5"/>
            <w:tcBorders>
              <w:top w:val="single" w:sz="24" w:space="0" w:color="auto"/>
              <w:left w:val="single" w:sz="24" w:space="0" w:color="auto"/>
              <w:right w:val="single" w:sz="24" w:space="0" w:color="auto"/>
            </w:tcBorders>
          </w:tcPr>
          <w:p w14:paraId="1AE454A2" w14:textId="77777777" w:rsidR="004547C8" w:rsidRPr="00DD40AE" w:rsidRDefault="004547C8" w:rsidP="004547C8">
            <w:pPr>
              <w:rPr>
                <w:rFonts w:ascii="Arial" w:hAnsi="Arial" w:cs="Arial"/>
                <w:b/>
                <w:sz w:val="20"/>
                <w:szCs w:val="20"/>
              </w:rPr>
            </w:pPr>
            <w:r w:rsidRPr="00DD40AE">
              <w:rPr>
                <w:rFonts w:ascii="Arial" w:hAnsi="Arial" w:cs="Arial"/>
                <w:b/>
                <w:sz w:val="20"/>
                <w:szCs w:val="20"/>
              </w:rPr>
              <w:t>Accreditation Standard 1.0 Program Mission and Goals</w:t>
            </w:r>
          </w:p>
          <w:p w14:paraId="448F8DD6" w14:textId="77777777" w:rsidR="001810E8" w:rsidRPr="001D7617" w:rsidRDefault="004547C8" w:rsidP="004547C8">
            <w:pPr>
              <w:ind w:left="360"/>
              <w:rPr>
                <w:rFonts w:ascii="Arial" w:hAnsi="Arial" w:cs="Arial"/>
                <w:sz w:val="20"/>
                <w:szCs w:val="20"/>
              </w:rPr>
            </w:pPr>
            <w:r w:rsidRPr="00DD40AE">
              <w:rPr>
                <w:rFonts w:ascii="Arial" w:hAnsi="Arial" w:cs="Arial"/>
                <w:iCs/>
                <w:sz w:val="20"/>
                <w:szCs w:val="20"/>
              </w:rPr>
              <w:t>The social work program’s mission and goals reflect the profession’s purpose and values and the program’s context.</w:t>
            </w:r>
          </w:p>
        </w:tc>
      </w:tr>
      <w:tr w:rsidR="00416B29" w:rsidRPr="001D7617" w14:paraId="13175790" w14:textId="77777777" w:rsidTr="0007647A">
        <w:trPr>
          <w:cantSplit/>
        </w:trPr>
        <w:tc>
          <w:tcPr>
            <w:tcW w:w="4428" w:type="dxa"/>
            <w:tcBorders>
              <w:left w:val="single" w:sz="24" w:space="0" w:color="auto"/>
            </w:tcBorders>
          </w:tcPr>
          <w:p w14:paraId="2A5E6032" w14:textId="77777777" w:rsidR="00416B29" w:rsidRPr="001D7617" w:rsidRDefault="00416B29" w:rsidP="00E23265">
            <w:pPr>
              <w:rPr>
                <w:rFonts w:ascii="Arial" w:hAnsi="Arial" w:cs="Arial"/>
                <w:b/>
                <w:sz w:val="20"/>
                <w:szCs w:val="20"/>
              </w:rPr>
            </w:pPr>
            <w:r w:rsidRPr="001D7617">
              <w:rPr>
                <w:rFonts w:ascii="Arial" w:hAnsi="Arial" w:cs="Arial"/>
                <w:b/>
                <w:sz w:val="20"/>
                <w:szCs w:val="20"/>
              </w:rPr>
              <w:t>Accreditation Standard</w:t>
            </w:r>
          </w:p>
        </w:tc>
        <w:tc>
          <w:tcPr>
            <w:tcW w:w="3192" w:type="dxa"/>
          </w:tcPr>
          <w:p w14:paraId="019D2D38" w14:textId="77777777" w:rsidR="00416B29" w:rsidRPr="001D7617" w:rsidRDefault="00416B29" w:rsidP="00E23265">
            <w:pPr>
              <w:rPr>
                <w:rFonts w:ascii="Arial" w:hAnsi="Arial" w:cs="Arial"/>
                <w:b/>
                <w:sz w:val="20"/>
                <w:szCs w:val="20"/>
              </w:rPr>
            </w:pPr>
            <w:r w:rsidRPr="001D7617">
              <w:rPr>
                <w:rFonts w:ascii="Arial" w:hAnsi="Arial" w:cs="Arial"/>
                <w:b/>
                <w:sz w:val="20"/>
                <w:szCs w:val="20"/>
              </w:rPr>
              <w:t>Compliance</w:t>
            </w:r>
            <w:r w:rsidR="00AE0E09">
              <w:rPr>
                <w:rFonts w:ascii="Arial" w:hAnsi="Arial" w:cs="Arial"/>
                <w:b/>
                <w:sz w:val="20"/>
                <w:szCs w:val="20"/>
              </w:rPr>
              <w:t xml:space="preserve"> Statement</w:t>
            </w:r>
          </w:p>
        </w:tc>
        <w:tc>
          <w:tcPr>
            <w:tcW w:w="1170" w:type="dxa"/>
            <w:tcBorders>
              <w:right w:val="single" w:sz="4" w:space="0" w:color="auto"/>
            </w:tcBorders>
          </w:tcPr>
          <w:p w14:paraId="05DC62A9" w14:textId="77777777" w:rsidR="00416B29" w:rsidRPr="001D7617" w:rsidRDefault="00416B29" w:rsidP="00E23265">
            <w:pPr>
              <w:rPr>
                <w:rFonts w:ascii="Arial" w:hAnsi="Arial" w:cs="Arial"/>
                <w:b/>
                <w:sz w:val="20"/>
                <w:szCs w:val="20"/>
              </w:rPr>
            </w:pPr>
            <w:r>
              <w:rPr>
                <w:rFonts w:ascii="Arial" w:hAnsi="Arial" w:cs="Arial"/>
                <w:b/>
                <w:sz w:val="20"/>
                <w:szCs w:val="20"/>
              </w:rPr>
              <w:t>Location</w:t>
            </w:r>
          </w:p>
        </w:tc>
        <w:tc>
          <w:tcPr>
            <w:tcW w:w="1170" w:type="dxa"/>
            <w:tcBorders>
              <w:left w:val="single" w:sz="4" w:space="0" w:color="auto"/>
            </w:tcBorders>
          </w:tcPr>
          <w:p w14:paraId="72C1B267" w14:textId="77777777" w:rsidR="00416B29" w:rsidRPr="001D7617" w:rsidRDefault="00097DC0" w:rsidP="00E23265">
            <w:pPr>
              <w:rPr>
                <w:rFonts w:ascii="Arial" w:hAnsi="Arial" w:cs="Arial"/>
                <w:b/>
                <w:sz w:val="20"/>
                <w:szCs w:val="20"/>
              </w:rPr>
            </w:pPr>
            <w:r>
              <w:rPr>
                <w:rFonts w:ascii="Arial" w:hAnsi="Arial" w:cs="Arial"/>
                <w:b/>
                <w:color w:val="000000"/>
                <w:sz w:val="20"/>
                <w:szCs w:val="20"/>
              </w:rPr>
              <w:t>Concern</w:t>
            </w:r>
          </w:p>
        </w:tc>
        <w:tc>
          <w:tcPr>
            <w:tcW w:w="4188" w:type="dxa"/>
            <w:tcBorders>
              <w:right w:val="single" w:sz="24" w:space="0" w:color="auto"/>
            </w:tcBorders>
          </w:tcPr>
          <w:p w14:paraId="0BE609EC" w14:textId="77777777" w:rsidR="00416B29" w:rsidRPr="001D7617" w:rsidRDefault="00416B29" w:rsidP="00E23265">
            <w:pPr>
              <w:rPr>
                <w:rFonts w:ascii="Arial" w:hAnsi="Arial" w:cs="Arial"/>
                <w:b/>
                <w:sz w:val="20"/>
                <w:szCs w:val="20"/>
              </w:rPr>
            </w:pPr>
            <w:r>
              <w:rPr>
                <w:rFonts w:ascii="Arial" w:hAnsi="Arial" w:cs="Arial"/>
                <w:b/>
                <w:sz w:val="20"/>
                <w:szCs w:val="20"/>
              </w:rPr>
              <w:t>Comments</w:t>
            </w:r>
          </w:p>
        </w:tc>
      </w:tr>
      <w:tr w:rsidR="00DE2C78" w:rsidRPr="001D7617" w14:paraId="17E3C475" w14:textId="77777777" w:rsidTr="009D7599">
        <w:trPr>
          <w:cantSplit/>
          <w:trHeight w:val="345"/>
        </w:trPr>
        <w:tc>
          <w:tcPr>
            <w:tcW w:w="4428" w:type="dxa"/>
            <w:vMerge w:val="restart"/>
            <w:tcBorders>
              <w:top w:val="single" w:sz="8" w:space="0" w:color="auto"/>
              <w:left w:val="single" w:sz="24" w:space="0" w:color="auto"/>
              <w:bottom w:val="single" w:sz="4" w:space="0" w:color="auto"/>
              <w:right w:val="single" w:sz="4" w:space="0" w:color="auto"/>
            </w:tcBorders>
          </w:tcPr>
          <w:p w14:paraId="0186E4F7" w14:textId="77777777" w:rsidR="00DE2C78" w:rsidRPr="001D7617" w:rsidRDefault="00DE2C78" w:rsidP="00DE2C78">
            <w:pPr>
              <w:rPr>
                <w:rFonts w:ascii="Arial" w:hAnsi="Arial" w:cs="Arial"/>
                <w:sz w:val="20"/>
                <w:szCs w:val="20"/>
              </w:rPr>
            </w:pPr>
            <w:r w:rsidRPr="00DD40AE">
              <w:rPr>
                <w:rFonts w:ascii="Arial" w:hAnsi="Arial" w:cs="Arial"/>
                <w:b/>
                <w:sz w:val="20"/>
                <w:szCs w:val="20"/>
              </w:rPr>
              <w:t>1.0.1:</w:t>
            </w:r>
            <w:r w:rsidRPr="00DD40AE">
              <w:rPr>
                <w:rFonts w:ascii="Arial" w:hAnsi="Arial" w:cs="Arial"/>
                <w:sz w:val="20"/>
                <w:szCs w:val="20"/>
              </w:rPr>
              <w:t xml:space="preserve"> </w:t>
            </w:r>
            <w:r w:rsidRPr="00DD40AE">
              <w:rPr>
                <w:rFonts w:ascii="Arial" w:hAnsi="Arial" w:cs="Arial"/>
              </w:rPr>
              <w:t xml:space="preserve"> </w:t>
            </w:r>
            <w:r w:rsidRPr="00DD40AE">
              <w:rPr>
                <w:rFonts w:ascii="Arial" w:hAnsi="Arial" w:cs="Arial"/>
                <w:sz w:val="20"/>
                <w:szCs w:val="20"/>
              </w:rPr>
              <w:t>The program submits its mission statement and explains how it is consistent with the profession’s purpose and values.</w:t>
            </w:r>
          </w:p>
        </w:tc>
        <w:tc>
          <w:tcPr>
            <w:tcW w:w="3192" w:type="dxa"/>
            <w:tcBorders>
              <w:top w:val="single" w:sz="8" w:space="0" w:color="auto"/>
              <w:left w:val="single" w:sz="4" w:space="0" w:color="auto"/>
              <w:bottom w:val="single" w:sz="4" w:space="0" w:color="auto"/>
              <w:right w:val="single" w:sz="4" w:space="0" w:color="auto"/>
            </w:tcBorders>
          </w:tcPr>
          <w:p w14:paraId="2F0A8D4E" w14:textId="5BA686F1" w:rsidR="00DE2C78" w:rsidRDefault="00DE2C78" w:rsidP="00DE2C78">
            <w:pPr>
              <w:rPr>
                <w:rFonts w:ascii="Arial" w:hAnsi="Arial" w:cs="Arial"/>
                <w:b/>
                <w:sz w:val="20"/>
                <w:szCs w:val="20"/>
              </w:rPr>
            </w:pPr>
            <w:r>
              <w:rPr>
                <w:rFonts w:ascii="Arial" w:hAnsi="Arial" w:cs="Arial"/>
                <w:sz w:val="20"/>
                <w:szCs w:val="20"/>
              </w:rPr>
              <w:t>Narrative provides the program’s mission statement</w:t>
            </w:r>
          </w:p>
        </w:tc>
        <w:tc>
          <w:tcPr>
            <w:tcW w:w="1170" w:type="dxa"/>
            <w:tcBorders>
              <w:top w:val="single" w:sz="8" w:space="0" w:color="auto"/>
              <w:left w:val="single" w:sz="4" w:space="0" w:color="auto"/>
              <w:bottom w:val="single" w:sz="4" w:space="0" w:color="auto"/>
              <w:right w:val="single" w:sz="4" w:space="0" w:color="auto"/>
            </w:tcBorders>
          </w:tcPr>
          <w:p w14:paraId="42DBBE4E" w14:textId="77777777" w:rsidR="00DE2C78" w:rsidRDefault="00DE2C78" w:rsidP="00DE2C78">
            <w:pPr>
              <w:rPr>
                <w:rFonts w:ascii="Arial" w:hAnsi="Arial" w:cs="Arial"/>
                <w:b/>
                <w:sz w:val="20"/>
                <w:szCs w:val="20"/>
              </w:rPr>
            </w:pPr>
          </w:p>
        </w:tc>
        <w:tc>
          <w:tcPr>
            <w:tcW w:w="1170" w:type="dxa"/>
            <w:tcBorders>
              <w:top w:val="single" w:sz="8" w:space="0" w:color="auto"/>
              <w:left w:val="single" w:sz="4" w:space="0" w:color="auto"/>
              <w:bottom w:val="single" w:sz="4" w:space="0" w:color="auto"/>
              <w:right w:val="single" w:sz="4" w:space="0" w:color="auto"/>
            </w:tcBorders>
          </w:tcPr>
          <w:p w14:paraId="03209AEE" w14:textId="77777777" w:rsidR="00DE2C78" w:rsidRDefault="00DE2C78" w:rsidP="00DE2C78">
            <w:pPr>
              <w:rPr>
                <w:rFonts w:ascii="Arial" w:hAnsi="Arial" w:cs="Arial"/>
                <w:b/>
                <w:sz w:val="20"/>
                <w:szCs w:val="20"/>
              </w:rPr>
            </w:pPr>
          </w:p>
        </w:tc>
        <w:tc>
          <w:tcPr>
            <w:tcW w:w="4188" w:type="dxa"/>
            <w:tcBorders>
              <w:top w:val="single" w:sz="8" w:space="0" w:color="auto"/>
              <w:left w:val="single" w:sz="4" w:space="0" w:color="auto"/>
              <w:bottom w:val="single" w:sz="4" w:space="0" w:color="auto"/>
              <w:right w:val="single" w:sz="24" w:space="0" w:color="auto"/>
            </w:tcBorders>
          </w:tcPr>
          <w:p w14:paraId="14E45D80" w14:textId="77777777" w:rsidR="00DE2C78" w:rsidRDefault="00DE2C78" w:rsidP="00DE2C78">
            <w:pPr>
              <w:rPr>
                <w:rFonts w:ascii="Arial" w:hAnsi="Arial" w:cs="Arial"/>
                <w:b/>
                <w:sz w:val="20"/>
                <w:szCs w:val="20"/>
              </w:rPr>
            </w:pPr>
          </w:p>
        </w:tc>
      </w:tr>
      <w:tr w:rsidR="00DE2C78" w:rsidRPr="001D7617" w14:paraId="52130B31" w14:textId="77777777" w:rsidTr="0007647A">
        <w:trPr>
          <w:cantSplit/>
          <w:trHeight w:val="345"/>
        </w:trPr>
        <w:tc>
          <w:tcPr>
            <w:tcW w:w="4428" w:type="dxa"/>
            <w:vMerge/>
            <w:tcBorders>
              <w:top w:val="single" w:sz="4" w:space="0" w:color="auto"/>
              <w:left w:val="single" w:sz="24" w:space="0" w:color="auto"/>
              <w:bottom w:val="single" w:sz="2" w:space="0" w:color="auto"/>
              <w:right w:val="single" w:sz="4" w:space="0" w:color="auto"/>
            </w:tcBorders>
          </w:tcPr>
          <w:p w14:paraId="17F47587" w14:textId="77777777" w:rsidR="00DE2C78" w:rsidRPr="00DD40AE" w:rsidRDefault="00DE2C78" w:rsidP="00DE2C78">
            <w:pPr>
              <w:rPr>
                <w:rFonts w:ascii="Arial" w:hAnsi="Arial" w:cs="Arial"/>
                <w:b/>
                <w:sz w:val="20"/>
                <w:szCs w:val="20"/>
              </w:rPr>
            </w:pPr>
          </w:p>
        </w:tc>
        <w:tc>
          <w:tcPr>
            <w:tcW w:w="3192" w:type="dxa"/>
            <w:tcBorders>
              <w:top w:val="single" w:sz="4" w:space="0" w:color="auto"/>
              <w:left w:val="single" w:sz="4" w:space="0" w:color="auto"/>
              <w:bottom w:val="single" w:sz="2" w:space="0" w:color="auto"/>
              <w:right w:val="single" w:sz="4" w:space="0" w:color="auto"/>
            </w:tcBorders>
          </w:tcPr>
          <w:p w14:paraId="20AA2599" w14:textId="77777777" w:rsidR="00DE2C78" w:rsidRDefault="00DE2C78" w:rsidP="00DE2C78">
            <w:pPr>
              <w:autoSpaceDE w:val="0"/>
              <w:autoSpaceDN w:val="0"/>
              <w:rPr>
                <w:rFonts w:ascii="Arial" w:hAnsi="Arial" w:cs="Arial"/>
                <w:sz w:val="20"/>
                <w:szCs w:val="20"/>
              </w:rPr>
            </w:pPr>
            <w:r>
              <w:rPr>
                <w:rFonts w:ascii="Arial" w:hAnsi="Arial" w:cs="Arial"/>
                <w:sz w:val="20"/>
                <w:szCs w:val="20"/>
              </w:rPr>
              <w:t>Narrative explains how the program’s mission statement is consistent with the profession’s purpose and values.</w:t>
            </w:r>
          </w:p>
          <w:p w14:paraId="3A7123F7" w14:textId="77777777" w:rsidR="00DE2C78" w:rsidRDefault="00DE2C78" w:rsidP="00DE2C78">
            <w:pPr>
              <w:autoSpaceDE w:val="0"/>
              <w:autoSpaceDN w:val="0"/>
              <w:rPr>
                <w:rFonts w:ascii="Arial" w:hAnsi="Arial" w:cs="Arial"/>
                <w:sz w:val="20"/>
                <w:szCs w:val="20"/>
              </w:rPr>
            </w:pPr>
          </w:p>
          <w:p w14:paraId="184D784A" w14:textId="217D9C37" w:rsidR="00DE2C78" w:rsidRDefault="00DE2C78" w:rsidP="00DE2C78">
            <w:pPr>
              <w:rPr>
                <w:rFonts w:ascii="Arial" w:hAnsi="Arial" w:cs="Arial"/>
                <w:sz w:val="20"/>
                <w:szCs w:val="20"/>
              </w:rPr>
            </w:pPr>
            <w:r w:rsidRPr="0062074C">
              <w:rPr>
                <w:rFonts w:ascii="Arial" w:hAnsi="Arial" w:cs="Arial"/>
                <w:iCs/>
                <w:sz w:val="20"/>
                <w:szCs w:val="20"/>
              </w:rPr>
              <w:t>The narrative should discuss any ways in which the program option mission differs from the on-campus program (if applicable).</w:t>
            </w:r>
          </w:p>
        </w:tc>
        <w:tc>
          <w:tcPr>
            <w:tcW w:w="1170" w:type="dxa"/>
            <w:tcBorders>
              <w:top w:val="single" w:sz="4" w:space="0" w:color="auto"/>
              <w:left w:val="single" w:sz="4" w:space="0" w:color="auto"/>
              <w:bottom w:val="single" w:sz="2" w:space="0" w:color="auto"/>
              <w:right w:val="single" w:sz="4" w:space="0" w:color="auto"/>
            </w:tcBorders>
          </w:tcPr>
          <w:p w14:paraId="6F0C63DB" w14:textId="77777777" w:rsidR="00DE2C78" w:rsidRDefault="00DE2C78" w:rsidP="00DE2C78">
            <w:pPr>
              <w:rPr>
                <w:rFonts w:ascii="Arial" w:hAnsi="Arial" w:cs="Arial"/>
                <w:sz w:val="20"/>
                <w:szCs w:val="20"/>
              </w:rPr>
            </w:pPr>
          </w:p>
        </w:tc>
        <w:tc>
          <w:tcPr>
            <w:tcW w:w="1170" w:type="dxa"/>
            <w:tcBorders>
              <w:top w:val="single" w:sz="4" w:space="0" w:color="auto"/>
              <w:left w:val="single" w:sz="4" w:space="0" w:color="auto"/>
              <w:bottom w:val="single" w:sz="2" w:space="0" w:color="auto"/>
              <w:right w:val="single" w:sz="4" w:space="0" w:color="auto"/>
            </w:tcBorders>
          </w:tcPr>
          <w:p w14:paraId="495FB282" w14:textId="77777777" w:rsidR="00DE2C78" w:rsidRDefault="00DE2C78" w:rsidP="00DE2C78">
            <w:pPr>
              <w:rPr>
                <w:rFonts w:ascii="Arial" w:hAnsi="Arial" w:cs="Arial"/>
                <w:sz w:val="20"/>
                <w:szCs w:val="20"/>
              </w:rPr>
            </w:pPr>
          </w:p>
        </w:tc>
        <w:tc>
          <w:tcPr>
            <w:tcW w:w="4188" w:type="dxa"/>
            <w:tcBorders>
              <w:top w:val="single" w:sz="4" w:space="0" w:color="auto"/>
              <w:left w:val="single" w:sz="4" w:space="0" w:color="auto"/>
              <w:bottom w:val="single" w:sz="2" w:space="0" w:color="auto"/>
              <w:right w:val="single" w:sz="24" w:space="0" w:color="auto"/>
            </w:tcBorders>
          </w:tcPr>
          <w:p w14:paraId="774FF911" w14:textId="77777777" w:rsidR="00DE2C78" w:rsidRDefault="00DE2C78" w:rsidP="00DE2C78">
            <w:pPr>
              <w:rPr>
                <w:rFonts w:ascii="Arial" w:hAnsi="Arial" w:cs="Arial"/>
                <w:sz w:val="20"/>
                <w:szCs w:val="20"/>
              </w:rPr>
            </w:pPr>
          </w:p>
        </w:tc>
      </w:tr>
    </w:tbl>
    <w:p w14:paraId="5CDDD6C4" w14:textId="57952CF6" w:rsidR="006350A3" w:rsidRPr="00727452" w:rsidRDefault="00B972F7" w:rsidP="00B972F7">
      <w:pPr>
        <w:rPr>
          <w:sz w:val="20"/>
          <w:szCs w:val="20"/>
        </w:rPr>
      </w:pPr>
      <w:r>
        <w:br w:type="page"/>
      </w:r>
    </w:p>
    <w:tbl>
      <w:tblPr>
        <w:tblpPr w:leftFromText="180" w:rightFromText="180" w:vertAnchor="text" w:horzAnchor="margin" w:tblpX="-504" w:tblpY="676"/>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28"/>
        <w:gridCol w:w="3192"/>
        <w:gridCol w:w="1170"/>
        <w:gridCol w:w="1170"/>
        <w:gridCol w:w="4188"/>
      </w:tblGrid>
      <w:tr w:rsidR="00097DC0" w:rsidRPr="00DD40AE" w14:paraId="14D2835D" w14:textId="77777777" w:rsidTr="00B972F7">
        <w:trPr>
          <w:cantSplit/>
          <w:trHeight w:val="262"/>
        </w:trPr>
        <w:tc>
          <w:tcPr>
            <w:tcW w:w="4428" w:type="dxa"/>
            <w:tcBorders>
              <w:top w:val="single" w:sz="24" w:space="0" w:color="auto"/>
              <w:left w:val="single" w:sz="24" w:space="0" w:color="auto"/>
            </w:tcBorders>
          </w:tcPr>
          <w:p w14:paraId="45850953" w14:textId="77777777" w:rsidR="00097DC0" w:rsidRPr="001D7617" w:rsidRDefault="00097DC0" w:rsidP="003F549F">
            <w:pPr>
              <w:rPr>
                <w:rFonts w:ascii="Arial" w:hAnsi="Arial" w:cs="Arial"/>
                <w:b/>
                <w:sz w:val="20"/>
                <w:szCs w:val="20"/>
              </w:rPr>
            </w:pPr>
            <w:r w:rsidRPr="001D7617">
              <w:rPr>
                <w:rFonts w:ascii="Arial" w:hAnsi="Arial" w:cs="Arial"/>
                <w:b/>
                <w:sz w:val="20"/>
                <w:szCs w:val="20"/>
              </w:rPr>
              <w:lastRenderedPageBreak/>
              <w:t>Accreditation Standard</w:t>
            </w:r>
          </w:p>
        </w:tc>
        <w:tc>
          <w:tcPr>
            <w:tcW w:w="3192" w:type="dxa"/>
            <w:tcBorders>
              <w:top w:val="single" w:sz="24" w:space="0" w:color="auto"/>
              <w:bottom w:val="single" w:sz="6" w:space="0" w:color="auto"/>
            </w:tcBorders>
          </w:tcPr>
          <w:p w14:paraId="1BC3931D" w14:textId="77777777" w:rsidR="00097DC0" w:rsidRPr="001D7617" w:rsidRDefault="00097DC0" w:rsidP="003F549F">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170" w:type="dxa"/>
            <w:tcBorders>
              <w:top w:val="single" w:sz="24" w:space="0" w:color="auto"/>
              <w:bottom w:val="single" w:sz="6" w:space="0" w:color="auto"/>
            </w:tcBorders>
          </w:tcPr>
          <w:p w14:paraId="38EF90D5" w14:textId="77777777" w:rsidR="00097DC0" w:rsidRPr="001D7617" w:rsidRDefault="00097DC0" w:rsidP="003F549F">
            <w:pPr>
              <w:rPr>
                <w:rFonts w:ascii="Arial" w:hAnsi="Arial" w:cs="Arial"/>
                <w:b/>
                <w:sz w:val="20"/>
                <w:szCs w:val="20"/>
              </w:rPr>
            </w:pPr>
            <w:r>
              <w:rPr>
                <w:rFonts w:ascii="Arial" w:hAnsi="Arial" w:cs="Arial"/>
                <w:b/>
                <w:sz w:val="20"/>
                <w:szCs w:val="20"/>
              </w:rPr>
              <w:t>Location</w:t>
            </w:r>
          </w:p>
        </w:tc>
        <w:tc>
          <w:tcPr>
            <w:tcW w:w="1170" w:type="dxa"/>
            <w:tcBorders>
              <w:top w:val="single" w:sz="24" w:space="0" w:color="auto"/>
              <w:bottom w:val="single" w:sz="6" w:space="0" w:color="auto"/>
            </w:tcBorders>
          </w:tcPr>
          <w:p w14:paraId="5994184A" w14:textId="77777777" w:rsidR="00097DC0" w:rsidRPr="001D7617" w:rsidRDefault="00097DC0" w:rsidP="003F549F">
            <w:pPr>
              <w:rPr>
                <w:rFonts w:ascii="Arial" w:hAnsi="Arial" w:cs="Arial"/>
                <w:b/>
                <w:sz w:val="20"/>
                <w:szCs w:val="20"/>
              </w:rPr>
            </w:pPr>
            <w:r>
              <w:rPr>
                <w:rFonts w:ascii="Arial" w:hAnsi="Arial" w:cs="Arial"/>
                <w:b/>
                <w:color w:val="000000"/>
                <w:sz w:val="20"/>
                <w:szCs w:val="20"/>
              </w:rPr>
              <w:t>Concern</w:t>
            </w:r>
          </w:p>
        </w:tc>
        <w:tc>
          <w:tcPr>
            <w:tcW w:w="4188" w:type="dxa"/>
            <w:tcBorders>
              <w:top w:val="single" w:sz="24" w:space="0" w:color="auto"/>
              <w:bottom w:val="single" w:sz="6" w:space="0" w:color="auto"/>
              <w:right w:val="single" w:sz="24" w:space="0" w:color="auto"/>
            </w:tcBorders>
          </w:tcPr>
          <w:p w14:paraId="2174B1B7" w14:textId="77777777" w:rsidR="00097DC0" w:rsidRPr="001D7617" w:rsidRDefault="00097DC0" w:rsidP="003F549F">
            <w:pPr>
              <w:rPr>
                <w:rFonts w:ascii="Arial" w:hAnsi="Arial" w:cs="Arial"/>
                <w:b/>
                <w:sz w:val="20"/>
                <w:szCs w:val="20"/>
              </w:rPr>
            </w:pPr>
            <w:r>
              <w:rPr>
                <w:rFonts w:ascii="Arial" w:hAnsi="Arial" w:cs="Arial"/>
                <w:b/>
                <w:sz w:val="20"/>
                <w:szCs w:val="20"/>
              </w:rPr>
              <w:t>Comments</w:t>
            </w:r>
          </w:p>
        </w:tc>
      </w:tr>
      <w:tr w:rsidR="00B972F7" w:rsidRPr="00DD40AE" w14:paraId="394720F5" w14:textId="77777777" w:rsidTr="00B972F7">
        <w:trPr>
          <w:cantSplit/>
          <w:trHeight w:val="233"/>
        </w:trPr>
        <w:tc>
          <w:tcPr>
            <w:tcW w:w="4428" w:type="dxa"/>
            <w:vMerge w:val="restart"/>
            <w:tcBorders>
              <w:left w:val="single" w:sz="24" w:space="0" w:color="auto"/>
            </w:tcBorders>
          </w:tcPr>
          <w:p w14:paraId="76BD3F1F" w14:textId="1303B52D" w:rsidR="00B972F7" w:rsidRPr="00DD40AE" w:rsidRDefault="00B972F7" w:rsidP="00B972F7">
            <w:pPr>
              <w:rPr>
                <w:rFonts w:ascii="Arial" w:hAnsi="Arial" w:cs="Arial"/>
                <w:b/>
                <w:sz w:val="20"/>
                <w:szCs w:val="20"/>
              </w:rPr>
            </w:pPr>
            <w:r>
              <w:rPr>
                <w:rFonts w:ascii="Arial" w:hAnsi="Arial" w:cs="Arial"/>
                <w:b/>
                <w:sz w:val="20"/>
                <w:szCs w:val="20"/>
              </w:rPr>
              <w:t xml:space="preserve">1.0.2: </w:t>
            </w:r>
            <w:r w:rsidRPr="00DD40AE">
              <w:rPr>
                <w:rFonts w:ascii="Arial" w:hAnsi="Arial" w:cs="Arial"/>
                <w:sz w:val="20"/>
                <w:szCs w:val="20"/>
              </w:rPr>
              <w:t>The program explains how its mission is consistent with the institutional mission and the program’s context across all program options.</w:t>
            </w:r>
          </w:p>
        </w:tc>
        <w:tc>
          <w:tcPr>
            <w:tcW w:w="3192" w:type="dxa"/>
            <w:tcBorders>
              <w:top w:val="single" w:sz="6" w:space="0" w:color="auto"/>
              <w:bottom w:val="single" w:sz="2" w:space="0" w:color="auto"/>
              <w:right w:val="single" w:sz="2" w:space="0" w:color="auto"/>
            </w:tcBorders>
          </w:tcPr>
          <w:p w14:paraId="552B8FF5" w14:textId="466DAD5B" w:rsidR="00B972F7" w:rsidRPr="003D7483" w:rsidRDefault="00B972F7" w:rsidP="00B972F7">
            <w:pPr>
              <w:autoSpaceDE w:val="0"/>
              <w:autoSpaceDN w:val="0"/>
              <w:rPr>
                <w:rFonts w:ascii="Arial" w:hAnsi="Arial" w:cs="Arial"/>
                <w:sz w:val="20"/>
                <w:szCs w:val="20"/>
              </w:rPr>
            </w:pPr>
            <w:r>
              <w:rPr>
                <w:rFonts w:ascii="Arial" w:hAnsi="Arial" w:cs="Arial"/>
                <w:sz w:val="20"/>
                <w:szCs w:val="20"/>
              </w:rPr>
              <w:t>Narrative explains how the program’s mission is consistent with the institutional mission.</w:t>
            </w:r>
            <w:r w:rsidRPr="00977DD1">
              <w:rPr>
                <w:rFonts w:ascii="Arial" w:hAnsi="Arial" w:cs="Arial"/>
                <w:sz w:val="20"/>
                <w:szCs w:val="20"/>
              </w:rPr>
              <w:t xml:space="preserve"> </w:t>
            </w:r>
          </w:p>
        </w:tc>
        <w:tc>
          <w:tcPr>
            <w:tcW w:w="1170" w:type="dxa"/>
            <w:tcBorders>
              <w:top w:val="single" w:sz="6" w:space="0" w:color="auto"/>
              <w:left w:val="single" w:sz="2" w:space="0" w:color="auto"/>
              <w:right w:val="single" w:sz="2" w:space="0" w:color="auto"/>
            </w:tcBorders>
          </w:tcPr>
          <w:p w14:paraId="033E820C" w14:textId="77777777" w:rsidR="00B972F7" w:rsidRPr="003D7483" w:rsidRDefault="00B972F7" w:rsidP="00B972F7">
            <w:pPr>
              <w:autoSpaceDE w:val="0"/>
              <w:autoSpaceDN w:val="0"/>
              <w:rPr>
                <w:rFonts w:ascii="Arial" w:hAnsi="Arial" w:cs="Arial"/>
                <w:sz w:val="20"/>
                <w:szCs w:val="20"/>
              </w:rPr>
            </w:pPr>
          </w:p>
        </w:tc>
        <w:tc>
          <w:tcPr>
            <w:tcW w:w="1170" w:type="dxa"/>
            <w:tcBorders>
              <w:top w:val="single" w:sz="6" w:space="0" w:color="auto"/>
              <w:left w:val="single" w:sz="2" w:space="0" w:color="auto"/>
              <w:right w:val="single" w:sz="2" w:space="0" w:color="auto"/>
            </w:tcBorders>
          </w:tcPr>
          <w:p w14:paraId="100FCA3F" w14:textId="77777777" w:rsidR="00B972F7" w:rsidRPr="003D7483" w:rsidRDefault="00B972F7" w:rsidP="00B972F7">
            <w:pPr>
              <w:autoSpaceDE w:val="0"/>
              <w:autoSpaceDN w:val="0"/>
              <w:rPr>
                <w:rFonts w:ascii="Arial" w:hAnsi="Arial" w:cs="Arial"/>
                <w:sz w:val="20"/>
                <w:szCs w:val="20"/>
              </w:rPr>
            </w:pPr>
          </w:p>
        </w:tc>
        <w:tc>
          <w:tcPr>
            <w:tcW w:w="4188" w:type="dxa"/>
            <w:tcBorders>
              <w:top w:val="single" w:sz="6" w:space="0" w:color="auto"/>
              <w:left w:val="single" w:sz="2" w:space="0" w:color="auto"/>
              <w:right w:val="single" w:sz="24" w:space="0" w:color="auto"/>
            </w:tcBorders>
          </w:tcPr>
          <w:p w14:paraId="48CE9C18" w14:textId="77777777" w:rsidR="00B972F7" w:rsidRPr="003D7483" w:rsidRDefault="00B972F7" w:rsidP="00B972F7">
            <w:pPr>
              <w:autoSpaceDE w:val="0"/>
              <w:autoSpaceDN w:val="0"/>
              <w:rPr>
                <w:rFonts w:ascii="Arial" w:hAnsi="Arial" w:cs="Arial"/>
                <w:sz w:val="20"/>
                <w:szCs w:val="20"/>
              </w:rPr>
            </w:pPr>
          </w:p>
        </w:tc>
      </w:tr>
      <w:tr w:rsidR="00B972F7" w:rsidRPr="00DD40AE" w14:paraId="227AB1CF" w14:textId="77777777" w:rsidTr="00B972F7">
        <w:trPr>
          <w:cantSplit/>
          <w:trHeight w:val="232"/>
        </w:trPr>
        <w:tc>
          <w:tcPr>
            <w:tcW w:w="4428" w:type="dxa"/>
            <w:vMerge/>
            <w:tcBorders>
              <w:left w:val="single" w:sz="24" w:space="0" w:color="auto"/>
            </w:tcBorders>
          </w:tcPr>
          <w:p w14:paraId="0B2BC932" w14:textId="77777777" w:rsidR="00B972F7" w:rsidRPr="00DD40AE" w:rsidRDefault="00B972F7" w:rsidP="00B972F7">
            <w:pPr>
              <w:rPr>
                <w:rFonts w:ascii="Arial" w:hAnsi="Arial" w:cs="Arial"/>
                <w:b/>
                <w:sz w:val="20"/>
                <w:szCs w:val="20"/>
              </w:rPr>
            </w:pPr>
          </w:p>
        </w:tc>
        <w:tc>
          <w:tcPr>
            <w:tcW w:w="3192" w:type="dxa"/>
            <w:tcBorders>
              <w:top w:val="single" w:sz="6" w:space="0" w:color="auto"/>
              <w:bottom w:val="single" w:sz="2" w:space="0" w:color="auto"/>
              <w:right w:val="single" w:sz="2" w:space="0" w:color="auto"/>
            </w:tcBorders>
          </w:tcPr>
          <w:p w14:paraId="78A04E1A" w14:textId="77777777" w:rsidR="00B972F7" w:rsidRPr="0062074C" w:rsidRDefault="00B972F7" w:rsidP="00B972F7">
            <w:pPr>
              <w:autoSpaceDE w:val="0"/>
              <w:autoSpaceDN w:val="0"/>
              <w:rPr>
                <w:rFonts w:ascii="Arial" w:hAnsi="Arial" w:cs="Arial"/>
                <w:sz w:val="20"/>
                <w:szCs w:val="20"/>
              </w:rPr>
            </w:pPr>
            <w:r w:rsidRPr="0062074C">
              <w:rPr>
                <w:rFonts w:ascii="Arial" w:hAnsi="Arial" w:cs="Arial"/>
                <w:sz w:val="20"/>
                <w:szCs w:val="20"/>
              </w:rPr>
              <w:t>Narrative explains how the program’s mission is consistent with the program’s context across all program options.</w:t>
            </w:r>
          </w:p>
          <w:p w14:paraId="38E137AD" w14:textId="77777777" w:rsidR="00B972F7" w:rsidRPr="0062074C" w:rsidRDefault="00B972F7" w:rsidP="00B972F7">
            <w:pPr>
              <w:autoSpaceDE w:val="0"/>
              <w:autoSpaceDN w:val="0"/>
              <w:rPr>
                <w:rFonts w:ascii="Arial" w:hAnsi="Arial" w:cs="Arial"/>
                <w:sz w:val="20"/>
                <w:szCs w:val="20"/>
              </w:rPr>
            </w:pPr>
          </w:p>
          <w:p w14:paraId="29D228EE" w14:textId="3321C7FB" w:rsidR="00B972F7" w:rsidRPr="003D7483" w:rsidRDefault="00B972F7" w:rsidP="00B972F7">
            <w:pPr>
              <w:autoSpaceDE w:val="0"/>
              <w:autoSpaceDN w:val="0"/>
              <w:rPr>
                <w:rFonts w:ascii="Arial" w:hAnsi="Arial" w:cs="Arial"/>
                <w:sz w:val="20"/>
                <w:szCs w:val="20"/>
              </w:rPr>
            </w:pPr>
            <w:r w:rsidRPr="0062074C">
              <w:rPr>
                <w:rFonts w:ascii="Arial" w:hAnsi="Arial" w:cs="Arial"/>
                <w:iCs/>
                <w:sz w:val="20"/>
                <w:szCs w:val="20"/>
              </w:rPr>
              <w:t>The narrative should discuss any ways in which the program option mission differs from the on-campus program (if applicable).</w:t>
            </w:r>
          </w:p>
        </w:tc>
        <w:tc>
          <w:tcPr>
            <w:tcW w:w="1170" w:type="dxa"/>
            <w:tcBorders>
              <w:left w:val="single" w:sz="2" w:space="0" w:color="auto"/>
              <w:bottom w:val="single" w:sz="2" w:space="0" w:color="auto"/>
              <w:right w:val="single" w:sz="2" w:space="0" w:color="auto"/>
            </w:tcBorders>
          </w:tcPr>
          <w:p w14:paraId="7E78FAEA" w14:textId="77777777" w:rsidR="00B972F7" w:rsidRPr="003D7483" w:rsidRDefault="00B972F7" w:rsidP="00B972F7">
            <w:pPr>
              <w:autoSpaceDE w:val="0"/>
              <w:autoSpaceDN w:val="0"/>
              <w:rPr>
                <w:rFonts w:ascii="Arial" w:hAnsi="Arial" w:cs="Arial"/>
                <w:sz w:val="20"/>
                <w:szCs w:val="20"/>
              </w:rPr>
            </w:pPr>
          </w:p>
        </w:tc>
        <w:tc>
          <w:tcPr>
            <w:tcW w:w="1170" w:type="dxa"/>
            <w:tcBorders>
              <w:left w:val="single" w:sz="2" w:space="0" w:color="auto"/>
              <w:bottom w:val="single" w:sz="2" w:space="0" w:color="auto"/>
              <w:right w:val="single" w:sz="2" w:space="0" w:color="auto"/>
            </w:tcBorders>
          </w:tcPr>
          <w:p w14:paraId="023ED5A7" w14:textId="77777777" w:rsidR="00B972F7" w:rsidRPr="003D7483" w:rsidRDefault="00B972F7" w:rsidP="00B972F7">
            <w:pPr>
              <w:autoSpaceDE w:val="0"/>
              <w:autoSpaceDN w:val="0"/>
              <w:rPr>
                <w:rFonts w:ascii="Arial" w:hAnsi="Arial" w:cs="Arial"/>
                <w:sz w:val="20"/>
                <w:szCs w:val="20"/>
              </w:rPr>
            </w:pPr>
          </w:p>
        </w:tc>
        <w:tc>
          <w:tcPr>
            <w:tcW w:w="4188" w:type="dxa"/>
            <w:tcBorders>
              <w:left w:val="single" w:sz="2" w:space="0" w:color="auto"/>
              <w:bottom w:val="single" w:sz="2" w:space="0" w:color="auto"/>
              <w:right w:val="single" w:sz="24" w:space="0" w:color="auto"/>
            </w:tcBorders>
          </w:tcPr>
          <w:p w14:paraId="3F9717D9" w14:textId="77777777" w:rsidR="00B972F7" w:rsidRPr="003D7483" w:rsidRDefault="00B972F7" w:rsidP="00B972F7">
            <w:pPr>
              <w:autoSpaceDE w:val="0"/>
              <w:autoSpaceDN w:val="0"/>
              <w:rPr>
                <w:rFonts w:ascii="Arial" w:hAnsi="Arial" w:cs="Arial"/>
                <w:sz w:val="20"/>
                <w:szCs w:val="20"/>
              </w:rPr>
            </w:pPr>
          </w:p>
        </w:tc>
      </w:tr>
      <w:tr w:rsidR="00B972F7" w:rsidRPr="00DD40AE" w14:paraId="61A1B082" w14:textId="77777777" w:rsidTr="00B972F7">
        <w:trPr>
          <w:cantSplit/>
          <w:trHeight w:val="469"/>
        </w:trPr>
        <w:tc>
          <w:tcPr>
            <w:tcW w:w="4428" w:type="dxa"/>
            <w:vMerge w:val="restart"/>
            <w:tcBorders>
              <w:left w:val="single" w:sz="24" w:space="0" w:color="auto"/>
            </w:tcBorders>
          </w:tcPr>
          <w:p w14:paraId="6B063E01" w14:textId="77777777" w:rsidR="00B972F7" w:rsidRPr="00DD40AE" w:rsidRDefault="00B972F7" w:rsidP="00B972F7">
            <w:pPr>
              <w:rPr>
                <w:rFonts w:ascii="Arial" w:hAnsi="Arial" w:cs="Arial"/>
                <w:sz w:val="20"/>
                <w:szCs w:val="20"/>
              </w:rPr>
            </w:pPr>
            <w:r w:rsidRPr="00DD40AE">
              <w:rPr>
                <w:rFonts w:ascii="Arial" w:hAnsi="Arial" w:cs="Arial"/>
                <w:b/>
                <w:sz w:val="20"/>
                <w:szCs w:val="20"/>
              </w:rPr>
              <w:t>1.0.3:</w:t>
            </w:r>
            <w:r w:rsidRPr="00DD40AE">
              <w:rPr>
                <w:rFonts w:ascii="Arial" w:hAnsi="Arial" w:cs="Arial"/>
                <w:b/>
                <w:sz w:val="20"/>
                <w:szCs w:val="20"/>
              </w:rPr>
              <w:tab/>
            </w:r>
            <w:r w:rsidRPr="00DD40AE">
              <w:rPr>
                <w:rFonts w:ascii="Arial" w:hAnsi="Arial" w:cs="Arial"/>
                <w:sz w:val="20"/>
                <w:szCs w:val="20"/>
              </w:rPr>
              <w:t>The program identifies its goals and demonstrates how they are derived from the program’s mission.</w:t>
            </w:r>
          </w:p>
          <w:p w14:paraId="6985A78B" w14:textId="77777777" w:rsidR="00B972F7" w:rsidRPr="00DD40AE" w:rsidRDefault="00B972F7" w:rsidP="00B972F7">
            <w:pPr>
              <w:rPr>
                <w:rFonts w:ascii="Arial" w:hAnsi="Arial" w:cs="Arial"/>
                <w:b/>
                <w:sz w:val="20"/>
                <w:szCs w:val="20"/>
              </w:rPr>
            </w:pPr>
          </w:p>
        </w:tc>
        <w:tc>
          <w:tcPr>
            <w:tcW w:w="3192" w:type="dxa"/>
            <w:tcBorders>
              <w:top w:val="single" w:sz="6" w:space="0" w:color="auto"/>
              <w:bottom w:val="single" w:sz="2" w:space="0" w:color="auto"/>
              <w:right w:val="single" w:sz="2" w:space="0" w:color="auto"/>
            </w:tcBorders>
          </w:tcPr>
          <w:p w14:paraId="47797103" w14:textId="6FD5F92D" w:rsidR="00B972F7" w:rsidRPr="003D7483" w:rsidRDefault="00B972F7" w:rsidP="00B972F7">
            <w:pPr>
              <w:autoSpaceDE w:val="0"/>
              <w:autoSpaceDN w:val="0"/>
              <w:rPr>
                <w:rFonts w:ascii="Arial" w:hAnsi="Arial" w:cs="Arial"/>
                <w:sz w:val="20"/>
                <w:szCs w:val="20"/>
              </w:rPr>
            </w:pPr>
            <w:r w:rsidRPr="009468E5">
              <w:rPr>
                <w:rFonts w:ascii="Arial" w:hAnsi="Arial" w:cs="Arial"/>
                <w:sz w:val="20"/>
                <w:szCs w:val="20"/>
              </w:rPr>
              <w:t>Narrative identifies the program’s goals.</w:t>
            </w:r>
          </w:p>
        </w:tc>
        <w:tc>
          <w:tcPr>
            <w:tcW w:w="1170" w:type="dxa"/>
            <w:tcBorders>
              <w:top w:val="single" w:sz="6" w:space="0" w:color="auto"/>
              <w:left w:val="single" w:sz="2" w:space="0" w:color="auto"/>
              <w:bottom w:val="single" w:sz="2" w:space="0" w:color="auto"/>
              <w:right w:val="single" w:sz="2" w:space="0" w:color="auto"/>
            </w:tcBorders>
          </w:tcPr>
          <w:p w14:paraId="18F1610D" w14:textId="77777777" w:rsidR="00B972F7" w:rsidRPr="003D7483" w:rsidRDefault="00B972F7" w:rsidP="00B972F7">
            <w:pPr>
              <w:autoSpaceDE w:val="0"/>
              <w:autoSpaceDN w:val="0"/>
              <w:rPr>
                <w:rFonts w:ascii="Arial" w:hAnsi="Arial" w:cs="Arial"/>
                <w:sz w:val="20"/>
                <w:szCs w:val="20"/>
              </w:rPr>
            </w:pPr>
          </w:p>
        </w:tc>
        <w:tc>
          <w:tcPr>
            <w:tcW w:w="1170" w:type="dxa"/>
            <w:tcBorders>
              <w:top w:val="single" w:sz="6" w:space="0" w:color="auto"/>
              <w:left w:val="single" w:sz="2" w:space="0" w:color="auto"/>
              <w:bottom w:val="single" w:sz="2" w:space="0" w:color="auto"/>
              <w:right w:val="single" w:sz="2" w:space="0" w:color="auto"/>
            </w:tcBorders>
          </w:tcPr>
          <w:p w14:paraId="7F24E4D8" w14:textId="77777777" w:rsidR="00B972F7" w:rsidRPr="003D7483" w:rsidRDefault="00B972F7" w:rsidP="00B972F7">
            <w:pPr>
              <w:autoSpaceDE w:val="0"/>
              <w:autoSpaceDN w:val="0"/>
              <w:rPr>
                <w:rFonts w:ascii="Arial" w:hAnsi="Arial" w:cs="Arial"/>
                <w:sz w:val="20"/>
                <w:szCs w:val="20"/>
              </w:rPr>
            </w:pPr>
          </w:p>
        </w:tc>
        <w:tc>
          <w:tcPr>
            <w:tcW w:w="4188" w:type="dxa"/>
            <w:tcBorders>
              <w:top w:val="single" w:sz="6" w:space="0" w:color="auto"/>
              <w:left w:val="single" w:sz="2" w:space="0" w:color="auto"/>
              <w:bottom w:val="single" w:sz="2" w:space="0" w:color="auto"/>
              <w:right w:val="single" w:sz="24" w:space="0" w:color="auto"/>
            </w:tcBorders>
          </w:tcPr>
          <w:p w14:paraId="456C2A5B" w14:textId="77777777" w:rsidR="00B972F7" w:rsidRPr="003D7483" w:rsidRDefault="00B972F7" w:rsidP="00B972F7">
            <w:pPr>
              <w:autoSpaceDE w:val="0"/>
              <w:autoSpaceDN w:val="0"/>
              <w:rPr>
                <w:rFonts w:ascii="Arial" w:hAnsi="Arial" w:cs="Arial"/>
                <w:sz w:val="20"/>
                <w:szCs w:val="20"/>
              </w:rPr>
            </w:pPr>
          </w:p>
        </w:tc>
      </w:tr>
      <w:tr w:rsidR="00B972F7" w:rsidRPr="00DD40AE" w14:paraId="45A76F0D" w14:textId="77777777" w:rsidTr="00B972F7">
        <w:trPr>
          <w:cantSplit/>
          <w:trHeight w:val="1011"/>
        </w:trPr>
        <w:tc>
          <w:tcPr>
            <w:tcW w:w="4428" w:type="dxa"/>
            <w:vMerge/>
            <w:tcBorders>
              <w:left w:val="single" w:sz="24" w:space="0" w:color="auto"/>
              <w:bottom w:val="single" w:sz="24" w:space="0" w:color="auto"/>
            </w:tcBorders>
          </w:tcPr>
          <w:p w14:paraId="12FD680F" w14:textId="77777777" w:rsidR="00B972F7" w:rsidRPr="00DD40AE" w:rsidRDefault="00B972F7" w:rsidP="00B972F7">
            <w:pPr>
              <w:rPr>
                <w:rFonts w:ascii="Arial" w:hAnsi="Arial" w:cs="Arial"/>
                <w:b/>
                <w:sz w:val="20"/>
                <w:szCs w:val="20"/>
              </w:rPr>
            </w:pPr>
          </w:p>
        </w:tc>
        <w:tc>
          <w:tcPr>
            <w:tcW w:w="3192" w:type="dxa"/>
            <w:tcBorders>
              <w:top w:val="single" w:sz="2" w:space="0" w:color="auto"/>
              <w:bottom w:val="single" w:sz="24" w:space="0" w:color="auto"/>
              <w:right w:val="single" w:sz="2" w:space="0" w:color="auto"/>
            </w:tcBorders>
          </w:tcPr>
          <w:p w14:paraId="23BFCFAB" w14:textId="77777777" w:rsidR="00B972F7" w:rsidRDefault="00B972F7" w:rsidP="00B972F7">
            <w:pPr>
              <w:autoSpaceDE w:val="0"/>
              <w:autoSpaceDN w:val="0"/>
              <w:rPr>
                <w:rFonts w:ascii="Arial" w:hAnsi="Arial" w:cs="Arial"/>
                <w:sz w:val="20"/>
                <w:szCs w:val="20"/>
              </w:rPr>
            </w:pPr>
            <w:r w:rsidRPr="00977DD1">
              <w:rPr>
                <w:rFonts w:ascii="Arial" w:hAnsi="Arial" w:cs="Arial"/>
                <w:sz w:val="20"/>
                <w:szCs w:val="20"/>
              </w:rPr>
              <w:t xml:space="preserve">Narrative demonstrates how the program’s goals are derived from the program’s mission. </w:t>
            </w:r>
          </w:p>
          <w:p w14:paraId="108E8986" w14:textId="77777777" w:rsidR="00B972F7" w:rsidRDefault="00B972F7" w:rsidP="00B972F7">
            <w:pPr>
              <w:autoSpaceDE w:val="0"/>
              <w:autoSpaceDN w:val="0"/>
              <w:rPr>
                <w:rFonts w:ascii="Arial" w:hAnsi="Arial" w:cs="Arial"/>
                <w:sz w:val="20"/>
                <w:szCs w:val="20"/>
              </w:rPr>
            </w:pPr>
          </w:p>
          <w:p w14:paraId="473E8836" w14:textId="77777777" w:rsidR="00B972F7" w:rsidRPr="006503F7" w:rsidRDefault="00B972F7" w:rsidP="00B972F7">
            <w:pPr>
              <w:autoSpaceDE w:val="0"/>
              <w:autoSpaceDN w:val="0"/>
              <w:rPr>
                <w:rFonts w:ascii="Arial" w:hAnsi="Arial" w:cs="Arial"/>
                <w:sz w:val="20"/>
                <w:szCs w:val="20"/>
              </w:rPr>
            </w:pPr>
            <w:r w:rsidRPr="006503F7">
              <w:rPr>
                <w:rFonts w:ascii="Arial" w:hAnsi="Arial" w:cs="Arial"/>
                <w:sz w:val="20"/>
                <w:szCs w:val="20"/>
              </w:rPr>
              <w:t xml:space="preserve">The narrative should discuss goals for all program options (if different from one option to the other) and demonstrate how they are derived from the program’s mission. </w:t>
            </w:r>
          </w:p>
          <w:p w14:paraId="1E8DD274" w14:textId="7EC5149A" w:rsidR="00B972F7" w:rsidRPr="003D7483" w:rsidRDefault="00B972F7" w:rsidP="00B972F7">
            <w:pPr>
              <w:autoSpaceDE w:val="0"/>
              <w:autoSpaceDN w:val="0"/>
              <w:rPr>
                <w:rFonts w:ascii="Arial" w:hAnsi="Arial" w:cs="Arial"/>
                <w:sz w:val="20"/>
                <w:szCs w:val="20"/>
              </w:rPr>
            </w:pPr>
          </w:p>
        </w:tc>
        <w:tc>
          <w:tcPr>
            <w:tcW w:w="1170" w:type="dxa"/>
            <w:tcBorders>
              <w:top w:val="single" w:sz="2" w:space="0" w:color="auto"/>
              <w:left w:val="single" w:sz="2" w:space="0" w:color="auto"/>
              <w:bottom w:val="single" w:sz="24" w:space="0" w:color="auto"/>
              <w:right w:val="single" w:sz="2" w:space="0" w:color="auto"/>
            </w:tcBorders>
          </w:tcPr>
          <w:p w14:paraId="41CF7F29" w14:textId="77777777" w:rsidR="00B972F7" w:rsidRPr="003D7483" w:rsidRDefault="00B972F7" w:rsidP="00B972F7">
            <w:pPr>
              <w:autoSpaceDE w:val="0"/>
              <w:autoSpaceDN w:val="0"/>
              <w:rPr>
                <w:rFonts w:ascii="Arial" w:hAnsi="Arial" w:cs="Arial"/>
                <w:sz w:val="20"/>
                <w:szCs w:val="20"/>
              </w:rPr>
            </w:pPr>
          </w:p>
        </w:tc>
        <w:tc>
          <w:tcPr>
            <w:tcW w:w="1170" w:type="dxa"/>
            <w:tcBorders>
              <w:top w:val="single" w:sz="2" w:space="0" w:color="auto"/>
              <w:left w:val="single" w:sz="2" w:space="0" w:color="auto"/>
              <w:bottom w:val="single" w:sz="24" w:space="0" w:color="auto"/>
              <w:right w:val="single" w:sz="2" w:space="0" w:color="auto"/>
            </w:tcBorders>
          </w:tcPr>
          <w:p w14:paraId="504E2BA0" w14:textId="77777777" w:rsidR="00B972F7" w:rsidRPr="003D7483" w:rsidRDefault="00B972F7" w:rsidP="00B972F7">
            <w:pPr>
              <w:autoSpaceDE w:val="0"/>
              <w:autoSpaceDN w:val="0"/>
              <w:rPr>
                <w:rFonts w:ascii="Arial" w:hAnsi="Arial" w:cs="Arial"/>
                <w:sz w:val="20"/>
                <w:szCs w:val="20"/>
              </w:rPr>
            </w:pPr>
          </w:p>
        </w:tc>
        <w:tc>
          <w:tcPr>
            <w:tcW w:w="4188" w:type="dxa"/>
            <w:tcBorders>
              <w:top w:val="single" w:sz="2" w:space="0" w:color="auto"/>
              <w:left w:val="single" w:sz="2" w:space="0" w:color="auto"/>
              <w:bottom w:val="single" w:sz="24" w:space="0" w:color="auto"/>
              <w:right w:val="single" w:sz="24" w:space="0" w:color="auto"/>
            </w:tcBorders>
          </w:tcPr>
          <w:p w14:paraId="61EC69E5" w14:textId="77777777" w:rsidR="00B972F7" w:rsidRPr="003D7483" w:rsidRDefault="00B972F7" w:rsidP="00B972F7">
            <w:pPr>
              <w:autoSpaceDE w:val="0"/>
              <w:autoSpaceDN w:val="0"/>
              <w:rPr>
                <w:rFonts w:ascii="Arial" w:hAnsi="Arial" w:cs="Arial"/>
                <w:sz w:val="20"/>
                <w:szCs w:val="20"/>
              </w:rPr>
            </w:pPr>
          </w:p>
        </w:tc>
      </w:tr>
    </w:tbl>
    <w:p w14:paraId="435C1F0A" w14:textId="77777777" w:rsidR="003F549F" w:rsidRPr="003F549F" w:rsidRDefault="003F549F" w:rsidP="003F549F">
      <w:pPr>
        <w:pStyle w:val="ListParagraph"/>
        <w:numPr>
          <w:ilvl w:val="0"/>
          <w:numId w:val="36"/>
        </w:numPr>
        <w:suppressAutoHyphens/>
        <w:rPr>
          <w:rFonts w:ascii="Arial" w:hAnsi="Arial" w:cs="Arial"/>
          <w:b/>
          <w:sz w:val="22"/>
          <w:szCs w:val="22"/>
        </w:rPr>
      </w:pPr>
      <w:r w:rsidRPr="003F549F">
        <w:rPr>
          <w:rFonts w:ascii="Arial" w:hAnsi="Arial" w:cs="Arial"/>
          <w:b/>
          <w:sz w:val="22"/>
          <w:szCs w:val="22"/>
        </w:rPr>
        <w:t>Program Mission and Goals</w:t>
      </w:r>
    </w:p>
    <w:p w14:paraId="401F89E4" w14:textId="77777777" w:rsidR="003F549F" w:rsidRDefault="003F549F" w:rsidP="003F549F">
      <w:pPr>
        <w:suppressAutoHyphens/>
        <w:rPr>
          <w:sz w:val="20"/>
          <w:szCs w:val="20"/>
        </w:rPr>
      </w:pPr>
    </w:p>
    <w:p w14:paraId="14F9BFB4" w14:textId="77777777" w:rsidR="007A1411" w:rsidRPr="003F549F" w:rsidRDefault="007A1411" w:rsidP="003F549F">
      <w:pPr>
        <w:suppressAutoHyphens/>
        <w:rPr>
          <w:sz w:val="20"/>
          <w:szCs w:val="20"/>
        </w:rPr>
      </w:pPr>
    </w:p>
    <w:p w14:paraId="4C3C27FE" w14:textId="77777777" w:rsidR="006350A3" w:rsidRDefault="006350A3" w:rsidP="006350A3">
      <w:pPr>
        <w:rPr>
          <w:rFonts w:ascii="Arial" w:hAnsi="Arial" w:cs="Arial"/>
          <w:sz w:val="20"/>
          <w:szCs w:val="20"/>
        </w:rPr>
      </w:pPr>
    </w:p>
    <w:p w14:paraId="3AD71FAE" w14:textId="77777777" w:rsidR="003F549F" w:rsidRPr="00DD40AE" w:rsidRDefault="003F549F" w:rsidP="006350A3">
      <w:pPr>
        <w:rPr>
          <w:rFonts w:ascii="Arial" w:hAnsi="Arial" w:cs="Arial"/>
          <w:sz w:val="20"/>
          <w:szCs w:val="20"/>
        </w:rPr>
      </w:pPr>
    </w:p>
    <w:p w14:paraId="69E718F8" w14:textId="77777777" w:rsidR="005B58AC" w:rsidRPr="007A652D" w:rsidRDefault="006350A3" w:rsidP="005B58AC">
      <w:pPr>
        <w:pStyle w:val="Header"/>
        <w:ind w:left="-540"/>
        <w:rPr>
          <w:sz w:val="22"/>
          <w:szCs w:val="22"/>
        </w:rPr>
      </w:pPr>
      <w:r>
        <w:rPr>
          <w:rFonts w:ascii="Arial" w:hAnsi="Arial" w:cs="Arial"/>
          <w:b/>
          <w:sz w:val="22"/>
          <w:szCs w:val="22"/>
        </w:rPr>
        <w:br w:type="page"/>
      </w:r>
      <w:r w:rsidR="005B58AC" w:rsidRPr="007A652D">
        <w:rPr>
          <w:rFonts w:ascii="Arial" w:hAnsi="Arial" w:cs="Arial"/>
          <w:b/>
          <w:sz w:val="22"/>
          <w:szCs w:val="22"/>
        </w:rPr>
        <w:lastRenderedPageBreak/>
        <w:t>2. Explicit Curriculum</w:t>
      </w:r>
    </w:p>
    <w:p w14:paraId="61B5DC3A" w14:textId="77777777" w:rsidR="005B58AC" w:rsidRPr="001D7617" w:rsidRDefault="005B58AC" w:rsidP="001810E8">
      <w:pPr>
        <w:rPr>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3185"/>
        <w:gridCol w:w="1170"/>
        <w:gridCol w:w="1080"/>
        <w:gridCol w:w="4285"/>
      </w:tblGrid>
      <w:tr w:rsidR="001810E8" w:rsidRPr="001D7617" w14:paraId="183B19F2" w14:textId="77777777">
        <w:trPr>
          <w:trHeight w:val="322"/>
        </w:trPr>
        <w:tc>
          <w:tcPr>
            <w:tcW w:w="14047" w:type="dxa"/>
            <w:gridSpan w:val="5"/>
            <w:tcBorders>
              <w:top w:val="single" w:sz="24" w:space="0" w:color="auto"/>
              <w:left w:val="single" w:sz="24" w:space="0" w:color="auto"/>
              <w:bottom w:val="double" w:sz="18" w:space="0" w:color="auto"/>
              <w:right w:val="single" w:sz="24" w:space="0" w:color="auto"/>
            </w:tcBorders>
          </w:tcPr>
          <w:p w14:paraId="18CE79C2" w14:textId="77777777" w:rsidR="009B62C7" w:rsidRPr="00292B7D" w:rsidRDefault="009B62C7" w:rsidP="009B62C7">
            <w:pPr>
              <w:autoSpaceDE w:val="0"/>
              <w:autoSpaceDN w:val="0"/>
              <w:rPr>
                <w:rFonts w:ascii="Arial" w:hAnsi="Arial" w:cs="Arial"/>
                <w:sz w:val="20"/>
                <w:szCs w:val="20"/>
              </w:rPr>
            </w:pPr>
            <w:r w:rsidRPr="00292B7D">
              <w:rPr>
                <w:rFonts w:ascii="Arial" w:hAnsi="Arial" w:cs="Arial"/>
                <w:sz w:val="20"/>
                <w:szCs w:val="20"/>
              </w:rPr>
              <w:t xml:space="preserve">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 </w:t>
            </w:r>
          </w:p>
          <w:p w14:paraId="4421D567" w14:textId="77777777" w:rsidR="009B62C7" w:rsidRDefault="009B62C7" w:rsidP="009B62C7">
            <w:pPr>
              <w:autoSpaceDE w:val="0"/>
              <w:autoSpaceDN w:val="0"/>
              <w:rPr>
                <w:rFonts w:ascii="Arial" w:hAnsi="Arial" w:cs="Arial"/>
                <w:b/>
                <w:bCs/>
                <w:sz w:val="20"/>
                <w:szCs w:val="20"/>
              </w:rPr>
            </w:pPr>
          </w:p>
          <w:p w14:paraId="6104A6A9" w14:textId="77777777" w:rsidR="009B62C7" w:rsidRDefault="009B62C7" w:rsidP="009B62C7">
            <w:pPr>
              <w:autoSpaceDE w:val="0"/>
              <w:autoSpaceDN w:val="0"/>
              <w:rPr>
                <w:rFonts w:ascii="Arial" w:hAnsi="Arial" w:cs="Arial"/>
                <w:b/>
                <w:bCs/>
                <w:sz w:val="20"/>
                <w:szCs w:val="20"/>
              </w:rPr>
            </w:pPr>
            <w:r w:rsidRPr="00DD40AE">
              <w:rPr>
                <w:rFonts w:ascii="Arial" w:hAnsi="Arial" w:cs="Arial"/>
                <w:b/>
                <w:bCs/>
                <w:sz w:val="20"/>
                <w:szCs w:val="20"/>
              </w:rPr>
              <w:t>Educational Policy 2.0</w:t>
            </w:r>
            <w:r w:rsidRPr="00DD40AE">
              <w:rPr>
                <w:rFonts w:ascii="Arial" w:hAnsi="Arial" w:cs="Arial"/>
                <w:b/>
                <w:sz w:val="20"/>
                <w:szCs w:val="20"/>
              </w:rPr>
              <w:t>—</w:t>
            </w:r>
            <w:r>
              <w:rPr>
                <w:rFonts w:ascii="Arial" w:hAnsi="Arial" w:cs="Arial"/>
                <w:b/>
                <w:bCs/>
                <w:sz w:val="20"/>
                <w:szCs w:val="20"/>
              </w:rPr>
              <w:t>Generalist Practice</w:t>
            </w:r>
          </w:p>
          <w:p w14:paraId="0A7A7DDC" w14:textId="77777777" w:rsidR="005D7941" w:rsidRPr="009B62C7" w:rsidRDefault="009B62C7" w:rsidP="005D7941">
            <w:pPr>
              <w:autoSpaceDE w:val="0"/>
              <w:autoSpaceDN w:val="0"/>
              <w:rPr>
                <w:rFonts w:ascii="Arial" w:hAnsi="Arial" w:cs="Arial"/>
                <w:sz w:val="20"/>
                <w:szCs w:val="20"/>
              </w:rPr>
            </w:pPr>
            <w:r w:rsidRPr="00D119B3">
              <w:rPr>
                <w:rFonts w:ascii="Arial" w:hAnsi="Arial" w:cs="Arial"/>
                <w:sz w:val="20"/>
                <w:szCs w:val="20"/>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p>
        </w:tc>
      </w:tr>
      <w:tr w:rsidR="001810E8" w:rsidRPr="001D7617" w14:paraId="0365809A" w14:textId="77777777">
        <w:tc>
          <w:tcPr>
            <w:tcW w:w="14047" w:type="dxa"/>
            <w:gridSpan w:val="5"/>
            <w:tcBorders>
              <w:top w:val="double" w:sz="18" w:space="0" w:color="auto"/>
              <w:left w:val="single" w:sz="24" w:space="0" w:color="auto"/>
              <w:right w:val="single" w:sz="24" w:space="0" w:color="auto"/>
            </w:tcBorders>
          </w:tcPr>
          <w:p w14:paraId="2E5F1528" w14:textId="77777777" w:rsidR="001810E8" w:rsidRPr="007A652D" w:rsidRDefault="001810E8" w:rsidP="000153F7">
            <w:pPr>
              <w:rPr>
                <w:rFonts w:ascii="Arial" w:hAnsi="Arial" w:cs="Arial"/>
                <w:b/>
                <w:bCs/>
                <w:iCs/>
                <w:sz w:val="20"/>
                <w:szCs w:val="20"/>
              </w:rPr>
            </w:pPr>
            <w:r w:rsidRPr="007A652D">
              <w:rPr>
                <w:rFonts w:ascii="Arial" w:hAnsi="Arial" w:cs="Arial"/>
                <w:b/>
                <w:bCs/>
                <w:iCs/>
                <w:sz w:val="20"/>
                <w:szCs w:val="20"/>
              </w:rPr>
              <w:t>Accreditation Standard B2.0</w:t>
            </w:r>
            <w:r w:rsidRPr="007A652D">
              <w:rPr>
                <w:rFonts w:ascii="Arial" w:hAnsi="Arial" w:cs="Arial"/>
                <w:b/>
                <w:sz w:val="20"/>
                <w:szCs w:val="20"/>
              </w:rPr>
              <w:t>—</w:t>
            </w:r>
            <w:r w:rsidRPr="007A652D">
              <w:rPr>
                <w:rFonts w:ascii="Arial" w:hAnsi="Arial" w:cs="Arial"/>
                <w:b/>
                <w:bCs/>
                <w:iCs/>
                <w:sz w:val="20"/>
                <w:szCs w:val="20"/>
              </w:rPr>
              <w:t>Curriculum</w:t>
            </w:r>
          </w:p>
          <w:p w14:paraId="10BB7ADF" w14:textId="77777777" w:rsidR="001810E8" w:rsidRPr="007A652D" w:rsidRDefault="00C24AA8" w:rsidP="000153F7">
            <w:pPr>
              <w:ind w:left="432"/>
              <w:rPr>
                <w:rFonts w:ascii="Arial" w:hAnsi="Arial" w:cs="Arial"/>
                <w:bCs/>
                <w:iCs/>
                <w:sz w:val="20"/>
                <w:szCs w:val="20"/>
              </w:rPr>
            </w:pPr>
            <w:r w:rsidRPr="00DD40AE">
              <w:rPr>
                <w:rFonts w:ascii="Arial"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097DC0" w:rsidRPr="001D7617" w14:paraId="5784B567" w14:textId="77777777" w:rsidTr="00331E26">
        <w:tc>
          <w:tcPr>
            <w:tcW w:w="4327" w:type="dxa"/>
            <w:tcBorders>
              <w:top w:val="single" w:sz="4" w:space="0" w:color="auto"/>
              <w:left w:val="single" w:sz="24" w:space="0" w:color="auto"/>
              <w:right w:val="single" w:sz="4" w:space="0" w:color="auto"/>
            </w:tcBorders>
          </w:tcPr>
          <w:p w14:paraId="68034146" w14:textId="77777777" w:rsidR="00097DC0" w:rsidRPr="001D7617" w:rsidRDefault="00097DC0" w:rsidP="00097DC0">
            <w:pPr>
              <w:rPr>
                <w:rFonts w:ascii="Arial" w:hAnsi="Arial" w:cs="Arial"/>
                <w:b/>
                <w:sz w:val="20"/>
                <w:szCs w:val="20"/>
              </w:rPr>
            </w:pPr>
            <w:bookmarkStart w:id="3" w:name="_Hlk204483465"/>
            <w:r w:rsidRPr="001D7617">
              <w:rPr>
                <w:rFonts w:ascii="Arial" w:hAnsi="Arial" w:cs="Arial"/>
                <w:b/>
                <w:sz w:val="20"/>
                <w:szCs w:val="20"/>
              </w:rPr>
              <w:t>Accreditation Standard</w:t>
            </w:r>
          </w:p>
        </w:tc>
        <w:tc>
          <w:tcPr>
            <w:tcW w:w="3185" w:type="dxa"/>
            <w:tcBorders>
              <w:top w:val="single" w:sz="4" w:space="0" w:color="auto"/>
              <w:left w:val="single" w:sz="4" w:space="0" w:color="auto"/>
            </w:tcBorders>
          </w:tcPr>
          <w:p w14:paraId="5FEC1682" w14:textId="77777777" w:rsidR="00097DC0" w:rsidRPr="001D7617" w:rsidRDefault="00097DC0" w:rsidP="00097DC0">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170" w:type="dxa"/>
            <w:tcBorders>
              <w:right w:val="single" w:sz="4" w:space="0" w:color="auto"/>
            </w:tcBorders>
          </w:tcPr>
          <w:p w14:paraId="7F2871A2" w14:textId="77777777" w:rsidR="00097DC0" w:rsidRPr="001D7617" w:rsidRDefault="00097DC0" w:rsidP="00097DC0">
            <w:pPr>
              <w:rPr>
                <w:rFonts w:ascii="Arial" w:hAnsi="Arial" w:cs="Arial"/>
                <w:b/>
                <w:sz w:val="20"/>
                <w:szCs w:val="20"/>
              </w:rPr>
            </w:pPr>
            <w:r>
              <w:rPr>
                <w:rFonts w:ascii="Arial" w:hAnsi="Arial" w:cs="Arial"/>
                <w:b/>
                <w:sz w:val="20"/>
                <w:szCs w:val="20"/>
              </w:rPr>
              <w:t>Location</w:t>
            </w:r>
          </w:p>
        </w:tc>
        <w:tc>
          <w:tcPr>
            <w:tcW w:w="1080" w:type="dxa"/>
            <w:tcBorders>
              <w:left w:val="single" w:sz="4" w:space="0" w:color="auto"/>
              <w:bottom w:val="single" w:sz="8" w:space="0" w:color="auto"/>
            </w:tcBorders>
          </w:tcPr>
          <w:p w14:paraId="4D9C5015" w14:textId="77777777" w:rsidR="00097DC0" w:rsidRPr="001D7617" w:rsidRDefault="00097DC0" w:rsidP="00097DC0">
            <w:pPr>
              <w:rPr>
                <w:rFonts w:ascii="Arial" w:hAnsi="Arial" w:cs="Arial"/>
                <w:b/>
                <w:sz w:val="20"/>
                <w:szCs w:val="20"/>
              </w:rPr>
            </w:pPr>
            <w:r>
              <w:rPr>
                <w:rFonts w:ascii="Arial" w:hAnsi="Arial" w:cs="Arial"/>
                <w:b/>
                <w:color w:val="000000"/>
                <w:sz w:val="20"/>
                <w:szCs w:val="20"/>
              </w:rPr>
              <w:t>Concern</w:t>
            </w:r>
          </w:p>
        </w:tc>
        <w:tc>
          <w:tcPr>
            <w:tcW w:w="4285" w:type="dxa"/>
            <w:tcBorders>
              <w:bottom w:val="single" w:sz="8" w:space="0" w:color="auto"/>
              <w:right w:val="single" w:sz="24" w:space="0" w:color="auto"/>
            </w:tcBorders>
          </w:tcPr>
          <w:p w14:paraId="00B915C4" w14:textId="77777777" w:rsidR="00097DC0" w:rsidRPr="001D7617" w:rsidRDefault="00097DC0" w:rsidP="00097DC0">
            <w:pPr>
              <w:rPr>
                <w:rFonts w:ascii="Arial" w:hAnsi="Arial" w:cs="Arial"/>
                <w:b/>
                <w:sz w:val="20"/>
                <w:szCs w:val="20"/>
              </w:rPr>
            </w:pPr>
            <w:r>
              <w:rPr>
                <w:rFonts w:ascii="Arial" w:hAnsi="Arial" w:cs="Arial"/>
                <w:b/>
                <w:sz w:val="20"/>
                <w:szCs w:val="20"/>
              </w:rPr>
              <w:t>Comments</w:t>
            </w:r>
          </w:p>
        </w:tc>
      </w:tr>
      <w:tr w:rsidR="00EE630A" w:rsidRPr="001D7617" w14:paraId="33CC2299" w14:textId="77777777" w:rsidTr="00331E26">
        <w:trPr>
          <w:trHeight w:val="122"/>
        </w:trPr>
        <w:tc>
          <w:tcPr>
            <w:tcW w:w="4327" w:type="dxa"/>
            <w:vMerge w:val="restart"/>
            <w:tcBorders>
              <w:top w:val="single" w:sz="4" w:space="0" w:color="auto"/>
              <w:left w:val="single" w:sz="24" w:space="0" w:color="auto"/>
              <w:bottom w:val="single" w:sz="2" w:space="0" w:color="auto"/>
              <w:right w:val="single" w:sz="2" w:space="0" w:color="auto"/>
            </w:tcBorders>
          </w:tcPr>
          <w:p w14:paraId="193008EA" w14:textId="77777777" w:rsidR="00EE630A" w:rsidRPr="00794F2C" w:rsidRDefault="00EE630A" w:rsidP="00EE630A">
            <w:pPr>
              <w:rPr>
                <w:rFonts w:ascii="Arial" w:hAnsi="Arial" w:cs="Arial"/>
                <w:sz w:val="20"/>
                <w:szCs w:val="20"/>
              </w:rPr>
            </w:pPr>
            <w:r w:rsidRPr="00794F2C">
              <w:rPr>
                <w:rFonts w:ascii="Arial" w:hAnsi="Arial" w:cs="Arial"/>
                <w:b/>
                <w:sz w:val="20"/>
                <w:szCs w:val="20"/>
              </w:rPr>
              <w:t>B2.0.1:</w:t>
            </w:r>
            <w:r w:rsidRPr="00794F2C">
              <w:rPr>
                <w:rFonts w:ascii="Arial" w:hAnsi="Arial" w:cs="Arial"/>
                <w:sz w:val="20"/>
                <w:szCs w:val="20"/>
              </w:rPr>
              <w:t xml:space="preserve"> The program explains how its mission and goals are consistent with generalist practice as defined in EP 2.0.</w:t>
            </w:r>
          </w:p>
          <w:p w14:paraId="62D2A570" w14:textId="77777777" w:rsidR="00EE630A" w:rsidRPr="001D7617" w:rsidRDefault="00EE630A" w:rsidP="00097DC0">
            <w:pPr>
              <w:rPr>
                <w:rFonts w:ascii="Arial" w:hAnsi="Arial" w:cs="Arial"/>
                <w:b/>
                <w:sz w:val="20"/>
                <w:szCs w:val="20"/>
              </w:rPr>
            </w:pPr>
          </w:p>
        </w:tc>
        <w:tc>
          <w:tcPr>
            <w:tcW w:w="3185" w:type="dxa"/>
            <w:tcBorders>
              <w:top w:val="single" w:sz="4" w:space="0" w:color="auto"/>
              <w:left w:val="single" w:sz="2" w:space="0" w:color="auto"/>
              <w:bottom w:val="single" w:sz="2" w:space="0" w:color="auto"/>
              <w:right w:val="single" w:sz="2" w:space="0" w:color="auto"/>
            </w:tcBorders>
          </w:tcPr>
          <w:p w14:paraId="4621AEE0" w14:textId="77777777" w:rsidR="00EE630A" w:rsidRDefault="00EE630A" w:rsidP="00EE630A">
            <w:pPr>
              <w:pStyle w:val="Default"/>
              <w:rPr>
                <w:b/>
                <w:sz w:val="20"/>
                <w:szCs w:val="20"/>
              </w:rPr>
            </w:pPr>
            <w:r w:rsidRPr="00794F2C">
              <w:rPr>
                <w:sz w:val="20"/>
                <w:szCs w:val="20"/>
              </w:rPr>
              <w:t xml:space="preserve">Narrative explains how the program’s </w:t>
            </w:r>
            <w:r>
              <w:rPr>
                <w:sz w:val="20"/>
                <w:szCs w:val="20"/>
              </w:rPr>
              <w:t>mission is consistent with</w:t>
            </w:r>
            <w:r w:rsidRPr="00794F2C">
              <w:rPr>
                <w:sz w:val="20"/>
                <w:szCs w:val="20"/>
              </w:rPr>
              <w:t xml:space="preserve"> generalist practice. </w:t>
            </w:r>
          </w:p>
        </w:tc>
        <w:tc>
          <w:tcPr>
            <w:tcW w:w="1170" w:type="dxa"/>
            <w:tcBorders>
              <w:top w:val="single" w:sz="4" w:space="0" w:color="auto"/>
              <w:left w:val="single" w:sz="2" w:space="0" w:color="auto"/>
              <w:bottom w:val="single" w:sz="2" w:space="0" w:color="auto"/>
              <w:right w:val="single" w:sz="2" w:space="0" w:color="auto"/>
            </w:tcBorders>
          </w:tcPr>
          <w:p w14:paraId="153EA484" w14:textId="77777777" w:rsidR="00EE630A" w:rsidRDefault="00EE630A" w:rsidP="00097DC0">
            <w:pPr>
              <w:rPr>
                <w:rFonts w:ascii="Arial" w:hAnsi="Arial" w:cs="Arial"/>
                <w:b/>
                <w:sz w:val="20"/>
                <w:szCs w:val="20"/>
              </w:rPr>
            </w:pPr>
          </w:p>
        </w:tc>
        <w:tc>
          <w:tcPr>
            <w:tcW w:w="1080" w:type="dxa"/>
            <w:tcBorders>
              <w:top w:val="single" w:sz="8" w:space="0" w:color="auto"/>
              <w:left w:val="single" w:sz="2" w:space="0" w:color="auto"/>
              <w:bottom w:val="single" w:sz="2" w:space="0" w:color="auto"/>
              <w:right w:val="single" w:sz="2" w:space="0" w:color="auto"/>
            </w:tcBorders>
          </w:tcPr>
          <w:p w14:paraId="1F3A06F7" w14:textId="77777777" w:rsidR="00EE630A" w:rsidRDefault="00EE630A" w:rsidP="00097DC0">
            <w:pPr>
              <w:rPr>
                <w:rFonts w:ascii="Arial" w:hAnsi="Arial" w:cs="Arial"/>
                <w:b/>
                <w:sz w:val="20"/>
                <w:szCs w:val="20"/>
              </w:rPr>
            </w:pPr>
          </w:p>
        </w:tc>
        <w:tc>
          <w:tcPr>
            <w:tcW w:w="4285" w:type="dxa"/>
            <w:tcBorders>
              <w:top w:val="single" w:sz="8" w:space="0" w:color="auto"/>
              <w:left w:val="single" w:sz="2" w:space="0" w:color="auto"/>
              <w:bottom w:val="single" w:sz="2" w:space="0" w:color="auto"/>
              <w:right w:val="single" w:sz="24" w:space="0" w:color="auto"/>
            </w:tcBorders>
          </w:tcPr>
          <w:p w14:paraId="1029EF40" w14:textId="77777777" w:rsidR="00EE630A" w:rsidRDefault="00EE630A" w:rsidP="00097DC0">
            <w:pPr>
              <w:rPr>
                <w:rFonts w:ascii="Arial" w:hAnsi="Arial" w:cs="Arial"/>
                <w:b/>
                <w:sz w:val="20"/>
                <w:szCs w:val="20"/>
              </w:rPr>
            </w:pPr>
          </w:p>
        </w:tc>
      </w:tr>
      <w:tr w:rsidR="00EE630A" w:rsidRPr="001D7617" w14:paraId="004251C0" w14:textId="77777777" w:rsidTr="00331E26">
        <w:trPr>
          <w:trHeight w:val="121"/>
        </w:trPr>
        <w:tc>
          <w:tcPr>
            <w:tcW w:w="4327" w:type="dxa"/>
            <w:vMerge/>
            <w:tcBorders>
              <w:top w:val="single" w:sz="2" w:space="0" w:color="auto"/>
              <w:left w:val="single" w:sz="24" w:space="0" w:color="auto"/>
              <w:right w:val="single" w:sz="2" w:space="0" w:color="auto"/>
            </w:tcBorders>
          </w:tcPr>
          <w:p w14:paraId="395811D6" w14:textId="77777777" w:rsidR="00EE630A" w:rsidRPr="001D7617" w:rsidRDefault="00EE630A" w:rsidP="00097DC0">
            <w:pPr>
              <w:rPr>
                <w:rFonts w:ascii="Arial" w:hAnsi="Arial" w:cs="Arial"/>
                <w:b/>
                <w:sz w:val="20"/>
                <w:szCs w:val="20"/>
              </w:rPr>
            </w:pPr>
          </w:p>
        </w:tc>
        <w:tc>
          <w:tcPr>
            <w:tcW w:w="3185" w:type="dxa"/>
            <w:tcBorders>
              <w:top w:val="single" w:sz="2" w:space="0" w:color="auto"/>
              <w:left w:val="single" w:sz="2" w:space="0" w:color="auto"/>
              <w:right w:val="single" w:sz="2" w:space="0" w:color="auto"/>
            </w:tcBorders>
          </w:tcPr>
          <w:p w14:paraId="11B0E7FF" w14:textId="77777777" w:rsidR="00B972F7" w:rsidRDefault="00B972F7" w:rsidP="00B972F7">
            <w:pPr>
              <w:pStyle w:val="Default"/>
              <w:rPr>
                <w:sz w:val="20"/>
                <w:szCs w:val="20"/>
              </w:rPr>
            </w:pPr>
            <w:r w:rsidRPr="00977DD1">
              <w:rPr>
                <w:sz w:val="20"/>
                <w:szCs w:val="20"/>
              </w:rPr>
              <w:t xml:space="preserve">Narrative explains how the program’s goals are consistent with generalist practice. </w:t>
            </w:r>
          </w:p>
          <w:p w14:paraId="4AC0D783" w14:textId="77777777" w:rsidR="00B972F7" w:rsidRDefault="00B972F7" w:rsidP="00B972F7">
            <w:pPr>
              <w:pStyle w:val="Default"/>
              <w:rPr>
                <w:sz w:val="20"/>
                <w:szCs w:val="20"/>
              </w:rPr>
            </w:pPr>
          </w:p>
          <w:p w14:paraId="02B118CF" w14:textId="63188711" w:rsidR="00EE630A" w:rsidRPr="00B972F7" w:rsidRDefault="00B972F7" w:rsidP="00B972F7">
            <w:pPr>
              <w:rPr>
                <w:rFonts w:ascii="Arial" w:hAnsi="Arial" w:cs="Arial"/>
                <w:b/>
                <w:sz w:val="20"/>
                <w:szCs w:val="20"/>
              </w:rPr>
            </w:pPr>
            <w:r w:rsidRPr="00B972F7">
              <w:rPr>
                <w:rFonts w:ascii="Arial" w:hAnsi="Arial" w:cs="Arial"/>
                <w:sz w:val="20"/>
                <w:szCs w:val="20"/>
              </w:rPr>
              <w:t>If program options have different missions, discuss for each program option.</w:t>
            </w:r>
          </w:p>
        </w:tc>
        <w:tc>
          <w:tcPr>
            <w:tcW w:w="1170" w:type="dxa"/>
            <w:tcBorders>
              <w:top w:val="single" w:sz="2" w:space="0" w:color="auto"/>
              <w:left w:val="single" w:sz="2" w:space="0" w:color="auto"/>
              <w:right w:val="single" w:sz="2" w:space="0" w:color="auto"/>
            </w:tcBorders>
          </w:tcPr>
          <w:p w14:paraId="5F117D69" w14:textId="77777777" w:rsidR="00EE630A" w:rsidRDefault="00EE630A" w:rsidP="00097DC0">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tcPr>
          <w:p w14:paraId="3D051889" w14:textId="77777777" w:rsidR="00EE630A" w:rsidRDefault="00EE630A" w:rsidP="00097DC0">
            <w:pPr>
              <w:rPr>
                <w:rFonts w:ascii="Arial" w:hAnsi="Arial" w:cs="Arial"/>
                <w:b/>
                <w:sz w:val="20"/>
                <w:szCs w:val="20"/>
              </w:rPr>
            </w:pPr>
          </w:p>
        </w:tc>
        <w:tc>
          <w:tcPr>
            <w:tcW w:w="4285" w:type="dxa"/>
            <w:tcBorders>
              <w:top w:val="single" w:sz="2" w:space="0" w:color="auto"/>
              <w:left w:val="single" w:sz="2" w:space="0" w:color="auto"/>
              <w:bottom w:val="single" w:sz="2" w:space="0" w:color="auto"/>
              <w:right w:val="single" w:sz="24" w:space="0" w:color="auto"/>
            </w:tcBorders>
          </w:tcPr>
          <w:p w14:paraId="078B2620" w14:textId="77777777" w:rsidR="00EE630A" w:rsidRDefault="00EE630A" w:rsidP="00097DC0">
            <w:pPr>
              <w:rPr>
                <w:rFonts w:ascii="Arial" w:hAnsi="Arial" w:cs="Arial"/>
                <w:b/>
                <w:sz w:val="20"/>
                <w:szCs w:val="20"/>
              </w:rPr>
            </w:pPr>
          </w:p>
        </w:tc>
      </w:tr>
      <w:bookmarkEnd w:id="3"/>
      <w:tr w:rsidR="00EE630A" w:rsidRPr="001D7617" w14:paraId="608835B2" w14:textId="77777777" w:rsidTr="00337B6B">
        <w:trPr>
          <w:trHeight w:val="709"/>
        </w:trPr>
        <w:tc>
          <w:tcPr>
            <w:tcW w:w="4327" w:type="dxa"/>
            <w:vMerge w:val="restart"/>
            <w:tcBorders>
              <w:top w:val="single" w:sz="4" w:space="0" w:color="auto"/>
              <w:left w:val="single" w:sz="24" w:space="0" w:color="auto"/>
              <w:bottom w:val="single" w:sz="2" w:space="0" w:color="auto"/>
              <w:right w:val="single" w:sz="2" w:space="0" w:color="auto"/>
            </w:tcBorders>
          </w:tcPr>
          <w:p w14:paraId="0B46E81A" w14:textId="77777777" w:rsidR="00EE630A" w:rsidRPr="002E33A6" w:rsidRDefault="00EE630A" w:rsidP="00EE630A">
            <w:pPr>
              <w:rPr>
                <w:rFonts w:ascii="Arial" w:hAnsi="Arial" w:cs="Arial"/>
                <w:color w:val="FF0000"/>
                <w:sz w:val="20"/>
                <w:szCs w:val="20"/>
              </w:rPr>
            </w:pPr>
            <w:r w:rsidRPr="002E33A6">
              <w:rPr>
                <w:rFonts w:ascii="Arial" w:hAnsi="Arial" w:cs="Arial"/>
                <w:b/>
                <w:sz w:val="20"/>
                <w:szCs w:val="20"/>
              </w:rPr>
              <w:t>B2.0.2:</w:t>
            </w:r>
            <w:r w:rsidRPr="002E33A6">
              <w:rPr>
                <w:rFonts w:ascii="Arial" w:hAnsi="Arial" w:cs="Arial"/>
                <w:sz w:val="20"/>
                <w:szCs w:val="20"/>
              </w:rPr>
              <w:t xml:space="preserve"> The program provides a rationale for its formal curriculum design demonstrating how it is used to develop a coherent and integrated curriculum for both classroom and field. </w:t>
            </w:r>
          </w:p>
          <w:p w14:paraId="3A42ED83" w14:textId="77777777" w:rsidR="00EE630A" w:rsidRPr="00794F2C" w:rsidRDefault="00EE630A" w:rsidP="00097DC0">
            <w:pPr>
              <w:rPr>
                <w:rFonts w:ascii="Arial" w:hAnsi="Arial" w:cs="Arial"/>
                <w:b/>
                <w:sz w:val="20"/>
                <w:szCs w:val="20"/>
              </w:rPr>
            </w:pPr>
          </w:p>
        </w:tc>
        <w:tc>
          <w:tcPr>
            <w:tcW w:w="3185" w:type="dxa"/>
            <w:tcBorders>
              <w:top w:val="single" w:sz="4" w:space="0" w:color="auto"/>
              <w:left w:val="single" w:sz="2" w:space="0" w:color="auto"/>
              <w:bottom w:val="single" w:sz="2" w:space="0" w:color="auto"/>
              <w:right w:val="single" w:sz="2" w:space="0" w:color="auto"/>
            </w:tcBorders>
          </w:tcPr>
          <w:p w14:paraId="7BDBFACD" w14:textId="77777777" w:rsidR="00B972F7" w:rsidRPr="006503F7" w:rsidRDefault="00B972F7" w:rsidP="00B972F7">
            <w:pPr>
              <w:rPr>
                <w:rFonts w:ascii="Arial" w:hAnsi="Arial" w:cs="Arial"/>
                <w:sz w:val="20"/>
                <w:szCs w:val="20"/>
              </w:rPr>
            </w:pPr>
            <w:r w:rsidRPr="00977DD1">
              <w:rPr>
                <w:rFonts w:ascii="Arial" w:hAnsi="Arial" w:cs="Arial"/>
                <w:sz w:val="20"/>
                <w:szCs w:val="20"/>
              </w:rPr>
              <w:t>Narrative provides a rationale for the program’s formal curriculum design</w:t>
            </w:r>
            <w:r>
              <w:rPr>
                <w:rFonts w:ascii="Arial" w:hAnsi="Arial" w:cs="Arial"/>
                <w:sz w:val="20"/>
                <w:szCs w:val="20"/>
              </w:rPr>
              <w:t xml:space="preserve"> </w:t>
            </w:r>
            <w:r w:rsidRPr="006503F7">
              <w:rPr>
                <w:rFonts w:ascii="Arial" w:hAnsi="Arial" w:cs="Arial"/>
                <w:sz w:val="20"/>
                <w:szCs w:val="20"/>
              </w:rPr>
              <w:t>across all program options.</w:t>
            </w:r>
          </w:p>
          <w:p w14:paraId="349E880F" w14:textId="2184B9E3" w:rsidR="00EE630A" w:rsidRPr="00EE630A" w:rsidRDefault="00EE630A" w:rsidP="00097DC0">
            <w:pPr>
              <w:rPr>
                <w:rFonts w:ascii="Arial" w:hAnsi="Arial" w:cs="Arial"/>
                <w:sz w:val="20"/>
                <w:szCs w:val="20"/>
              </w:rPr>
            </w:pPr>
          </w:p>
        </w:tc>
        <w:tc>
          <w:tcPr>
            <w:tcW w:w="1170" w:type="dxa"/>
            <w:tcBorders>
              <w:top w:val="single" w:sz="4" w:space="0" w:color="auto"/>
              <w:left w:val="single" w:sz="2" w:space="0" w:color="auto"/>
              <w:bottom w:val="single" w:sz="2" w:space="0" w:color="auto"/>
              <w:right w:val="single" w:sz="2" w:space="0" w:color="auto"/>
            </w:tcBorders>
          </w:tcPr>
          <w:p w14:paraId="40D66AF6" w14:textId="77777777" w:rsidR="00EE630A" w:rsidRDefault="00EE630A" w:rsidP="00097DC0">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tcPr>
          <w:p w14:paraId="7CD22C17" w14:textId="77777777" w:rsidR="00EE630A" w:rsidRDefault="00EE630A" w:rsidP="00097DC0">
            <w:pPr>
              <w:rPr>
                <w:rFonts w:ascii="Arial" w:hAnsi="Arial" w:cs="Arial"/>
                <w:b/>
                <w:sz w:val="20"/>
                <w:szCs w:val="20"/>
              </w:rPr>
            </w:pPr>
          </w:p>
        </w:tc>
        <w:tc>
          <w:tcPr>
            <w:tcW w:w="4285" w:type="dxa"/>
            <w:tcBorders>
              <w:top w:val="single" w:sz="2" w:space="0" w:color="auto"/>
              <w:left w:val="single" w:sz="2" w:space="0" w:color="auto"/>
              <w:bottom w:val="single" w:sz="2" w:space="0" w:color="auto"/>
              <w:right w:val="single" w:sz="24" w:space="0" w:color="auto"/>
            </w:tcBorders>
          </w:tcPr>
          <w:p w14:paraId="25F26E8F" w14:textId="77777777" w:rsidR="00EE630A" w:rsidRDefault="00EE630A" w:rsidP="00097DC0">
            <w:pPr>
              <w:rPr>
                <w:rFonts w:ascii="Arial" w:hAnsi="Arial" w:cs="Arial"/>
                <w:b/>
                <w:sz w:val="20"/>
                <w:szCs w:val="20"/>
              </w:rPr>
            </w:pPr>
          </w:p>
        </w:tc>
      </w:tr>
      <w:tr w:rsidR="00EE630A" w:rsidRPr="001D7617" w14:paraId="7086204A" w14:textId="77777777" w:rsidTr="00331E26">
        <w:trPr>
          <w:trHeight w:val="962"/>
        </w:trPr>
        <w:tc>
          <w:tcPr>
            <w:tcW w:w="4327" w:type="dxa"/>
            <w:vMerge/>
            <w:tcBorders>
              <w:top w:val="single" w:sz="2" w:space="0" w:color="auto"/>
              <w:left w:val="single" w:sz="24" w:space="0" w:color="auto"/>
              <w:right w:val="single" w:sz="2" w:space="0" w:color="auto"/>
            </w:tcBorders>
          </w:tcPr>
          <w:p w14:paraId="6480CE05" w14:textId="77777777" w:rsidR="00EE630A" w:rsidRPr="00794F2C" w:rsidRDefault="00EE630A" w:rsidP="00097DC0">
            <w:pPr>
              <w:rPr>
                <w:rFonts w:ascii="Arial" w:hAnsi="Arial" w:cs="Arial"/>
                <w:b/>
                <w:sz w:val="20"/>
                <w:szCs w:val="20"/>
              </w:rPr>
            </w:pPr>
          </w:p>
        </w:tc>
        <w:tc>
          <w:tcPr>
            <w:tcW w:w="3185" w:type="dxa"/>
            <w:tcBorders>
              <w:top w:val="single" w:sz="2" w:space="0" w:color="auto"/>
              <w:left w:val="single" w:sz="2" w:space="0" w:color="auto"/>
              <w:right w:val="single" w:sz="2" w:space="0" w:color="auto"/>
            </w:tcBorders>
          </w:tcPr>
          <w:p w14:paraId="0B1DB0E7" w14:textId="77777777" w:rsidR="00B972F7" w:rsidRPr="006503F7" w:rsidRDefault="00B972F7" w:rsidP="00B972F7">
            <w:pPr>
              <w:rPr>
                <w:rFonts w:ascii="Arial" w:hAnsi="Arial" w:cs="Arial"/>
                <w:sz w:val="20"/>
                <w:szCs w:val="20"/>
              </w:rPr>
            </w:pPr>
            <w:r w:rsidRPr="00977DD1">
              <w:rPr>
                <w:rFonts w:ascii="Arial" w:hAnsi="Arial" w:cs="Arial"/>
                <w:sz w:val="20"/>
                <w:szCs w:val="20"/>
              </w:rPr>
              <w:t>Narrative explains how the program’s curriculum design is used to develop a coherent and integrated curriculum for both classroom and field</w:t>
            </w:r>
            <w:r>
              <w:rPr>
                <w:rFonts w:ascii="Arial" w:hAnsi="Arial" w:cs="Arial"/>
                <w:sz w:val="20"/>
                <w:szCs w:val="20"/>
              </w:rPr>
              <w:t xml:space="preserve"> </w:t>
            </w:r>
            <w:r w:rsidRPr="006503F7">
              <w:rPr>
                <w:rFonts w:ascii="Arial" w:hAnsi="Arial" w:cs="Arial"/>
                <w:sz w:val="20"/>
                <w:szCs w:val="20"/>
              </w:rPr>
              <w:t>across all program options.</w:t>
            </w:r>
          </w:p>
          <w:p w14:paraId="3C6C8649" w14:textId="15E4F1D2" w:rsidR="00EE630A" w:rsidRDefault="00EE630A" w:rsidP="00097DC0">
            <w:pPr>
              <w:rPr>
                <w:rFonts w:ascii="Arial" w:hAnsi="Arial" w:cs="Arial"/>
                <w:b/>
                <w:sz w:val="20"/>
                <w:szCs w:val="20"/>
              </w:rPr>
            </w:pPr>
          </w:p>
        </w:tc>
        <w:tc>
          <w:tcPr>
            <w:tcW w:w="1170" w:type="dxa"/>
            <w:tcBorders>
              <w:top w:val="single" w:sz="2" w:space="0" w:color="auto"/>
              <w:left w:val="single" w:sz="2" w:space="0" w:color="auto"/>
              <w:right w:val="single" w:sz="2" w:space="0" w:color="auto"/>
            </w:tcBorders>
          </w:tcPr>
          <w:p w14:paraId="2A686AA6" w14:textId="77777777" w:rsidR="00EE630A" w:rsidRDefault="00EE630A" w:rsidP="00097DC0">
            <w:pPr>
              <w:rPr>
                <w:rFonts w:ascii="Arial" w:hAnsi="Arial" w:cs="Arial"/>
                <w:b/>
                <w:sz w:val="20"/>
                <w:szCs w:val="20"/>
              </w:rPr>
            </w:pPr>
          </w:p>
        </w:tc>
        <w:tc>
          <w:tcPr>
            <w:tcW w:w="1080" w:type="dxa"/>
            <w:tcBorders>
              <w:top w:val="single" w:sz="2" w:space="0" w:color="auto"/>
              <w:left w:val="single" w:sz="2" w:space="0" w:color="auto"/>
              <w:right w:val="single" w:sz="2" w:space="0" w:color="auto"/>
            </w:tcBorders>
          </w:tcPr>
          <w:p w14:paraId="02D02AC4" w14:textId="77777777" w:rsidR="00EE630A" w:rsidRDefault="00EE630A" w:rsidP="00097DC0">
            <w:pPr>
              <w:rPr>
                <w:rFonts w:ascii="Arial" w:hAnsi="Arial" w:cs="Arial"/>
                <w:b/>
                <w:sz w:val="20"/>
                <w:szCs w:val="20"/>
              </w:rPr>
            </w:pPr>
          </w:p>
        </w:tc>
        <w:tc>
          <w:tcPr>
            <w:tcW w:w="4285" w:type="dxa"/>
            <w:tcBorders>
              <w:top w:val="single" w:sz="2" w:space="0" w:color="auto"/>
              <w:left w:val="single" w:sz="2" w:space="0" w:color="auto"/>
              <w:right w:val="single" w:sz="24" w:space="0" w:color="auto"/>
            </w:tcBorders>
          </w:tcPr>
          <w:p w14:paraId="0705471F" w14:textId="77777777" w:rsidR="00EE630A" w:rsidRDefault="00EE630A" w:rsidP="00097DC0">
            <w:pPr>
              <w:rPr>
                <w:rFonts w:ascii="Arial" w:hAnsi="Arial" w:cs="Arial"/>
                <w:b/>
                <w:sz w:val="20"/>
                <w:szCs w:val="20"/>
              </w:rPr>
            </w:pPr>
          </w:p>
        </w:tc>
      </w:tr>
    </w:tbl>
    <w:p w14:paraId="6491B846" w14:textId="77777777" w:rsidR="00727452" w:rsidRDefault="00727452" w:rsidP="00727452">
      <w:pPr>
        <w:tabs>
          <w:tab w:val="left" w:pos="1833"/>
          <w:tab w:val="left" w:pos="9612"/>
        </w:tabs>
        <w:jc w:val="center"/>
        <w:rPr>
          <w:sz w:val="20"/>
          <w:szCs w:val="20"/>
        </w:rPr>
      </w:pPr>
      <w:r>
        <w:rPr>
          <w:sz w:val="20"/>
          <w:szCs w:val="20"/>
        </w:rPr>
        <w:t>(continued on next page)</w:t>
      </w:r>
    </w:p>
    <w:p w14:paraId="45573AA8" w14:textId="77777777" w:rsidR="00727452" w:rsidRDefault="00727452">
      <w:pPr>
        <w:rPr>
          <w:sz w:val="20"/>
          <w:szCs w:val="20"/>
        </w:rPr>
      </w:pPr>
      <w:r>
        <w:rPr>
          <w:sz w:val="20"/>
          <w:szCs w:val="20"/>
        </w:rPr>
        <w:br w:type="page"/>
      </w:r>
    </w:p>
    <w:p w14:paraId="3E722815" w14:textId="77777777" w:rsidR="003F549F" w:rsidRPr="007A652D" w:rsidRDefault="003F549F" w:rsidP="003F549F">
      <w:pPr>
        <w:pStyle w:val="Header"/>
        <w:ind w:left="-540"/>
        <w:rPr>
          <w:sz w:val="22"/>
          <w:szCs w:val="22"/>
        </w:rPr>
      </w:pPr>
      <w:r w:rsidRPr="007A652D">
        <w:rPr>
          <w:rFonts w:ascii="Arial" w:hAnsi="Arial" w:cs="Arial"/>
          <w:b/>
          <w:sz w:val="22"/>
          <w:szCs w:val="22"/>
        </w:rPr>
        <w:lastRenderedPageBreak/>
        <w:t>2. Explicit Curriculum</w:t>
      </w:r>
    </w:p>
    <w:p w14:paraId="3C787A6E" w14:textId="77777777" w:rsidR="00727452" w:rsidRDefault="00727452"/>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3275"/>
        <w:gridCol w:w="1080"/>
        <w:gridCol w:w="1080"/>
        <w:gridCol w:w="4285"/>
      </w:tblGrid>
      <w:tr w:rsidR="00097DC0" w:rsidRPr="001D7617" w14:paraId="5E33784A" w14:textId="77777777" w:rsidTr="00D17D02">
        <w:tc>
          <w:tcPr>
            <w:tcW w:w="4327" w:type="dxa"/>
            <w:tcBorders>
              <w:top w:val="single" w:sz="4" w:space="0" w:color="auto"/>
              <w:left w:val="single" w:sz="24" w:space="0" w:color="auto"/>
              <w:bottom w:val="single" w:sz="4" w:space="0" w:color="auto"/>
              <w:right w:val="single" w:sz="4" w:space="0" w:color="auto"/>
            </w:tcBorders>
          </w:tcPr>
          <w:p w14:paraId="74FDAEC4" w14:textId="77777777" w:rsidR="00097DC0" w:rsidRPr="001D7617" w:rsidRDefault="00097DC0" w:rsidP="00097DC0">
            <w:pPr>
              <w:rPr>
                <w:rFonts w:ascii="Arial" w:hAnsi="Arial" w:cs="Arial"/>
                <w:b/>
                <w:sz w:val="20"/>
                <w:szCs w:val="20"/>
              </w:rPr>
            </w:pPr>
            <w:r w:rsidRPr="001D7617">
              <w:rPr>
                <w:rFonts w:ascii="Arial" w:hAnsi="Arial" w:cs="Arial"/>
                <w:b/>
                <w:sz w:val="20"/>
                <w:szCs w:val="20"/>
              </w:rPr>
              <w:t>Accreditation Standard</w:t>
            </w:r>
          </w:p>
        </w:tc>
        <w:tc>
          <w:tcPr>
            <w:tcW w:w="3275" w:type="dxa"/>
            <w:tcBorders>
              <w:top w:val="single" w:sz="4" w:space="0" w:color="auto"/>
              <w:left w:val="single" w:sz="4" w:space="0" w:color="auto"/>
              <w:bottom w:val="single" w:sz="4" w:space="0" w:color="auto"/>
            </w:tcBorders>
          </w:tcPr>
          <w:p w14:paraId="4326891E" w14:textId="77777777" w:rsidR="00097DC0" w:rsidRPr="001D7617" w:rsidRDefault="00097DC0" w:rsidP="00097DC0">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080" w:type="dxa"/>
            <w:tcBorders>
              <w:bottom w:val="single" w:sz="4" w:space="0" w:color="auto"/>
              <w:right w:val="single" w:sz="4" w:space="0" w:color="auto"/>
            </w:tcBorders>
          </w:tcPr>
          <w:p w14:paraId="38671DBD" w14:textId="77777777" w:rsidR="00097DC0" w:rsidRPr="001D7617" w:rsidRDefault="00097DC0" w:rsidP="00097DC0">
            <w:pPr>
              <w:rPr>
                <w:rFonts w:ascii="Arial" w:hAnsi="Arial" w:cs="Arial"/>
                <w:b/>
                <w:sz w:val="20"/>
                <w:szCs w:val="20"/>
              </w:rPr>
            </w:pPr>
            <w:r>
              <w:rPr>
                <w:rFonts w:ascii="Arial" w:hAnsi="Arial" w:cs="Arial"/>
                <w:b/>
                <w:sz w:val="20"/>
                <w:szCs w:val="20"/>
              </w:rPr>
              <w:t>Location</w:t>
            </w:r>
          </w:p>
        </w:tc>
        <w:tc>
          <w:tcPr>
            <w:tcW w:w="1080" w:type="dxa"/>
            <w:tcBorders>
              <w:left w:val="single" w:sz="4" w:space="0" w:color="auto"/>
              <w:bottom w:val="single" w:sz="4" w:space="0" w:color="auto"/>
            </w:tcBorders>
          </w:tcPr>
          <w:p w14:paraId="66ECAD54" w14:textId="77777777" w:rsidR="00097DC0" w:rsidRPr="001D7617" w:rsidRDefault="00097DC0" w:rsidP="00097DC0">
            <w:pPr>
              <w:rPr>
                <w:rFonts w:ascii="Arial" w:hAnsi="Arial" w:cs="Arial"/>
                <w:b/>
                <w:sz w:val="20"/>
                <w:szCs w:val="20"/>
              </w:rPr>
            </w:pPr>
            <w:r>
              <w:rPr>
                <w:rFonts w:ascii="Arial" w:hAnsi="Arial" w:cs="Arial"/>
                <w:b/>
                <w:color w:val="000000"/>
                <w:sz w:val="20"/>
                <w:szCs w:val="20"/>
              </w:rPr>
              <w:t>Concern</w:t>
            </w:r>
          </w:p>
        </w:tc>
        <w:tc>
          <w:tcPr>
            <w:tcW w:w="4285" w:type="dxa"/>
            <w:tcBorders>
              <w:bottom w:val="single" w:sz="4" w:space="0" w:color="auto"/>
              <w:right w:val="single" w:sz="24" w:space="0" w:color="auto"/>
            </w:tcBorders>
          </w:tcPr>
          <w:p w14:paraId="20C26F45" w14:textId="77777777" w:rsidR="00097DC0" w:rsidRPr="001D7617" w:rsidRDefault="00097DC0" w:rsidP="00097DC0">
            <w:pPr>
              <w:rPr>
                <w:rFonts w:ascii="Arial" w:hAnsi="Arial" w:cs="Arial"/>
                <w:b/>
                <w:sz w:val="20"/>
                <w:szCs w:val="20"/>
              </w:rPr>
            </w:pPr>
            <w:r>
              <w:rPr>
                <w:rFonts w:ascii="Arial" w:hAnsi="Arial" w:cs="Arial"/>
                <w:b/>
                <w:sz w:val="20"/>
                <w:szCs w:val="20"/>
              </w:rPr>
              <w:t>Comments</w:t>
            </w:r>
          </w:p>
        </w:tc>
      </w:tr>
      <w:tr w:rsidR="00331E26" w:rsidRPr="001D7617" w14:paraId="2609CECE" w14:textId="77777777" w:rsidTr="00D17D02">
        <w:trPr>
          <w:trHeight w:val="122"/>
        </w:trPr>
        <w:tc>
          <w:tcPr>
            <w:tcW w:w="4327" w:type="dxa"/>
            <w:vMerge w:val="restart"/>
            <w:tcBorders>
              <w:top w:val="single" w:sz="4" w:space="0" w:color="auto"/>
              <w:left w:val="single" w:sz="24" w:space="0" w:color="auto"/>
              <w:right w:val="single" w:sz="4" w:space="0" w:color="auto"/>
            </w:tcBorders>
          </w:tcPr>
          <w:p w14:paraId="779AA0FF" w14:textId="77777777" w:rsidR="00331E26" w:rsidRPr="001D7617" w:rsidRDefault="00331E26" w:rsidP="00097DC0">
            <w:pPr>
              <w:rPr>
                <w:rFonts w:ascii="Arial" w:hAnsi="Arial" w:cs="Arial"/>
                <w:b/>
                <w:sz w:val="20"/>
                <w:szCs w:val="20"/>
              </w:rPr>
            </w:pPr>
            <w:r w:rsidRPr="00DD40AE">
              <w:rPr>
                <w:rFonts w:ascii="Arial" w:hAnsi="Arial" w:cs="Arial"/>
                <w:b/>
                <w:sz w:val="20"/>
                <w:szCs w:val="20"/>
              </w:rPr>
              <w:t>M2.0.1:</w:t>
            </w:r>
            <w:r w:rsidRPr="00DD40AE">
              <w:rPr>
                <w:rFonts w:ascii="Arial" w:hAnsi="Arial" w:cs="Arial"/>
                <w:sz w:val="20"/>
                <w:szCs w:val="20"/>
              </w:rPr>
              <w:t xml:space="preserve"> The program explains how its mission and goals are consistent with generalist practice as defined in EP 2.0.</w:t>
            </w:r>
          </w:p>
        </w:tc>
        <w:tc>
          <w:tcPr>
            <w:tcW w:w="3275" w:type="dxa"/>
            <w:tcBorders>
              <w:top w:val="single" w:sz="4" w:space="0" w:color="auto"/>
              <w:left w:val="single" w:sz="4" w:space="0" w:color="auto"/>
              <w:bottom w:val="single" w:sz="2" w:space="0" w:color="auto"/>
              <w:right w:val="single" w:sz="2" w:space="0" w:color="auto"/>
            </w:tcBorders>
          </w:tcPr>
          <w:p w14:paraId="021F48FB" w14:textId="77777777" w:rsidR="00331E26" w:rsidRPr="00331E26" w:rsidRDefault="00331E26" w:rsidP="00331E26">
            <w:pPr>
              <w:pStyle w:val="Default"/>
              <w:rPr>
                <w:sz w:val="20"/>
                <w:szCs w:val="20"/>
              </w:rPr>
            </w:pPr>
            <w:r>
              <w:rPr>
                <w:sz w:val="20"/>
                <w:szCs w:val="20"/>
              </w:rPr>
              <w:t>Narrative explains how the program’s mission is consistent with generalist practice as defined in EP 2.0.</w:t>
            </w:r>
          </w:p>
        </w:tc>
        <w:tc>
          <w:tcPr>
            <w:tcW w:w="1080" w:type="dxa"/>
            <w:tcBorders>
              <w:top w:val="single" w:sz="4" w:space="0" w:color="auto"/>
              <w:left w:val="single" w:sz="2" w:space="0" w:color="auto"/>
              <w:bottom w:val="single" w:sz="2" w:space="0" w:color="auto"/>
              <w:right w:val="single" w:sz="2" w:space="0" w:color="auto"/>
            </w:tcBorders>
          </w:tcPr>
          <w:p w14:paraId="053F7FDB" w14:textId="77777777" w:rsidR="00331E26" w:rsidRDefault="00331E26" w:rsidP="00097DC0">
            <w:pPr>
              <w:rPr>
                <w:rFonts w:ascii="Arial" w:hAnsi="Arial" w:cs="Arial"/>
                <w:b/>
                <w:sz w:val="20"/>
                <w:szCs w:val="20"/>
              </w:rPr>
            </w:pPr>
          </w:p>
        </w:tc>
        <w:tc>
          <w:tcPr>
            <w:tcW w:w="1080" w:type="dxa"/>
            <w:tcBorders>
              <w:top w:val="single" w:sz="4" w:space="0" w:color="auto"/>
              <w:left w:val="single" w:sz="2" w:space="0" w:color="auto"/>
              <w:bottom w:val="single" w:sz="2" w:space="0" w:color="auto"/>
              <w:right w:val="single" w:sz="2" w:space="0" w:color="auto"/>
            </w:tcBorders>
          </w:tcPr>
          <w:p w14:paraId="7018B0A7" w14:textId="77777777" w:rsidR="00331E26" w:rsidRDefault="00331E26" w:rsidP="00097DC0">
            <w:pPr>
              <w:rPr>
                <w:rFonts w:ascii="Arial" w:hAnsi="Arial" w:cs="Arial"/>
                <w:b/>
                <w:sz w:val="20"/>
                <w:szCs w:val="20"/>
              </w:rPr>
            </w:pPr>
          </w:p>
        </w:tc>
        <w:tc>
          <w:tcPr>
            <w:tcW w:w="4285" w:type="dxa"/>
            <w:tcBorders>
              <w:top w:val="single" w:sz="4" w:space="0" w:color="auto"/>
              <w:left w:val="single" w:sz="2" w:space="0" w:color="auto"/>
              <w:bottom w:val="single" w:sz="2" w:space="0" w:color="auto"/>
              <w:right w:val="single" w:sz="24" w:space="0" w:color="auto"/>
            </w:tcBorders>
          </w:tcPr>
          <w:p w14:paraId="7E3DDB0F" w14:textId="77777777" w:rsidR="00331E26" w:rsidRDefault="00331E26" w:rsidP="00097DC0">
            <w:pPr>
              <w:rPr>
                <w:rFonts w:ascii="Arial" w:hAnsi="Arial" w:cs="Arial"/>
                <w:b/>
                <w:sz w:val="20"/>
                <w:szCs w:val="20"/>
              </w:rPr>
            </w:pPr>
          </w:p>
        </w:tc>
      </w:tr>
      <w:tr w:rsidR="00331E26" w:rsidRPr="001D7617" w14:paraId="0A02A9C6" w14:textId="77777777" w:rsidTr="00D17D02">
        <w:trPr>
          <w:trHeight w:val="121"/>
        </w:trPr>
        <w:tc>
          <w:tcPr>
            <w:tcW w:w="4327" w:type="dxa"/>
            <w:vMerge/>
            <w:tcBorders>
              <w:left w:val="single" w:sz="24" w:space="0" w:color="auto"/>
              <w:right w:val="single" w:sz="4" w:space="0" w:color="auto"/>
            </w:tcBorders>
          </w:tcPr>
          <w:p w14:paraId="614F6E28" w14:textId="77777777" w:rsidR="00331E26" w:rsidRPr="001D7617" w:rsidRDefault="00331E26" w:rsidP="00097DC0">
            <w:pPr>
              <w:rPr>
                <w:rFonts w:ascii="Arial" w:hAnsi="Arial" w:cs="Arial"/>
                <w:b/>
                <w:sz w:val="20"/>
                <w:szCs w:val="20"/>
              </w:rPr>
            </w:pPr>
          </w:p>
        </w:tc>
        <w:tc>
          <w:tcPr>
            <w:tcW w:w="3275" w:type="dxa"/>
            <w:tcBorders>
              <w:top w:val="single" w:sz="2" w:space="0" w:color="auto"/>
              <w:left w:val="single" w:sz="4" w:space="0" w:color="auto"/>
              <w:bottom w:val="single" w:sz="2" w:space="0" w:color="auto"/>
              <w:right w:val="single" w:sz="2" w:space="0" w:color="auto"/>
            </w:tcBorders>
          </w:tcPr>
          <w:p w14:paraId="3E2D82AD" w14:textId="77777777" w:rsidR="00B972F7" w:rsidRDefault="00B972F7" w:rsidP="00B972F7">
            <w:pPr>
              <w:pStyle w:val="Default"/>
              <w:rPr>
                <w:sz w:val="20"/>
                <w:szCs w:val="20"/>
              </w:rPr>
            </w:pPr>
            <w:r w:rsidRPr="00977DD1">
              <w:rPr>
                <w:sz w:val="20"/>
                <w:szCs w:val="20"/>
              </w:rPr>
              <w:t>Narrative explains how the program’s goals are consistent with generalist practice as defined in EP 2.0.</w:t>
            </w:r>
          </w:p>
          <w:p w14:paraId="72FAF512" w14:textId="77777777" w:rsidR="00B972F7" w:rsidRDefault="00B972F7" w:rsidP="00B972F7">
            <w:pPr>
              <w:pStyle w:val="Default"/>
              <w:rPr>
                <w:sz w:val="20"/>
                <w:szCs w:val="20"/>
              </w:rPr>
            </w:pPr>
          </w:p>
          <w:p w14:paraId="3F41CCA6" w14:textId="2098A5A8" w:rsidR="00331E26" w:rsidRPr="00B972F7" w:rsidRDefault="00B972F7" w:rsidP="00B972F7">
            <w:pPr>
              <w:rPr>
                <w:rFonts w:ascii="Arial" w:hAnsi="Arial" w:cs="Arial"/>
                <w:b/>
                <w:sz w:val="20"/>
                <w:szCs w:val="20"/>
              </w:rPr>
            </w:pPr>
            <w:r w:rsidRPr="00B972F7">
              <w:rPr>
                <w:rFonts w:ascii="Arial" w:hAnsi="Arial" w:cs="Arial"/>
                <w:sz w:val="20"/>
                <w:szCs w:val="20"/>
              </w:rPr>
              <w:t>If program options have different missions, discuss for each program option.</w:t>
            </w:r>
          </w:p>
        </w:tc>
        <w:tc>
          <w:tcPr>
            <w:tcW w:w="1080" w:type="dxa"/>
            <w:tcBorders>
              <w:top w:val="single" w:sz="2" w:space="0" w:color="auto"/>
              <w:left w:val="single" w:sz="2" w:space="0" w:color="auto"/>
              <w:bottom w:val="single" w:sz="2" w:space="0" w:color="auto"/>
              <w:right w:val="single" w:sz="2" w:space="0" w:color="auto"/>
            </w:tcBorders>
          </w:tcPr>
          <w:p w14:paraId="5A54C728" w14:textId="77777777" w:rsidR="00331E26" w:rsidRDefault="00331E26" w:rsidP="00097DC0">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tcPr>
          <w:p w14:paraId="016934FC" w14:textId="77777777" w:rsidR="00331E26" w:rsidRDefault="00331E26" w:rsidP="00097DC0">
            <w:pPr>
              <w:rPr>
                <w:rFonts w:ascii="Arial" w:hAnsi="Arial" w:cs="Arial"/>
                <w:b/>
                <w:sz w:val="20"/>
                <w:szCs w:val="20"/>
              </w:rPr>
            </w:pPr>
          </w:p>
        </w:tc>
        <w:tc>
          <w:tcPr>
            <w:tcW w:w="4285" w:type="dxa"/>
            <w:tcBorders>
              <w:top w:val="single" w:sz="2" w:space="0" w:color="auto"/>
              <w:left w:val="single" w:sz="2" w:space="0" w:color="auto"/>
              <w:bottom w:val="single" w:sz="2" w:space="0" w:color="auto"/>
              <w:right w:val="single" w:sz="24" w:space="0" w:color="auto"/>
            </w:tcBorders>
          </w:tcPr>
          <w:p w14:paraId="3C2246CB" w14:textId="77777777" w:rsidR="00331E26" w:rsidRDefault="00331E26" w:rsidP="00097DC0">
            <w:pPr>
              <w:rPr>
                <w:rFonts w:ascii="Arial" w:hAnsi="Arial" w:cs="Arial"/>
                <w:b/>
                <w:sz w:val="20"/>
                <w:szCs w:val="20"/>
              </w:rPr>
            </w:pPr>
          </w:p>
        </w:tc>
      </w:tr>
      <w:tr w:rsidR="00D17D02" w:rsidRPr="001D7617" w14:paraId="766E1A58" w14:textId="77777777" w:rsidTr="004E7307">
        <w:trPr>
          <w:trHeight w:val="720"/>
        </w:trPr>
        <w:tc>
          <w:tcPr>
            <w:tcW w:w="4327" w:type="dxa"/>
            <w:vMerge w:val="restart"/>
            <w:tcBorders>
              <w:left w:val="single" w:sz="24" w:space="0" w:color="auto"/>
              <w:right w:val="single" w:sz="4" w:space="0" w:color="auto"/>
            </w:tcBorders>
          </w:tcPr>
          <w:p w14:paraId="2337CF92" w14:textId="77777777" w:rsidR="00D17D02" w:rsidRPr="00DD40AE" w:rsidRDefault="00D17D02" w:rsidP="00D17D02">
            <w:pPr>
              <w:rPr>
                <w:rFonts w:ascii="Arial" w:hAnsi="Arial" w:cs="Arial"/>
                <w:b/>
                <w:sz w:val="20"/>
                <w:szCs w:val="20"/>
              </w:rPr>
            </w:pPr>
            <w:r w:rsidRPr="00331E26">
              <w:rPr>
                <w:rFonts w:ascii="Arial" w:hAnsi="Arial" w:cs="Arial"/>
                <w:b/>
                <w:sz w:val="20"/>
                <w:szCs w:val="20"/>
              </w:rPr>
              <w:t>M2.0.2:</w:t>
            </w:r>
            <w:r w:rsidRPr="00331E26">
              <w:rPr>
                <w:rFonts w:ascii="Arial" w:hAnsi="Arial" w:cs="Arial"/>
                <w:sz w:val="20"/>
                <w:szCs w:val="20"/>
              </w:rPr>
              <w:t xml:space="preserve"> The program provides a rationale for its formal curriculum design for generalist practice demonstrating how it is used to develop a coherent and integrated curriculum for both classroom and field.</w:t>
            </w:r>
          </w:p>
        </w:tc>
        <w:tc>
          <w:tcPr>
            <w:tcW w:w="3275" w:type="dxa"/>
            <w:tcBorders>
              <w:top w:val="single" w:sz="2" w:space="0" w:color="auto"/>
              <w:left w:val="single" w:sz="4" w:space="0" w:color="auto"/>
              <w:bottom w:val="single" w:sz="2" w:space="0" w:color="auto"/>
              <w:right w:val="single" w:sz="2" w:space="0" w:color="auto"/>
            </w:tcBorders>
          </w:tcPr>
          <w:p w14:paraId="530243C6" w14:textId="77777777" w:rsidR="00B972F7" w:rsidRPr="006503F7" w:rsidRDefault="00B972F7" w:rsidP="00B972F7">
            <w:pPr>
              <w:rPr>
                <w:rFonts w:ascii="Arial" w:hAnsi="Arial" w:cs="Arial"/>
                <w:sz w:val="20"/>
                <w:szCs w:val="20"/>
              </w:rPr>
            </w:pPr>
            <w:r w:rsidRPr="006503F7">
              <w:rPr>
                <w:rFonts w:ascii="Arial" w:hAnsi="Arial" w:cs="Arial"/>
                <w:sz w:val="20"/>
                <w:szCs w:val="20"/>
              </w:rPr>
              <w:t>Narrative provides a rationale for the program’s formal curriculum design for generalist practice across all program options.</w:t>
            </w:r>
          </w:p>
          <w:p w14:paraId="2F22E82F" w14:textId="0EAB0C44" w:rsidR="00D17D02" w:rsidRPr="001D7617" w:rsidRDefault="00D17D02" w:rsidP="00D17D02">
            <w:pPr>
              <w:tabs>
                <w:tab w:val="num" w:pos="459"/>
              </w:tabs>
              <w:autoSpaceDE w:val="0"/>
              <w:autoSpaceDN w:val="0"/>
              <w:ind w:left="99"/>
              <w:rPr>
                <w:rFonts w:ascii="Arial" w:hAnsi="Arial" w:cs="Arial"/>
                <w:sz w:val="20"/>
                <w:szCs w:val="20"/>
              </w:rPr>
            </w:pPr>
          </w:p>
        </w:tc>
        <w:tc>
          <w:tcPr>
            <w:tcW w:w="1080" w:type="dxa"/>
            <w:tcBorders>
              <w:top w:val="single" w:sz="2" w:space="0" w:color="auto"/>
              <w:left w:val="single" w:sz="2" w:space="0" w:color="auto"/>
              <w:right w:val="single" w:sz="2" w:space="0" w:color="auto"/>
            </w:tcBorders>
          </w:tcPr>
          <w:p w14:paraId="69322C3D" w14:textId="77777777" w:rsidR="00D17D02" w:rsidRPr="001D7617" w:rsidRDefault="00D17D02" w:rsidP="00D17D02">
            <w:pPr>
              <w:tabs>
                <w:tab w:val="num" w:pos="459"/>
              </w:tabs>
              <w:autoSpaceDE w:val="0"/>
              <w:autoSpaceDN w:val="0"/>
              <w:ind w:left="99"/>
              <w:rPr>
                <w:rFonts w:ascii="Arial" w:hAnsi="Arial" w:cs="Arial"/>
                <w:sz w:val="20"/>
                <w:szCs w:val="20"/>
              </w:rPr>
            </w:pPr>
          </w:p>
        </w:tc>
        <w:tc>
          <w:tcPr>
            <w:tcW w:w="1080" w:type="dxa"/>
            <w:tcBorders>
              <w:top w:val="single" w:sz="2" w:space="0" w:color="auto"/>
              <w:left w:val="single" w:sz="2" w:space="0" w:color="auto"/>
              <w:right w:val="single" w:sz="2" w:space="0" w:color="auto"/>
            </w:tcBorders>
          </w:tcPr>
          <w:p w14:paraId="44D7FFD8" w14:textId="77777777" w:rsidR="00D17D02" w:rsidRPr="001D7617" w:rsidRDefault="00D17D02" w:rsidP="00D17D02">
            <w:pPr>
              <w:tabs>
                <w:tab w:val="num" w:pos="459"/>
              </w:tabs>
              <w:autoSpaceDE w:val="0"/>
              <w:autoSpaceDN w:val="0"/>
              <w:ind w:left="99"/>
              <w:rPr>
                <w:rFonts w:ascii="Arial" w:hAnsi="Arial" w:cs="Arial"/>
                <w:sz w:val="20"/>
                <w:szCs w:val="20"/>
              </w:rPr>
            </w:pPr>
          </w:p>
        </w:tc>
        <w:tc>
          <w:tcPr>
            <w:tcW w:w="4285" w:type="dxa"/>
            <w:tcBorders>
              <w:top w:val="single" w:sz="2" w:space="0" w:color="auto"/>
              <w:left w:val="single" w:sz="2" w:space="0" w:color="auto"/>
              <w:right w:val="single" w:sz="24" w:space="0" w:color="auto"/>
            </w:tcBorders>
          </w:tcPr>
          <w:p w14:paraId="2D7ED996" w14:textId="77777777" w:rsidR="00D17D02" w:rsidRPr="001D7617" w:rsidRDefault="00D17D02" w:rsidP="00D17D02">
            <w:pPr>
              <w:tabs>
                <w:tab w:val="num" w:pos="459"/>
              </w:tabs>
              <w:autoSpaceDE w:val="0"/>
              <w:autoSpaceDN w:val="0"/>
              <w:ind w:left="99"/>
              <w:rPr>
                <w:rFonts w:ascii="Arial" w:hAnsi="Arial" w:cs="Arial"/>
                <w:sz w:val="20"/>
                <w:szCs w:val="20"/>
              </w:rPr>
            </w:pPr>
          </w:p>
        </w:tc>
      </w:tr>
      <w:tr w:rsidR="00D17D02" w:rsidRPr="001D7617" w14:paraId="49F16B7C" w14:textId="77777777" w:rsidTr="004E7307">
        <w:trPr>
          <w:trHeight w:val="720"/>
        </w:trPr>
        <w:tc>
          <w:tcPr>
            <w:tcW w:w="4327" w:type="dxa"/>
            <w:vMerge/>
            <w:tcBorders>
              <w:left w:val="single" w:sz="24" w:space="0" w:color="auto"/>
              <w:bottom w:val="single" w:sz="4" w:space="0" w:color="auto"/>
              <w:right w:val="single" w:sz="4" w:space="0" w:color="auto"/>
            </w:tcBorders>
          </w:tcPr>
          <w:p w14:paraId="78F58D6A" w14:textId="77777777" w:rsidR="00D17D02" w:rsidRPr="00331E26" w:rsidRDefault="00D17D02" w:rsidP="00D17D02">
            <w:pPr>
              <w:rPr>
                <w:rFonts w:ascii="Arial" w:hAnsi="Arial" w:cs="Arial"/>
                <w:b/>
                <w:sz w:val="20"/>
                <w:szCs w:val="20"/>
              </w:rPr>
            </w:pPr>
          </w:p>
        </w:tc>
        <w:tc>
          <w:tcPr>
            <w:tcW w:w="3275" w:type="dxa"/>
            <w:tcBorders>
              <w:top w:val="single" w:sz="2" w:space="0" w:color="auto"/>
              <w:left w:val="single" w:sz="4" w:space="0" w:color="auto"/>
              <w:bottom w:val="single" w:sz="4" w:space="0" w:color="auto"/>
              <w:right w:val="single" w:sz="2" w:space="0" w:color="auto"/>
            </w:tcBorders>
          </w:tcPr>
          <w:p w14:paraId="7F3F07A0" w14:textId="4E7B0EBC" w:rsidR="00D17D02" w:rsidRPr="00331E26" w:rsidRDefault="00B972F7" w:rsidP="00D17D02">
            <w:pPr>
              <w:tabs>
                <w:tab w:val="num" w:pos="459"/>
              </w:tabs>
              <w:autoSpaceDE w:val="0"/>
              <w:autoSpaceDN w:val="0"/>
              <w:ind w:left="99"/>
              <w:rPr>
                <w:rFonts w:ascii="Arial" w:hAnsi="Arial" w:cs="Arial"/>
                <w:sz w:val="20"/>
                <w:szCs w:val="20"/>
              </w:rPr>
            </w:pPr>
            <w:r w:rsidRPr="006503F7">
              <w:rPr>
                <w:rFonts w:ascii="Arial" w:hAnsi="Arial" w:cs="Arial"/>
                <w:sz w:val="20"/>
                <w:szCs w:val="20"/>
              </w:rPr>
              <w:t>Narrative explains how the program’s curriculum design for generalist practice is used to develop a coherent and integrated curriculum for both classroom and field</w:t>
            </w:r>
            <w:r w:rsidRPr="006503F7">
              <w:rPr>
                <w:rFonts w:ascii="Arial" w:hAnsi="Arial" w:cs="Arial"/>
                <w:b/>
                <w:sz w:val="20"/>
                <w:szCs w:val="20"/>
              </w:rPr>
              <w:t xml:space="preserve"> </w:t>
            </w:r>
            <w:r w:rsidRPr="006503F7">
              <w:rPr>
                <w:rFonts w:ascii="Arial" w:hAnsi="Arial" w:cs="Arial"/>
                <w:sz w:val="20"/>
                <w:szCs w:val="20"/>
              </w:rPr>
              <w:t>across all program options.</w:t>
            </w:r>
          </w:p>
        </w:tc>
        <w:tc>
          <w:tcPr>
            <w:tcW w:w="1080" w:type="dxa"/>
            <w:tcBorders>
              <w:left w:val="single" w:sz="2" w:space="0" w:color="auto"/>
              <w:bottom w:val="single" w:sz="4" w:space="0" w:color="auto"/>
              <w:right w:val="single" w:sz="2" w:space="0" w:color="auto"/>
            </w:tcBorders>
          </w:tcPr>
          <w:p w14:paraId="30148986" w14:textId="77777777" w:rsidR="00D17D02" w:rsidRPr="001D7617" w:rsidRDefault="00D17D02" w:rsidP="00D17D02">
            <w:pPr>
              <w:tabs>
                <w:tab w:val="num" w:pos="459"/>
              </w:tabs>
              <w:autoSpaceDE w:val="0"/>
              <w:autoSpaceDN w:val="0"/>
              <w:ind w:left="99"/>
              <w:rPr>
                <w:rFonts w:ascii="Arial" w:hAnsi="Arial" w:cs="Arial"/>
                <w:sz w:val="20"/>
                <w:szCs w:val="20"/>
              </w:rPr>
            </w:pPr>
          </w:p>
        </w:tc>
        <w:tc>
          <w:tcPr>
            <w:tcW w:w="1080" w:type="dxa"/>
            <w:tcBorders>
              <w:left w:val="single" w:sz="2" w:space="0" w:color="auto"/>
              <w:bottom w:val="single" w:sz="4" w:space="0" w:color="auto"/>
              <w:right w:val="single" w:sz="2" w:space="0" w:color="auto"/>
            </w:tcBorders>
          </w:tcPr>
          <w:p w14:paraId="1EECB206" w14:textId="77777777" w:rsidR="00D17D02" w:rsidRPr="001D7617" w:rsidRDefault="00D17D02" w:rsidP="00D17D02">
            <w:pPr>
              <w:tabs>
                <w:tab w:val="num" w:pos="459"/>
              </w:tabs>
              <w:autoSpaceDE w:val="0"/>
              <w:autoSpaceDN w:val="0"/>
              <w:ind w:left="99"/>
              <w:rPr>
                <w:rFonts w:ascii="Arial" w:hAnsi="Arial" w:cs="Arial"/>
                <w:sz w:val="20"/>
                <w:szCs w:val="20"/>
              </w:rPr>
            </w:pPr>
          </w:p>
        </w:tc>
        <w:tc>
          <w:tcPr>
            <w:tcW w:w="4285" w:type="dxa"/>
            <w:tcBorders>
              <w:left w:val="single" w:sz="2" w:space="0" w:color="auto"/>
              <w:bottom w:val="single" w:sz="4" w:space="0" w:color="auto"/>
              <w:right w:val="single" w:sz="24" w:space="0" w:color="auto"/>
            </w:tcBorders>
          </w:tcPr>
          <w:p w14:paraId="79764992" w14:textId="77777777" w:rsidR="00D17D02" w:rsidRPr="001D7617" w:rsidRDefault="00D17D02" w:rsidP="00D17D02">
            <w:pPr>
              <w:tabs>
                <w:tab w:val="num" w:pos="459"/>
              </w:tabs>
              <w:autoSpaceDE w:val="0"/>
              <w:autoSpaceDN w:val="0"/>
              <w:ind w:left="99"/>
              <w:rPr>
                <w:rFonts w:ascii="Arial" w:hAnsi="Arial" w:cs="Arial"/>
                <w:sz w:val="20"/>
                <w:szCs w:val="20"/>
              </w:rPr>
            </w:pPr>
          </w:p>
        </w:tc>
      </w:tr>
    </w:tbl>
    <w:p w14:paraId="4DB56138" w14:textId="77777777" w:rsidR="00D17D02" w:rsidRPr="007A652D" w:rsidRDefault="00D17D02" w:rsidP="00D17D02">
      <w:pPr>
        <w:pStyle w:val="Header"/>
        <w:ind w:left="-540"/>
        <w:rPr>
          <w:sz w:val="22"/>
          <w:szCs w:val="22"/>
        </w:rPr>
      </w:pPr>
      <w:r>
        <w:br w:type="page"/>
      </w:r>
      <w:r w:rsidRPr="007A652D">
        <w:rPr>
          <w:rFonts w:ascii="Arial" w:hAnsi="Arial" w:cs="Arial"/>
          <w:b/>
          <w:sz w:val="22"/>
          <w:szCs w:val="22"/>
        </w:rPr>
        <w:lastRenderedPageBreak/>
        <w:t>2. Explicit Curriculum</w:t>
      </w:r>
    </w:p>
    <w:p w14:paraId="425F6DC5" w14:textId="77777777" w:rsidR="00D17D02" w:rsidRDefault="00D17D02"/>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4308"/>
        <w:gridCol w:w="3244"/>
        <w:gridCol w:w="15"/>
        <w:gridCol w:w="1115"/>
        <w:gridCol w:w="5358"/>
      </w:tblGrid>
      <w:tr w:rsidR="00D17D02" w:rsidRPr="00D17D02" w14:paraId="020D5716" w14:textId="77777777" w:rsidTr="00D17D02">
        <w:trPr>
          <w:cantSplit/>
        </w:trPr>
        <w:tc>
          <w:tcPr>
            <w:tcW w:w="14040" w:type="dxa"/>
            <w:gridSpan w:val="5"/>
            <w:tcBorders>
              <w:top w:val="single" w:sz="18" w:space="0" w:color="auto"/>
              <w:left w:val="single" w:sz="24" w:space="0" w:color="auto"/>
              <w:bottom w:val="single" w:sz="18" w:space="0" w:color="auto"/>
              <w:right w:val="single" w:sz="24" w:space="0" w:color="auto"/>
            </w:tcBorders>
            <w:shd w:val="clear" w:color="auto" w:fill="FFFFFF" w:themeFill="background1"/>
          </w:tcPr>
          <w:p w14:paraId="620302E5" w14:textId="77777777" w:rsidR="00D17D02" w:rsidRPr="00D17D02" w:rsidRDefault="00D17D02" w:rsidP="00D17D02">
            <w:pPr>
              <w:autoSpaceDE w:val="0"/>
              <w:autoSpaceDN w:val="0"/>
              <w:adjustRightInd w:val="0"/>
              <w:rPr>
                <w:rFonts w:ascii="Arial" w:hAnsi="Arial" w:cs="Arial"/>
                <w:b/>
                <w:bCs/>
                <w:iCs/>
                <w:sz w:val="20"/>
                <w:szCs w:val="20"/>
              </w:rPr>
            </w:pPr>
            <w:r w:rsidRPr="00D17D02">
              <w:rPr>
                <w:rFonts w:ascii="Arial" w:hAnsi="Arial" w:cs="Arial"/>
                <w:b/>
                <w:bCs/>
                <w:iCs/>
                <w:sz w:val="20"/>
                <w:szCs w:val="20"/>
              </w:rPr>
              <w:t>Educational Policy M2.1—Specialized Practice</w:t>
            </w:r>
          </w:p>
          <w:p w14:paraId="2892ED59" w14:textId="77777777" w:rsidR="00D17D02" w:rsidRPr="00D17D02" w:rsidRDefault="00D17D02" w:rsidP="00D17D02">
            <w:pPr>
              <w:autoSpaceDE w:val="0"/>
              <w:autoSpaceDN w:val="0"/>
              <w:adjustRightInd w:val="0"/>
              <w:ind w:left="360"/>
              <w:rPr>
                <w:rFonts w:ascii="Arial" w:hAnsi="Arial" w:cs="Arial"/>
                <w:bCs/>
                <w:iCs/>
                <w:sz w:val="20"/>
                <w:szCs w:val="20"/>
              </w:rPr>
            </w:pPr>
            <w:r w:rsidRPr="00D17D02">
              <w:rPr>
                <w:rFonts w:ascii="Arial" w:hAnsi="Arial" w:cs="Arial"/>
                <w:bCs/>
                <w:iCs/>
                <w:sz w:val="20"/>
                <w:szCs w:val="20"/>
              </w:rP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27A8473A" w14:textId="77777777" w:rsidR="00D17D02" w:rsidRPr="00D17D02" w:rsidRDefault="00D17D02" w:rsidP="00D17D02">
            <w:pPr>
              <w:autoSpaceDE w:val="0"/>
              <w:autoSpaceDN w:val="0"/>
              <w:adjustRightInd w:val="0"/>
              <w:ind w:left="360"/>
              <w:rPr>
                <w:rFonts w:ascii="Arial" w:hAnsi="Arial" w:cs="Arial"/>
                <w:bCs/>
                <w:iCs/>
                <w:sz w:val="20"/>
                <w:szCs w:val="20"/>
              </w:rPr>
            </w:pPr>
          </w:p>
          <w:p w14:paraId="7DC13204" w14:textId="77777777" w:rsidR="00D17D02" w:rsidRPr="00D17D02" w:rsidRDefault="00D17D02" w:rsidP="00D17D02">
            <w:pPr>
              <w:autoSpaceDE w:val="0"/>
              <w:autoSpaceDN w:val="0"/>
              <w:adjustRightInd w:val="0"/>
              <w:ind w:left="360"/>
              <w:rPr>
                <w:rFonts w:ascii="Arial" w:hAnsi="Arial" w:cs="Arial"/>
                <w:bCs/>
                <w:iCs/>
                <w:sz w:val="20"/>
                <w:szCs w:val="20"/>
              </w:rPr>
            </w:pPr>
            <w:r w:rsidRPr="00D17D02">
              <w:rPr>
                <w:rFonts w:ascii="Arial"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 </w:t>
            </w:r>
          </w:p>
          <w:p w14:paraId="77A8BB43" w14:textId="77777777" w:rsidR="00D17D02" w:rsidRPr="00D17D02" w:rsidRDefault="00D17D02" w:rsidP="00D17D02">
            <w:pPr>
              <w:autoSpaceDE w:val="0"/>
              <w:autoSpaceDN w:val="0"/>
              <w:adjustRightInd w:val="0"/>
              <w:ind w:left="360"/>
              <w:rPr>
                <w:rFonts w:ascii="Arial" w:hAnsi="Arial" w:cs="Arial"/>
                <w:bCs/>
                <w:iCs/>
                <w:sz w:val="20"/>
                <w:szCs w:val="20"/>
              </w:rPr>
            </w:pPr>
          </w:p>
          <w:p w14:paraId="1F24E444" w14:textId="77777777" w:rsidR="00D17D02" w:rsidRPr="00D17D02" w:rsidRDefault="00D17D02" w:rsidP="00D17D02">
            <w:pPr>
              <w:rPr>
                <w:rFonts w:ascii="Arial" w:hAnsi="Arial" w:cs="Arial"/>
                <w:b/>
                <w:bCs/>
                <w:sz w:val="20"/>
                <w:szCs w:val="20"/>
              </w:rPr>
            </w:pPr>
            <w:r w:rsidRPr="00D17D02">
              <w:rPr>
                <w:rFonts w:ascii="Arial" w:hAnsi="Arial" w:cs="Arial"/>
                <w:b/>
                <w:sz w:val="20"/>
                <w:szCs w:val="20"/>
              </w:rPr>
              <w:t>Nine Required</w:t>
            </w:r>
            <w:r w:rsidRPr="00D17D02">
              <w:rPr>
                <w:rFonts w:ascii="Arial" w:hAnsi="Arial" w:cs="Arial"/>
                <w:sz w:val="20"/>
                <w:szCs w:val="20"/>
              </w:rPr>
              <w:t xml:space="preserve"> </w:t>
            </w:r>
            <w:r w:rsidRPr="00D17D02">
              <w:rPr>
                <w:rFonts w:ascii="Arial" w:hAnsi="Arial" w:cs="Arial"/>
                <w:b/>
                <w:bCs/>
                <w:sz w:val="20"/>
                <w:szCs w:val="20"/>
              </w:rPr>
              <w:t>Social Work Competencies</w:t>
            </w:r>
          </w:p>
          <w:p w14:paraId="6555BFF8" w14:textId="77777777" w:rsidR="00D17D02" w:rsidRPr="00D17D02" w:rsidRDefault="00D17D02" w:rsidP="00D17D02">
            <w:pPr>
              <w:rPr>
                <w:rFonts w:ascii="Arial" w:hAnsi="Arial" w:cs="Arial"/>
                <w:sz w:val="20"/>
                <w:szCs w:val="20"/>
              </w:rPr>
            </w:pPr>
            <w:r w:rsidRPr="00D17D02">
              <w:rPr>
                <w:rFonts w:ascii="Arial"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25B280EF" w14:textId="77777777" w:rsidR="00D17D02" w:rsidRPr="00D17D02" w:rsidRDefault="00D17D02" w:rsidP="00D17D02">
            <w:pPr>
              <w:autoSpaceDE w:val="0"/>
              <w:autoSpaceDN w:val="0"/>
              <w:adjustRightInd w:val="0"/>
              <w:ind w:left="1800" w:hanging="1080"/>
              <w:rPr>
                <w:rFonts w:ascii="Arial" w:hAnsi="Arial" w:cs="Arial"/>
                <w:iCs/>
                <w:sz w:val="20"/>
                <w:szCs w:val="20"/>
              </w:rPr>
            </w:pPr>
            <w:r w:rsidRPr="00D17D02">
              <w:rPr>
                <w:rFonts w:ascii="Arial" w:hAnsi="Arial" w:cs="Arial"/>
                <w:iCs/>
                <w:sz w:val="20"/>
                <w:szCs w:val="20"/>
              </w:rPr>
              <w:t>Competency 1 – Demonstrate Ethical and Professional Behavior</w:t>
            </w:r>
          </w:p>
          <w:p w14:paraId="4C09239F"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2 – Engage Diversity and Difference in Practice</w:t>
            </w:r>
          </w:p>
          <w:p w14:paraId="15A85997"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3 – Advance Human Rights and Social, Economic, and Environmental Justice</w:t>
            </w:r>
          </w:p>
          <w:p w14:paraId="7681ACA0"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4 – Engage In Practice-informed Research and Research-informed Practice</w:t>
            </w:r>
          </w:p>
          <w:p w14:paraId="67C86DDC"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5 – Engage in Policy Practice</w:t>
            </w:r>
          </w:p>
          <w:p w14:paraId="0F2B74F4"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6 – Engage with Individuals, Families, Groups, Organizations, and Communities</w:t>
            </w:r>
          </w:p>
          <w:p w14:paraId="11327AED"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Competency 7 – Assess Individuals, Families, Groups, Organizations, and Communities</w:t>
            </w:r>
          </w:p>
          <w:p w14:paraId="58A2981C" w14:textId="77777777" w:rsidR="00D17D02" w:rsidRPr="00D17D02" w:rsidRDefault="00D17D02" w:rsidP="00D17D02">
            <w:pPr>
              <w:autoSpaceDE w:val="0"/>
              <w:autoSpaceDN w:val="0"/>
              <w:adjustRightInd w:val="0"/>
              <w:ind w:left="1800" w:hanging="1080"/>
              <w:rPr>
                <w:rFonts w:ascii="Arial" w:hAnsi="Arial" w:cs="Arial"/>
                <w:bCs/>
                <w:sz w:val="20"/>
                <w:szCs w:val="20"/>
              </w:rPr>
            </w:pPr>
            <w:r w:rsidRPr="00D17D02">
              <w:rPr>
                <w:rFonts w:ascii="Arial" w:hAnsi="Arial" w:cs="Arial"/>
                <w:bCs/>
                <w:sz w:val="20"/>
                <w:szCs w:val="20"/>
              </w:rPr>
              <w:t xml:space="preserve">Competency 8 – Intervene with Individuals, Families, Groups, Organizations, and Communities </w:t>
            </w:r>
          </w:p>
          <w:p w14:paraId="70B244FB" w14:textId="77777777" w:rsidR="00D17D02" w:rsidRPr="00D17D02" w:rsidRDefault="00D17D02" w:rsidP="00D17D02">
            <w:pPr>
              <w:ind w:left="432"/>
              <w:rPr>
                <w:rFonts w:ascii="Arial" w:hAnsi="Arial" w:cs="Arial"/>
                <w:b/>
                <w:sz w:val="20"/>
                <w:szCs w:val="20"/>
              </w:rPr>
            </w:pPr>
            <w:r w:rsidRPr="00D17D02">
              <w:rPr>
                <w:rFonts w:ascii="Arial" w:hAnsi="Arial" w:cs="Arial"/>
                <w:sz w:val="20"/>
                <w:szCs w:val="20"/>
              </w:rPr>
              <w:t xml:space="preserve">     Competency 9 – Evaluate Practice with Individuals, Families, Groups, Organizations, and Communities</w:t>
            </w:r>
          </w:p>
        </w:tc>
      </w:tr>
      <w:tr w:rsidR="00D17D02" w:rsidRPr="00D17D02" w14:paraId="432CB259" w14:textId="77777777" w:rsidTr="00D17D02">
        <w:trPr>
          <w:cantSplit/>
        </w:trPr>
        <w:tc>
          <w:tcPr>
            <w:tcW w:w="4308" w:type="dxa"/>
            <w:tcBorders>
              <w:top w:val="single" w:sz="18" w:space="0" w:color="auto"/>
              <w:left w:val="single" w:sz="24" w:space="0" w:color="auto"/>
              <w:bottom w:val="single" w:sz="8" w:space="0" w:color="auto"/>
              <w:right w:val="single" w:sz="8" w:space="0" w:color="auto"/>
            </w:tcBorders>
            <w:shd w:val="clear" w:color="auto" w:fill="FFFFFF" w:themeFill="background1"/>
          </w:tcPr>
          <w:p w14:paraId="54D28AE2" w14:textId="77777777" w:rsidR="00D17D02" w:rsidRPr="00D17D02" w:rsidRDefault="00D17D02" w:rsidP="00D17D02">
            <w:pPr>
              <w:rPr>
                <w:rFonts w:ascii="Arial" w:hAnsi="Arial" w:cs="Arial"/>
                <w:b/>
                <w:sz w:val="20"/>
                <w:szCs w:val="20"/>
              </w:rPr>
            </w:pPr>
            <w:r w:rsidRPr="00D17D02">
              <w:rPr>
                <w:rFonts w:ascii="Arial" w:hAnsi="Arial" w:cs="Arial"/>
                <w:b/>
                <w:sz w:val="20"/>
                <w:szCs w:val="20"/>
              </w:rPr>
              <w:t>Accreditation Standard</w:t>
            </w:r>
          </w:p>
        </w:tc>
        <w:tc>
          <w:tcPr>
            <w:tcW w:w="3259" w:type="dxa"/>
            <w:gridSpan w:val="2"/>
            <w:tcBorders>
              <w:top w:val="single" w:sz="18" w:space="0" w:color="auto"/>
              <w:left w:val="single" w:sz="8" w:space="0" w:color="auto"/>
              <w:bottom w:val="single" w:sz="8" w:space="0" w:color="auto"/>
              <w:right w:val="single" w:sz="8" w:space="0" w:color="auto"/>
            </w:tcBorders>
            <w:shd w:val="clear" w:color="auto" w:fill="FFFFFF" w:themeFill="background1"/>
          </w:tcPr>
          <w:p w14:paraId="2C26DA2B" w14:textId="77777777" w:rsidR="00D17D02" w:rsidRPr="00D17D02" w:rsidRDefault="00D17D02" w:rsidP="00D17D02">
            <w:pPr>
              <w:rPr>
                <w:rFonts w:ascii="Arial" w:hAnsi="Arial" w:cs="Arial"/>
                <w:b/>
                <w:sz w:val="20"/>
                <w:szCs w:val="20"/>
              </w:rPr>
            </w:pPr>
            <w:r w:rsidRPr="00D17D02">
              <w:rPr>
                <w:rFonts w:ascii="Arial" w:hAnsi="Arial" w:cs="Arial"/>
                <w:b/>
                <w:sz w:val="20"/>
                <w:szCs w:val="20"/>
              </w:rPr>
              <w:t>Compliance Statement</w:t>
            </w:r>
          </w:p>
        </w:tc>
        <w:tc>
          <w:tcPr>
            <w:tcW w:w="1115" w:type="dxa"/>
            <w:tcBorders>
              <w:top w:val="single" w:sz="18" w:space="0" w:color="auto"/>
              <w:left w:val="single" w:sz="8" w:space="0" w:color="auto"/>
              <w:bottom w:val="single" w:sz="8" w:space="0" w:color="auto"/>
              <w:right w:val="single" w:sz="4" w:space="0" w:color="auto"/>
            </w:tcBorders>
            <w:shd w:val="clear" w:color="auto" w:fill="FFFFFF" w:themeFill="background1"/>
          </w:tcPr>
          <w:p w14:paraId="698C7AD6" w14:textId="77777777" w:rsidR="00D17D02" w:rsidRPr="00D17D02" w:rsidRDefault="00D17D02" w:rsidP="00D17D02">
            <w:pPr>
              <w:rPr>
                <w:rFonts w:ascii="Arial" w:hAnsi="Arial" w:cs="Arial"/>
                <w:b/>
                <w:sz w:val="20"/>
                <w:szCs w:val="20"/>
              </w:rPr>
            </w:pPr>
            <w:r w:rsidRPr="00D17D02">
              <w:rPr>
                <w:rFonts w:ascii="Arial" w:hAnsi="Arial" w:cs="Arial"/>
                <w:b/>
                <w:sz w:val="20"/>
                <w:szCs w:val="20"/>
              </w:rPr>
              <w:t>Location</w:t>
            </w:r>
          </w:p>
        </w:tc>
        <w:tc>
          <w:tcPr>
            <w:tcW w:w="5358" w:type="dxa"/>
            <w:tcBorders>
              <w:top w:val="single" w:sz="18" w:space="0" w:color="auto"/>
              <w:left w:val="single" w:sz="4" w:space="0" w:color="auto"/>
              <w:bottom w:val="single" w:sz="8" w:space="0" w:color="auto"/>
              <w:right w:val="single" w:sz="24" w:space="0" w:color="auto"/>
            </w:tcBorders>
            <w:shd w:val="clear" w:color="auto" w:fill="FFFFFF" w:themeFill="background1"/>
          </w:tcPr>
          <w:p w14:paraId="4D514E11" w14:textId="77777777" w:rsidR="00D17D02" w:rsidRPr="00D17D02" w:rsidRDefault="00D17D02" w:rsidP="00D17D02">
            <w:pPr>
              <w:rPr>
                <w:rFonts w:ascii="Arial" w:hAnsi="Arial" w:cs="Arial"/>
                <w:b/>
                <w:sz w:val="20"/>
                <w:szCs w:val="20"/>
              </w:rPr>
            </w:pPr>
            <w:r w:rsidRPr="00D17D02">
              <w:rPr>
                <w:rFonts w:ascii="Arial" w:hAnsi="Arial" w:cs="Arial"/>
                <w:b/>
                <w:sz w:val="20"/>
                <w:szCs w:val="20"/>
              </w:rPr>
              <w:t>Comments</w:t>
            </w:r>
          </w:p>
        </w:tc>
      </w:tr>
      <w:tr w:rsidR="00D17D02" w:rsidRPr="00D17D02" w14:paraId="3B093DC7" w14:textId="77777777" w:rsidTr="00D17D02">
        <w:trPr>
          <w:cantSplit/>
          <w:trHeight w:val="494"/>
        </w:trPr>
        <w:tc>
          <w:tcPr>
            <w:tcW w:w="4308" w:type="dxa"/>
            <w:vMerge w:val="restart"/>
            <w:tcBorders>
              <w:top w:val="single" w:sz="4" w:space="0" w:color="auto"/>
              <w:left w:val="single" w:sz="24" w:space="0" w:color="auto"/>
              <w:bottom w:val="single" w:sz="4" w:space="0" w:color="auto"/>
              <w:right w:val="single" w:sz="4" w:space="0" w:color="auto"/>
            </w:tcBorders>
            <w:shd w:val="clear" w:color="auto" w:fill="FFFFFF" w:themeFill="background1"/>
          </w:tcPr>
          <w:p w14:paraId="24C2E7CF" w14:textId="77777777" w:rsidR="00D17D02" w:rsidRPr="00D17D02" w:rsidRDefault="00D17D02" w:rsidP="00D17D02">
            <w:pPr>
              <w:rPr>
                <w:rFonts w:ascii="Arial" w:hAnsi="Arial" w:cs="Arial"/>
                <w:b/>
                <w:sz w:val="20"/>
                <w:szCs w:val="20"/>
              </w:rPr>
            </w:pPr>
            <w:r w:rsidRPr="00D17D02">
              <w:rPr>
                <w:rFonts w:ascii="Arial" w:hAnsi="Arial" w:cs="Arial"/>
                <w:b/>
                <w:sz w:val="20"/>
                <w:szCs w:val="20"/>
              </w:rPr>
              <w:t>M2.1.1:</w:t>
            </w:r>
            <w:r w:rsidRPr="00D17D02">
              <w:rPr>
                <w:rFonts w:ascii="Arial" w:hAnsi="Arial" w:cs="Arial"/>
                <w:sz w:val="20"/>
                <w:szCs w:val="20"/>
              </w:rPr>
              <w:t xml:space="preserve"> The program identifies its area(s) of specialized practice (EP M2.1), and demonstrates how it builds on generalist practice.</w:t>
            </w:r>
          </w:p>
        </w:tc>
        <w:tc>
          <w:tcPr>
            <w:tcW w:w="3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F078" w14:textId="77777777" w:rsidR="00B972F7" w:rsidRPr="006503F7" w:rsidRDefault="00B972F7" w:rsidP="00B972F7">
            <w:pPr>
              <w:rPr>
                <w:rFonts w:ascii="Arial" w:hAnsi="Arial" w:cs="Arial"/>
                <w:sz w:val="20"/>
                <w:szCs w:val="20"/>
              </w:rPr>
            </w:pPr>
            <w:r w:rsidRPr="00977DD1">
              <w:rPr>
                <w:rFonts w:ascii="Arial" w:hAnsi="Arial" w:cs="Arial"/>
                <w:sz w:val="20"/>
                <w:szCs w:val="20"/>
              </w:rPr>
              <w:t>Narrative identifies the program’s area(s) of specialized practice</w:t>
            </w:r>
            <w:r>
              <w:rPr>
                <w:rFonts w:ascii="Arial" w:hAnsi="Arial" w:cs="Arial"/>
                <w:sz w:val="20"/>
                <w:szCs w:val="20"/>
              </w:rPr>
              <w:t xml:space="preserve"> </w:t>
            </w:r>
            <w:r w:rsidRPr="006503F7">
              <w:rPr>
                <w:rFonts w:ascii="Arial" w:hAnsi="Arial" w:cs="Arial"/>
                <w:sz w:val="20"/>
                <w:szCs w:val="20"/>
              </w:rPr>
              <w:t>across all program options.</w:t>
            </w:r>
          </w:p>
          <w:p w14:paraId="6443C41E" w14:textId="7D6B792F" w:rsidR="00D17D02" w:rsidRPr="00D17D02" w:rsidRDefault="00D17D02" w:rsidP="00D17D02">
            <w:pPr>
              <w:tabs>
                <w:tab w:val="left" w:pos="444"/>
              </w:tabs>
              <w:autoSpaceDE w:val="0"/>
              <w:autoSpaceDN w:val="0"/>
              <w:rPr>
                <w:rFonts w:ascii="Arial" w:hAnsi="Arial" w:cs="Arial"/>
                <w:sz w:val="20"/>
                <w:szCs w:val="2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C79D86" w14:textId="77777777" w:rsidR="00D17D02" w:rsidRPr="00D17D02" w:rsidRDefault="00D17D02" w:rsidP="00D17D02">
            <w:pPr>
              <w:rPr>
                <w:rFonts w:ascii="Arial" w:hAnsi="Arial" w:cs="Arial"/>
                <w:b/>
                <w:sz w:val="20"/>
                <w:szCs w:val="20"/>
              </w:rPr>
            </w:pPr>
            <w:r w:rsidRPr="00D17D02">
              <w:rPr>
                <w:rFonts w:ascii="Arial" w:hAnsi="Arial" w:cs="Arial"/>
                <w:sz w:val="20"/>
                <w:szCs w:val="20"/>
              </w:rPr>
              <w:br/>
            </w: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02F2E35E" w14:textId="77777777" w:rsidR="00D17D02" w:rsidRPr="00D17D02" w:rsidRDefault="00D17D02" w:rsidP="00D17D02">
            <w:pPr>
              <w:rPr>
                <w:rFonts w:ascii="Arial" w:hAnsi="Arial" w:cs="Arial"/>
                <w:b/>
                <w:sz w:val="20"/>
                <w:szCs w:val="20"/>
              </w:rPr>
            </w:pPr>
          </w:p>
        </w:tc>
      </w:tr>
      <w:tr w:rsidR="00D17D02" w:rsidRPr="00D17D02" w14:paraId="6F083C96" w14:textId="77777777" w:rsidTr="00B972F7">
        <w:trPr>
          <w:cantSplit/>
          <w:trHeight w:val="818"/>
        </w:trPr>
        <w:tc>
          <w:tcPr>
            <w:tcW w:w="4308" w:type="dxa"/>
            <w:vMerge/>
            <w:tcBorders>
              <w:top w:val="single" w:sz="4" w:space="0" w:color="auto"/>
              <w:left w:val="single" w:sz="24" w:space="0" w:color="auto"/>
              <w:bottom w:val="single" w:sz="4" w:space="0" w:color="auto"/>
              <w:right w:val="single" w:sz="4" w:space="0" w:color="auto"/>
            </w:tcBorders>
            <w:shd w:val="clear" w:color="auto" w:fill="FFFFFF" w:themeFill="background1"/>
          </w:tcPr>
          <w:p w14:paraId="6C93D0B6" w14:textId="77777777" w:rsidR="00D17D02" w:rsidRPr="00D17D02" w:rsidRDefault="00D17D02" w:rsidP="00D17D02">
            <w:pPr>
              <w:rPr>
                <w:rFonts w:ascii="Arial" w:hAnsi="Arial" w:cs="Arial"/>
                <w:b/>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DBAC9A7" w14:textId="34EE789E" w:rsidR="00D17D02" w:rsidRPr="00D17D02" w:rsidRDefault="00B972F7" w:rsidP="00D17D02">
            <w:pPr>
              <w:tabs>
                <w:tab w:val="left" w:pos="444"/>
              </w:tabs>
              <w:autoSpaceDE w:val="0"/>
              <w:autoSpaceDN w:val="0"/>
              <w:rPr>
                <w:rFonts w:ascii="Arial" w:hAnsi="Arial" w:cs="Arial"/>
                <w:b/>
                <w:sz w:val="20"/>
                <w:szCs w:val="20"/>
              </w:rPr>
            </w:pPr>
            <w:r w:rsidRPr="00977DD1">
              <w:rPr>
                <w:rFonts w:ascii="Arial" w:hAnsi="Arial" w:cs="Arial"/>
                <w:sz w:val="20"/>
                <w:szCs w:val="20"/>
              </w:rPr>
              <w:t>Narrative demonstrates how the program’s areas of specialized practice build on generalist practice</w:t>
            </w:r>
            <w:r>
              <w:rPr>
                <w:rFonts w:ascii="Arial" w:hAnsi="Arial" w:cs="Arial"/>
                <w:sz w:val="20"/>
                <w:szCs w:val="20"/>
              </w:rPr>
              <w:t xml:space="preserve"> </w:t>
            </w:r>
            <w:r w:rsidRPr="006503F7">
              <w:rPr>
                <w:rFonts w:ascii="Arial" w:hAnsi="Arial" w:cs="Arial"/>
                <w:sz w:val="20"/>
                <w:szCs w:val="20"/>
              </w:rPr>
              <w:t>across all program options.</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D70F79" w14:textId="77777777" w:rsidR="00D17D02" w:rsidRPr="00D17D02" w:rsidRDefault="00D17D02" w:rsidP="00D17D02">
            <w:pPr>
              <w:tabs>
                <w:tab w:val="left" w:pos="444"/>
              </w:tabs>
              <w:autoSpaceDE w:val="0"/>
              <w:autoSpaceDN w:val="0"/>
              <w:rPr>
                <w:rFonts w:ascii="Arial" w:hAnsi="Arial" w:cs="Arial"/>
                <w:sz w:val="20"/>
                <w:szCs w:val="20"/>
              </w:rPr>
            </w:pP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3279358D" w14:textId="77777777" w:rsidR="00D17D02" w:rsidRPr="00D17D02" w:rsidRDefault="00D17D02" w:rsidP="00D17D02">
            <w:pPr>
              <w:tabs>
                <w:tab w:val="left" w:pos="444"/>
              </w:tabs>
              <w:autoSpaceDE w:val="0"/>
              <w:autoSpaceDN w:val="0"/>
              <w:rPr>
                <w:rFonts w:ascii="Arial" w:hAnsi="Arial" w:cs="Arial"/>
                <w:sz w:val="20"/>
                <w:szCs w:val="20"/>
              </w:rPr>
            </w:pPr>
          </w:p>
        </w:tc>
      </w:tr>
    </w:tbl>
    <w:p w14:paraId="2A093995" w14:textId="77777777" w:rsidR="00D17D02" w:rsidRPr="00D17D02" w:rsidRDefault="00D17D02" w:rsidP="00D17D02">
      <w:pPr>
        <w:ind w:left="-540"/>
        <w:rPr>
          <w:sz w:val="22"/>
          <w:szCs w:val="22"/>
        </w:rPr>
      </w:pPr>
      <w:r w:rsidRPr="00D17D02">
        <w:br w:type="page"/>
      </w:r>
      <w:r w:rsidRPr="00D17D02">
        <w:rPr>
          <w:rFonts w:ascii="Arial" w:hAnsi="Arial" w:cs="Arial"/>
          <w:b/>
          <w:bCs/>
          <w:sz w:val="22"/>
          <w:szCs w:val="22"/>
        </w:rPr>
        <w:lastRenderedPageBreak/>
        <w:t>2. Explicit Curriculum</w:t>
      </w:r>
    </w:p>
    <w:p w14:paraId="3EF2E2F8" w14:textId="77777777" w:rsidR="00D17D02" w:rsidRPr="00D17D02" w:rsidRDefault="00D17D02" w:rsidP="00D17D02"/>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4308"/>
        <w:gridCol w:w="3294"/>
        <w:gridCol w:w="1080"/>
        <w:gridCol w:w="5358"/>
      </w:tblGrid>
      <w:tr w:rsidR="00D17D02" w:rsidRPr="00D17D02" w14:paraId="3F763499" w14:textId="77777777" w:rsidTr="00D17D02">
        <w:trPr>
          <w:cantSplit/>
        </w:trPr>
        <w:tc>
          <w:tcPr>
            <w:tcW w:w="4308" w:type="dxa"/>
            <w:tcBorders>
              <w:top w:val="single" w:sz="4" w:space="0" w:color="auto"/>
              <w:left w:val="single" w:sz="24" w:space="0" w:color="auto"/>
              <w:bottom w:val="single" w:sz="4" w:space="0" w:color="auto"/>
              <w:right w:val="single" w:sz="8" w:space="0" w:color="auto"/>
            </w:tcBorders>
            <w:shd w:val="clear" w:color="auto" w:fill="FFFFFF" w:themeFill="background1"/>
          </w:tcPr>
          <w:p w14:paraId="06FA15C5" w14:textId="77777777" w:rsidR="00D17D02" w:rsidRPr="00D17D02" w:rsidRDefault="00D17D02" w:rsidP="00D17D02">
            <w:pPr>
              <w:rPr>
                <w:rFonts w:ascii="Arial" w:hAnsi="Arial" w:cs="Arial"/>
                <w:sz w:val="20"/>
                <w:szCs w:val="20"/>
              </w:rPr>
            </w:pPr>
            <w:r w:rsidRPr="00D17D02">
              <w:rPr>
                <w:rFonts w:ascii="Arial" w:hAnsi="Arial" w:cs="Arial"/>
                <w:sz w:val="20"/>
                <w:szCs w:val="20"/>
              </w:rPr>
              <w:br w:type="page"/>
            </w:r>
            <w:r w:rsidRPr="00D17D02">
              <w:rPr>
                <w:rFonts w:ascii="Arial" w:hAnsi="Arial" w:cs="Arial"/>
                <w:b/>
                <w:sz w:val="20"/>
                <w:szCs w:val="20"/>
              </w:rPr>
              <w:t>Accreditation Standard</w:t>
            </w:r>
          </w:p>
        </w:tc>
        <w:tc>
          <w:tcPr>
            <w:tcW w:w="3294" w:type="dxa"/>
            <w:tcBorders>
              <w:top w:val="single" w:sz="4" w:space="0" w:color="auto"/>
              <w:left w:val="single" w:sz="8" w:space="0" w:color="auto"/>
              <w:bottom w:val="single" w:sz="4" w:space="0" w:color="auto"/>
              <w:right w:val="single" w:sz="8" w:space="0" w:color="auto"/>
            </w:tcBorders>
            <w:shd w:val="clear" w:color="auto" w:fill="FFFFFF" w:themeFill="background1"/>
          </w:tcPr>
          <w:p w14:paraId="4321D998" w14:textId="77777777" w:rsidR="00D17D02" w:rsidRPr="00D17D02" w:rsidRDefault="00D17D02" w:rsidP="00D17D02">
            <w:pPr>
              <w:autoSpaceDE w:val="0"/>
              <w:autoSpaceDN w:val="0"/>
              <w:ind w:left="99"/>
              <w:rPr>
                <w:rFonts w:ascii="Arial" w:hAnsi="Arial" w:cs="Arial"/>
                <w:sz w:val="20"/>
                <w:szCs w:val="20"/>
              </w:rPr>
            </w:pPr>
            <w:r w:rsidRPr="00D17D02">
              <w:rPr>
                <w:rFonts w:ascii="Arial" w:hAnsi="Arial" w:cs="Arial"/>
                <w:b/>
                <w:sz w:val="20"/>
                <w:szCs w:val="20"/>
              </w:rPr>
              <w:t>Compliance Statement</w:t>
            </w:r>
          </w:p>
        </w:tc>
        <w:tc>
          <w:tcPr>
            <w:tcW w:w="1080" w:type="dxa"/>
            <w:tcBorders>
              <w:top w:val="single" w:sz="4" w:space="0" w:color="auto"/>
              <w:left w:val="single" w:sz="8" w:space="0" w:color="auto"/>
              <w:bottom w:val="single" w:sz="4" w:space="0" w:color="auto"/>
              <w:right w:val="single" w:sz="4" w:space="0" w:color="auto"/>
            </w:tcBorders>
            <w:shd w:val="clear" w:color="auto" w:fill="FFFFFF" w:themeFill="background1"/>
          </w:tcPr>
          <w:p w14:paraId="04A56A73" w14:textId="77777777" w:rsidR="00D17D02" w:rsidRPr="00D17D02" w:rsidRDefault="00D17D02" w:rsidP="00D17D02">
            <w:pPr>
              <w:rPr>
                <w:rFonts w:ascii="Arial" w:hAnsi="Arial" w:cs="Arial"/>
                <w:b/>
                <w:sz w:val="20"/>
                <w:szCs w:val="20"/>
              </w:rPr>
            </w:pPr>
            <w:r w:rsidRPr="00D17D02">
              <w:rPr>
                <w:rFonts w:ascii="Arial" w:hAnsi="Arial" w:cs="Arial"/>
                <w:b/>
                <w:sz w:val="20"/>
                <w:szCs w:val="20"/>
              </w:rPr>
              <w:t>Location</w:t>
            </w: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58F1632A" w14:textId="77777777" w:rsidR="00D17D02" w:rsidRPr="00D17D02" w:rsidRDefault="00D17D02" w:rsidP="00D17D02">
            <w:pPr>
              <w:rPr>
                <w:rFonts w:ascii="Arial" w:hAnsi="Arial" w:cs="Arial"/>
                <w:b/>
                <w:sz w:val="20"/>
                <w:szCs w:val="20"/>
              </w:rPr>
            </w:pPr>
            <w:r w:rsidRPr="00D17D02">
              <w:rPr>
                <w:rFonts w:ascii="Arial" w:hAnsi="Arial" w:cs="Arial"/>
                <w:b/>
                <w:sz w:val="20"/>
                <w:szCs w:val="20"/>
              </w:rPr>
              <w:t>Comments</w:t>
            </w:r>
          </w:p>
        </w:tc>
      </w:tr>
      <w:tr w:rsidR="00D17D02" w:rsidRPr="00D17D02" w14:paraId="46F3CA8E" w14:textId="77777777" w:rsidTr="00D17D02">
        <w:trPr>
          <w:cantSplit/>
          <w:trHeight w:val="623"/>
        </w:trPr>
        <w:tc>
          <w:tcPr>
            <w:tcW w:w="4308" w:type="dxa"/>
            <w:vMerge w:val="restart"/>
            <w:tcBorders>
              <w:top w:val="single" w:sz="4" w:space="0" w:color="auto"/>
              <w:left w:val="single" w:sz="24" w:space="0" w:color="auto"/>
              <w:right w:val="single" w:sz="8" w:space="0" w:color="auto"/>
            </w:tcBorders>
            <w:shd w:val="clear" w:color="auto" w:fill="FFFFFF" w:themeFill="background1"/>
          </w:tcPr>
          <w:p w14:paraId="34CCB277" w14:textId="77777777" w:rsidR="00D17D02" w:rsidRPr="00D17D02" w:rsidRDefault="00D17D02" w:rsidP="00D17D02">
            <w:pPr>
              <w:rPr>
                <w:rFonts w:ascii="Arial" w:hAnsi="Arial" w:cs="Arial"/>
                <w:sz w:val="20"/>
                <w:szCs w:val="20"/>
              </w:rPr>
            </w:pPr>
            <w:r w:rsidRPr="00D17D02">
              <w:rPr>
                <w:rFonts w:ascii="Arial" w:hAnsi="Arial" w:cs="Arial"/>
                <w:b/>
                <w:bCs/>
                <w:iCs/>
                <w:sz w:val="20"/>
                <w:szCs w:val="20"/>
              </w:rPr>
              <w:t>M2.1.2:</w:t>
            </w:r>
            <w:r w:rsidRPr="00D17D02">
              <w:rPr>
                <w:rFonts w:ascii="Arial" w:hAnsi="Arial" w:cs="Arial"/>
                <w:bCs/>
                <w:iCs/>
                <w:sz w:val="20"/>
                <w:szCs w:val="20"/>
              </w:rPr>
              <w:t xml:space="preserve"> </w:t>
            </w:r>
            <w:r w:rsidRPr="00D17D02">
              <w:rPr>
                <w:rFonts w:ascii="Arial" w:hAnsi="Arial" w:cs="Arial"/>
                <w:sz w:val="20"/>
                <w:szCs w:val="20"/>
              </w:rPr>
              <w:t>The program provides a rationale for its formal curriculum design for specialized practice demonstrating how the design is used to develop a coherent and integrated curriculum for both classroom and field.</w:t>
            </w:r>
          </w:p>
        </w:tc>
        <w:tc>
          <w:tcPr>
            <w:tcW w:w="3294" w:type="dxa"/>
            <w:tcBorders>
              <w:top w:val="single" w:sz="4" w:space="0" w:color="auto"/>
              <w:left w:val="single" w:sz="8" w:space="0" w:color="auto"/>
              <w:bottom w:val="single" w:sz="4" w:space="0" w:color="auto"/>
              <w:right w:val="single" w:sz="4" w:space="0" w:color="auto"/>
            </w:tcBorders>
            <w:shd w:val="clear" w:color="auto" w:fill="FFFFFF" w:themeFill="background1"/>
          </w:tcPr>
          <w:p w14:paraId="6CB7620A" w14:textId="77777777" w:rsidR="00B972F7" w:rsidRPr="006503F7" w:rsidRDefault="00B972F7" w:rsidP="00B972F7">
            <w:pPr>
              <w:rPr>
                <w:rFonts w:ascii="Arial" w:hAnsi="Arial" w:cs="Arial"/>
                <w:sz w:val="20"/>
                <w:szCs w:val="20"/>
              </w:rPr>
            </w:pPr>
            <w:r w:rsidRPr="00977DD1">
              <w:rPr>
                <w:rFonts w:ascii="Arial" w:hAnsi="Arial" w:cs="Arial"/>
                <w:sz w:val="20"/>
                <w:szCs w:val="20"/>
              </w:rPr>
              <w:t>Narrative provides a rationale for the program’s formal curriculum design for specialized practice</w:t>
            </w:r>
            <w:r>
              <w:rPr>
                <w:rFonts w:ascii="Arial" w:hAnsi="Arial" w:cs="Arial"/>
                <w:sz w:val="20"/>
                <w:szCs w:val="20"/>
              </w:rPr>
              <w:t xml:space="preserve"> </w:t>
            </w:r>
            <w:r w:rsidRPr="006503F7">
              <w:rPr>
                <w:rFonts w:ascii="Arial" w:hAnsi="Arial" w:cs="Arial"/>
                <w:sz w:val="20"/>
                <w:szCs w:val="20"/>
              </w:rPr>
              <w:t>across all program options.</w:t>
            </w:r>
          </w:p>
          <w:p w14:paraId="2BE753C0" w14:textId="4FF45D98" w:rsidR="00D17D02" w:rsidRPr="00D17D02" w:rsidRDefault="00D17D02" w:rsidP="00D17D0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4C264" w14:textId="77777777" w:rsidR="00D17D02" w:rsidRPr="00D17D02" w:rsidRDefault="00D17D02" w:rsidP="00D17D02">
            <w:pPr>
              <w:rPr>
                <w:rFonts w:ascii="Arial" w:hAnsi="Arial" w:cs="Arial"/>
                <w:b/>
                <w:sz w:val="20"/>
                <w:szCs w:val="20"/>
              </w:rPr>
            </w:pPr>
            <w:r w:rsidRPr="00D17D02">
              <w:rPr>
                <w:rFonts w:ascii="Arial" w:hAnsi="Arial" w:cs="Arial"/>
                <w:sz w:val="20"/>
                <w:szCs w:val="20"/>
              </w:rPr>
              <w:br/>
            </w: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542267C5" w14:textId="77777777" w:rsidR="00D17D02" w:rsidRPr="00D17D02" w:rsidRDefault="00D17D02" w:rsidP="00D17D02">
            <w:pPr>
              <w:rPr>
                <w:rFonts w:ascii="Arial" w:hAnsi="Arial" w:cs="Arial"/>
                <w:b/>
                <w:sz w:val="20"/>
                <w:szCs w:val="20"/>
              </w:rPr>
            </w:pPr>
          </w:p>
        </w:tc>
      </w:tr>
      <w:tr w:rsidR="00D17D02" w:rsidRPr="00D17D02" w14:paraId="2134FCD8" w14:textId="77777777" w:rsidTr="00D17D02">
        <w:trPr>
          <w:cantSplit/>
          <w:trHeight w:val="623"/>
        </w:trPr>
        <w:tc>
          <w:tcPr>
            <w:tcW w:w="4308" w:type="dxa"/>
            <w:vMerge/>
            <w:tcBorders>
              <w:left w:val="single" w:sz="24" w:space="0" w:color="auto"/>
              <w:bottom w:val="single" w:sz="4" w:space="0" w:color="auto"/>
              <w:right w:val="single" w:sz="8" w:space="0" w:color="auto"/>
            </w:tcBorders>
            <w:shd w:val="clear" w:color="auto" w:fill="FFFFFF" w:themeFill="background1"/>
          </w:tcPr>
          <w:p w14:paraId="11AE8933" w14:textId="77777777" w:rsidR="00D17D02" w:rsidRPr="00D17D02" w:rsidRDefault="00D17D02" w:rsidP="00D17D02">
            <w:pPr>
              <w:rPr>
                <w:rFonts w:ascii="Arial" w:hAnsi="Arial" w:cs="Arial"/>
                <w:b/>
                <w:bCs/>
                <w:iCs/>
                <w:sz w:val="20"/>
                <w:szCs w:val="20"/>
              </w:rPr>
            </w:pPr>
          </w:p>
        </w:tc>
        <w:tc>
          <w:tcPr>
            <w:tcW w:w="3294" w:type="dxa"/>
            <w:tcBorders>
              <w:top w:val="single" w:sz="4" w:space="0" w:color="auto"/>
              <w:left w:val="single" w:sz="8" w:space="0" w:color="auto"/>
              <w:bottom w:val="single" w:sz="4" w:space="0" w:color="auto"/>
              <w:right w:val="single" w:sz="4" w:space="0" w:color="auto"/>
            </w:tcBorders>
            <w:shd w:val="clear" w:color="auto" w:fill="FFFFFF" w:themeFill="background1"/>
          </w:tcPr>
          <w:p w14:paraId="17FBCA25" w14:textId="77777777" w:rsidR="00D17D02" w:rsidRDefault="00B972F7" w:rsidP="00D17D02">
            <w:pPr>
              <w:rPr>
                <w:rFonts w:ascii="Arial" w:hAnsi="Arial" w:cs="Arial"/>
                <w:sz w:val="20"/>
                <w:szCs w:val="20"/>
              </w:rPr>
            </w:pPr>
            <w:r w:rsidRPr="00977DD1">
              <w:rPr>
                <w:rFonts w:ascii="Arial" w:hAnsi="Arial" w:cs="Arial"/>
                <w:sz w:val="20"/>
                <w:szCs w:val="20"/>
              </w:rPr>
              <w:t>Narrative explains how the program’s curriculum design for specialized practice is used to develop a coherent and integrated curriculum for both classroom and field</w:t>
            </w:r>
            <w:r>
              <w:rPr>
                <w:rFonts w:ascii="Arial" w:hAnsi="Arial" w:cs="Arial"/>
                <w:sz w:val="20"/>
                <w:szCs w:val="20"/>
              </w:rPr>
              <w:t xml:space="preserve"> </w:t>
            </w:r>
            <w:r w:rsidRPr="006503F7">
              <w:rPr>
                <w:rFonts w:ascii="Arial" w:hAnsi="Arial" w:cs="Arial"/>
                <w:sz w:val="20"/>
                <w:szCs w:val="20"/>
              </w:rPr>
              <w:t>across all program options.</w:t>
            </w:r>
          </w:p>
          <w:p w14:paraId="6FD2144F" w14:textId="6B5E33F2" w:rsidR="00B972F7" w:rsidRPr="00D17D02" w:rsidRDefault="00B972F7" w:rsidP="00D17D0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1009" w14:textId="77777777" w:rsidR="00D17D02" w:rsidRPr="00D17D02" w:rsidRDefault="00D17D02" w:rsidP="00D17D02">
            <w:pPr>
              <w:rPr>
                <w:rFonts w:ascii="Arial" w:hAnsi="Arial" w:cs="Arial"/>
                <w:sz w:val="20"/>
                <w:szCs w:val="20"/>
              </w:rPr>
            </w:pP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720E147D" w14:textId="77777777" w:rsidR="00D17D02" w:rsidRPr="00D17D02" w:rsidRDefault="00D17D02" w:rsidP="00D17D02">
            <w:pPr>
              <w:rPr>
                <w:rFonts w:ascii="Arial" w:hAnsi="Arial" w:cs="Arial"/>
                <w:sz w:val="20"/>
                <w:szCs w:val="20"/>
              </w:rPr>
            </w:pPr>
          </w:p>
        </w:tc>
      </w:tr>
      <w:tr w:rsidR="00D17D02" w:rsidRPr="001D7617" w14:paraId="3753E88E" w14:textId="77777777" w:rsidTr="00D17D02">
        <w:trPr>
          <w:cantSplit/>
        </w:trPr>
        <w:tc>
          <w:tcPr>
            <w:tcW w:w="4308" w:type="dxa"/>
            <w:tcBorders>
              <w:top w:val="single" w:sz="4" w:space="0" w:color="auto"/>
              <w:left w:val="single" w:sz="24" w:space="0" w:color="auto"/>
              <w:bottom w:val="single" w:sz="4" w:space="0" w:color="auto"/>
              <w:right w:val="single" w:sz="8" w:space="0" w:color="auto"/>
            </w:tcBorders>
            <w:shd w:val="clear" w:color="auto" w:fill="FFFFFF" w:themeFill="background1"/>
          </w:tcPr>
          <w:p w14:paraId="08D4A0A5" w14:textId="77777777" w:rsidR="00D17D02" w:rsidRPr="00D17D02" w:rsidRDefault="00D17D02" w:rsidP="00D17D02">
            <w:pPr>
              <w:rPr>
                <w:rFonts w:ascii="Arial" w:hAnsi="Arial" w:cs="Arial"/>
                <w:b/>
                <w:bCs/>
                <w:iCs/>
                <w:sz w:val="20"/>
                <w:szCs w:val="20"/>
              </w:rPr>
            </w:pPr>
            <w:r w:rsidRPr="00D17D02">
              <w:rPr>
                <w:rFonts w:ascii="Arial" w:hAnsi="Arial" w:cs="Arial"/>
                <w:b/>
                <w:bCs/>
                <w:iCs/>
                <w:sz w:val="20"/>
                <w:szCs w:val="20"/>
              </w:rPr>
              <w:t>M2.1.3:</w:t>
            </w:r>
            <w:r w:rsidRPr="00D17D02">
              <w:rPr>
                <w:rFonts w:ascii="Arial" w:hAnsi="Arial" w:cs="Arial"/>
                <w:bCs/>
                <w:iCs/>
                <w:sz w:val="20"/>
                <w:szCs w:val="20"/>
              </w:rPr>
              <w:t xml:space="preserve"> </w:t>
            </w:r>
            <w:r w:rsidRPr="00D17D02">
              <w:rPr>
                <w:rFonts w:ascii="Arial" w:hAnsi="Arial" w:cs="Arial"/>
                <w:sz w:val="20"/>
                <w:szCs w:val="20"/>
              </w:rPr>
              <w:t>The program describes how its area(s) of specialized practice extend and enhance the nine Social Work Competencies (and any additional competencies developed by the program) to prepare students for practice in the area(s) of specialization.</w:t>
            </w:r>
          </w:p>
        </w:tc>
        <w:tc>
          <w:tcPr>
            <w:tcW w:w="3294" w:type="dxa"/>
            <w:tcBorders>
              <w:top w:val="single" w:sz="4" w:space="0" w:color="auto"/>
              <w:left w:val="single" w:sz="8" w:space="0" w:color="auto"/>
              <w:bottom w:val="single" w:sz="4" w:space="0" w:color="auto"/>
              <w:right w:val="single" w:sz="4" w:space="0" w:color="auto"/>
            </w:tcBorders>
            <w:shd w:val="clear" w:color="auto" w:fill="FFFFFF" w:themeFill="background1"/>
          </w:tcPr>
          <w:p w14:paraId="41CC2CE6" w14:textId="77777777" w:rsidR="00D17D02" w:rsidRDefault="00B972F7" w:rsidP="00D17D02">
            <w:pPr>
              <w:rPr>
                <w:rFonts w:ascii="Arial" w:hAnsi="Arial" w:cs="Arial"/>
                <w:sz w:val="20"/>
                <w:szCs w:val="20"/>
              </w:rPr>
            </w:pPr>
            <w:r w:rsidRPr="00977DD1">
              <w:rPr>
                <w:rFonts w:ascii="Arial" w:hAnsi="Arial" w:cs="Arial"/>
                <w:sz w:val="20"/>
                <w:szCs w:val="20"/>
              </w:rPr>
              <w:t>Narrative describes how each of the program’s areas of specialization extend and enhance each of the nine competencies (and any additional competencies developed by the program) to prepare students for practice in the area(s) of specialization.</w:t>
            </w:r>
          </w:p>
          <w:p w14:paraId="602399EE" w14:textId="06353202" w:rsidR="00B972F7" w:rsidRDefault="00B972F7" w:rsidP="00D17D02">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51DF2" w14:textId="77777777" w:rsidR="00D17D02" w:rsidRPr="00935B25" w:rsidRDefault="00D17D02" w:rsidP="00D17D02">
            <w:pPr>
              <w:rPr>
                <w:rFonts w:ascii="Arial" w:hAnsi="Arial" w:cs="Arial"/>
                <w:b/>
                <w:sz w:val="20"/>
                <w:szCs w:val="20"/>
              </w:rPr>
            </w:pPr>
          </w:p>
        </w:tc>
        <w:tc>
          <w:tcPr>
            <w:tcW w:w="5358" w:type="dxa"/>
            <w:tcBorders>
              <w:top w:val="single" w:sz="4" w:space="0" w:color="auto"/>
              <w:left w:val="single" w:sz="4" w:space="0" w:color="auto"/>
              <w:bottom w:val="single" w:sz="4" w:space="0" w:color="auto"/>
              <w:right w:val="single" w:sz="24" w:space="0" w:color="auto"/>
            </w:tcBorders>
            <w:shd w:val="clear" w:color="auto" w:fill="FFFFFF" w:themeFill="background1"/>
          </w:tcPr>
          <w:p w14:paraId="1AEAA8A1" w14:textId="77777777" w:rsidR="00D17D02" w:rsidRPr="00935B25" w:rsidRDefault="00D17D02" w:rsidP="00D17D02">
            <w:pPr>
              <w:rPr>
                <w:rFonts w:ascii="Arial" w:hAnsi="Arial" w:cs="Arial"/>
                <w:b/>
                <w:sz w:val="20"/>
                <w:szCs w:val="20"/>
              </w:rPr>
            </w:pPr>
          </w:p>
        </w:tc>
      </w:tr>
    </w:tbl>
    <w:p w14:paraId="290D4EAD" w14:textId="77777777" w:rsidR="00FC0B65" w:rsidRDefault="00FC0B65"/>
    <w:p w14:paraId="7E901A6F" w14:textId="77777777" w:rsidR="001810E8" w:rsidRDefault="001810E8" w:rsidP="001810E8">
      <w:pPr>
        <w:rPr>
          <w:sz w:val="20"/>
          <w:szCs w:val="20"/>
        </w:rPr>
      </w:pPr>
    </w:p>
    <w:p w14:paraId="7953217C" w14:textId="77777777" w:rsidR="001810E8" w:rsidRDefault="001810E8" w:rsidP="00064B5A">
      <w:pPr>
        <w:ind w:left="-540"/>
        <w:rPr>
          <w:sz w:val="20"/>
          <w:szCs w:val="20"/>
        </w:rPr>
      </w:pPr>
      <w:r w:rsidRPr="001D7617">
        <w:rPr>
          <w:sz w:val="20"/>
          <w:szCs w:val="20"/>
        </w:rPr>
        <w:br w:type="page"/>
      </w:r>
    </w:p>
    <w:p w14:paraId="05389A58" w14:textId="77777777" w:rsidR="0016244D" w:rsidRDefault="005B58AC" w:rsidP="005B58AC">
      <w:pPr>
        <w:pStyle w:val="Header"/>
        <w:ind w:left="-540"/>
        <w:rPr>
          <w:rFonts w:ascii="Arial" w:hAnsi="Arial" w:cs="Arial"/>
          <w:b/>
          <w:bCs/>
          <w:sz w:val="22"/>
          <w:szCs w:val="22"/>
        </w:rPr>
      </w:pPr>
      <w:r w:rsidRPr="007A652D">
        <w:rPr>
          <w:rFonts w:ascii="Arial" w:hAnsi="Arial" w:cs="Arial"/>
          <w:b/>
          <w:bCs/>
          <w:sz w:val="22"/>
          <w:szCs w:val="22"/>
        </w:rPr>
        <w:lastRenderedPageBreak/>
        <w:t>3. Implicit Curriculum</w:t>
      </w:r>
    </w:p>
    <w:p w14:paraId="6785E507" w14:textId="77777777" w:rsidR="0016244D" w:rsidRDefault="0016244D">
      <w:pPr>
        <w:rPr>
          <w:rFonts w:ascii="Arial" w:hAnsi="Arial" w:cs="Arial"/>
          <w:b/>
          <w:bCs/>
          <w:sz w:val="22"/>
          <w:szCs w:val="22"/>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552"/>
        <w:gridCol w:w="1080"/>
        <w:gridCol w:w="5124"/>
      </w:tblGrid>
      <w:tr w:rsidR="0016244D" w:rsidRPr="00611838" w14:paraId="5594A415" w14:textId="77777777" w:rsidTr="0016244D">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FFFFFF" w:themeFill="background1"/>
          </w:tcPr>
          <w:p w14:paraId="16B02D30" w14:textId="77777777" w:rsidR="0016244D" w:rsidRPr="00DD40AE" w:rsidRDefault="0016244D" w:rsidP="004E7307">
            <w:pPr>
              <w:autoSpaceDE w:val="0"/>
              <w:autoSpaceDN w:val="0"/>
              <w:adjustRightInd w:val="0"/>
              <w:ind w:left="360" w:hanging="360"/>
              <w:rPr>
                <w:rFonts w:ascii="Arial" w:hAnsi="Arial" w:cs="Arial"/>
                <w:b/>
                <w:bCs/>
                <w:sz w:val="20"/>
                <w:szCs w:val="20"/>
              </w:rPr>
            </w:pPr>
            <w:r>
              <w:rPr>
                <w:rFonts w:ascii="Arial" w:hAnsi="Arial" w:cs="Arial"/>
                <w:b/>
                <w:bCs/>
                <w:sz w:val="20"/>
                <w:szCs w:val="20"/>
              </w:rPr>
              <w:t>Educational Policy 3.1</w:t>
            </w:r>
            <w:r w:rsidRPr="00DD40AE">
              <w:rPr>
                <w:rFonts w:ascii="Arial" w:hAnsi="Arial" w:cs="Arial"/>
                <w:b/>
                <w:bCs/>
                <w:sz w:val="20"/>
                <w:szCs w:val="20"/>
              </w:rPr>
              <w:t>—Student Development</w:t>
            </w:r>
          </w:p>
          <w:p w14:paraId="7FC256A3" w14:textId="77777777" w:rsidR="0016244D" w:rsidRPr="00F460AF" w:rsidRDefault="0016244D" w:rsidP="004E7307">
            <w:pPr>
              <w:autoSpaceDE w:val="0"/>
              <w:autoSpaceDN w:val="0"/>
              <w:adjustRightInd w:val="0"/>
              <w:ind w:left="360"/>
              <w:rPr>
                <w:rFonts w:ascii="Arial" w:hAnsi="Arial" w:cs="Arial"/>
                <w:bCs/>
                <w:sz w:val="20"/>
                <w:szCs w:val="20"/>
              </w:rPr>
            </w:pPr>
            <w:r w:rsidRPr="00F460AF">
              <w:rPr>
                <w:rFonts w:ascii="Arial" w:hAnsi="Arial" w:cs="Arial"/>
                <w:bCs/>
                <w:sz w:val="20"/>
                <w:szCs w:val="20"/>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5D82A100" w14:textId="77777777" w:rsidR="0016244D" w:rsidRPr="00F460AF" w:rsidRDefault="0016244D" w:rsidP="004E7307">
            <w:pPr>
              <w:autoSpaceDE w:val="0"/>
              <w:autoSpaceDN w:val="0"/>
              <w:adjustRightInd w:val="0"/>
              <w:ind w:left="360"/>
              <w:rPr>
                <w:rFonts w:ascii="Arial" w:hAnsi="Arial" w:cs="Arial"/>
                <w:bCs/>
                <w:sz w:val="20"/>
                <w:szCs w:val="20"/>
              </w:rPr>
            </w:pPr>
          </w:p>
          <w:p w14:paraId="77676B84" w14:textId="77777777" w:rsidR="0016244D" w:rsidRPr="00611838" w:rsidRDefault="0016244D" w:rsidP="004E7307">
            <w:pPr>
              <w:autoSpaceDE w:val="0"/>
              <w:autoSpaceDN w:val="0"/>
              <w:adjustRightInd w:val="0"/>
              <w:ind w:left="360"/>
              <w:rPr>
                <w:rFonts w:ascii="Arial" w:hAnsi="Arial" w:cs="Arial"/>
                <w:sz w:val="20"/>
                <w:szCs w:val="20"/>
              </w:rPr>
            </w:pPr>
            <w:r w:rsidRPr="00F460AF">
              <w:rPr>
                <w:rFonts w:ascii="Arial" w:hAnsi="Arial" w:cs="Arial"/>
                <w:bCs/>
                <w:sz w:val="20"/>
                <w:szCs w:val="20"/>
              </w:rPr>
              <w:t>To promote the social work education continuum, graduates of baccalaureate social work programs admitted to master’s social work programs are presented with an articulated pathway toward specialized practice.</w:t>
            </w:r>
          </w:p>
        </w:tc>
      </w:tr>
      <w:tr w:rsidR="0016244D" w:rsidRPr="00611838" w14:paraId="1C8B1D82" w14:textId="77777777" w:rsidTr="0016244D">
        <w:trPr>
          <w:cantSplit/>
        </w:trPr>
        <w:tc>
          <w:tcPr>
            <w:tcW w:w="14004" w:type="dxa"/>
            <w:gridSpan w:val="4"/>
            <w:tcBorders>
              <w:top w:val="double" w:sz="18" w:space="0" w:color="auto"/>
              <w:left w:val="single" w:sz="24" w:space="0" w:color="auto"/>
              <w:right w:val="single" w:sz="24" w:space="0" w:color="auto"/>
            </w:tcBorders>
            <w:shd w:val="clear" w:color="auto" w:fill="FFFFFF" w:themeFill="background1"/>
          </w:tcPr>
          <w:p w14:paraId="4267A0A8" w14:textId="77777777" w:rsidR="0016244D" w:rsidRPr="00611838" w:rsidRDefault="0016244D" w:rsidP="004E7307">
            <w:pPr>
              <w:autoSpaceDE w:val="0"/>
              <w:autoSpaceDN w:val="0"/>
              <w:adjustRightInd w:val="0"/>
              <w:rPr>
                <w:rFonts w:ascii="Arial" w:hAnsi="Arial" w:cs="Arial"/>
                <w:b/>
                <w:bCs/>
                <w:sz w:val="20"/>
                <w:szCs w:val="20"/>
              </w:rPr>
            </w:pPr>
            <w:r>
              <w:rPr>
                <w:rFonts w:ascii="Arial" w:hAnsi="Arial" w:cs="Arial"/>
                <w:b/>
                <w:bCs/>
                <w:iCs/>
                <w:sz w:val="20"/>
                <w:szCs w:val="20"/>
              </w:rPr>
              <w:t>Accreditation Standard 3.1</w:t>
            </w:r>
            <w:r w:rsidRPr="00611838">
              <w:rPr>
                <w:rFonts w:ascii="Arial" w:hAnsi="Arial" w:cs="Arial"/>
                <w:b/>
                <w:bCs/>
                <w:sz w:val="20"/>
                <w:szCs w:val="20"/>
              </w:rPr>
              <w:t>—</w:t>
            </w:r>
            <w:r w:rsidRPr="00611838">
              <w:rPr>
                <w:rFonts w:ascii="Arial" w:hAnsi="Arial" w:cs="Arial"/>
                <w:b/>
                <w:bCs/>
                <w:iCs/>
                <w:sz w:val="20"/>
                <w:szCs w:val="20"/>
              </w:rPr>
              <w:t xml:space="preserve">Student Development: Admissions; Advisement, Retention, and Termination; and Student Participation </w:t>
            </w:r>
          </w:p>
        </w:tc>
      </w:tr>
      <w:tr w:rsidR="0016244D" w:rsidRPr="00611838" w14:paraId="7DC800A1" w14:textId="77777777" w:rsidTr="0016244D">
        <w:trPr>
          <w:cantSplit/>
        </w:trPr>
        <w:tc>
          <w:tcPr>
            <w:tcW w:w="14004" w:type="dxa"/>
            <w:gridSpan w:val="4"/>
            <w:tcBorders>
              <w:left w:val="single" w:sz="24" w:space="0" w:color="auto"/>
              <w:right w:val="single" w:sz="24" w:space="0" w:color="auto"/>
            </w:tcBorders>
            <w:shd w:val="clear" w:color="auto" w:fill="FFFFFF" w:themeFill="background1"/>
          </w:tcPr>
          <w:p w14:paraId="1FF7BADA" w14:textId="77777777" w:rsidR="0016244D" w:rsidRPr="00611838" w:rsidRDefault="0016244D" w:rsidP="004E7307">
            <w:pPr>
              <w:autoSpaceDE w:val="0"/>
              <w:autoSpaceDN w:val="0"/>
              <w:adjustRightInd w:val="0"/>
              <w:rPr>
                <w:rFonts w:ascii="Arial" w:hAnsi="Arial" w:cs="Arial"/>
                <w:b/>
                <w:bCs/>
                <w:i/>
                <w:iCs/>
                <w:sz w:val="20"/>
                <w:szCs w:val="20"/>
              </w:rPr>
            </w:pPr>
            <w:r w:rsidRPr="00611838">
              <w:rPr>
                <w:rFonts w:ascii="Arial" w:hAnsi="Arial" w:cs="Arial"/>
                <w:b/>
                <w:bCs/>
                <w:i/>
                <w:iCs/>
                <w:sz w:val="20"/>
                <w:szCs w:val="20"/>
              </w:rPr>
              <w:t>Admissions</w:t>
            </w:r>
          </w:p>
        </w:tc>
      </w:tr>
      <w:tr w:rsidR="0016244D" w:rsidRPr="00611838" w14:paraId="13C47968" w14:textId="77777777" w:rsidTr="0016244D">
        <w:trPr>
          <w:cantSplit/>
        </w:trPr>
        <w:tc>
          <w:tcPr>
            <w:tcW w:w="4248" w:type="dxa"/>
            <w:tcBorders>
              <w:left w:val="single" w:sz="24" w:space="0" w:color="auto"/>
            </w:tcBorders>
            <w:shd w:val="clear" w:color="auto" w:fill="FFFFFF" w:themeFill="background1"/>
          </w:tcPr>
          <w:p w14:paraId="7CCD0C9B" w14:textId="77777777" w:rsidR="0016244D" w:rsidRPr="00611838" w:rsidRDefault="0016244D" w:rsidP="004E7307">
            <w:pPr>
              <w:rPr>
                <w:rFonts w:ascii="Arial" w:hAnsi="Arial" w:cs="Arial"/>
                <w:spacing w:val="-15"/>
                <w:sz w:val="20"/>
                <w:szCs w:val="20"/>
              </w:rPr>
            </w:pPr>
            <w:r w:rsidRPr="00611838">
              <w:rPr>
                <w:rFonts w:ascii="Arial" w:hAnsi="Arial" w:cs="Arial"/>
                <w:b/>
                <w:sz w:val="20"/>
                <w:szCs w:val="20"/>
              </w:rPr>
              <w:t>Accreditation Standard</w:t>
            </w:r>
          </w:p>
        </w:tc>
        <w:tc>
          <w:tcPr>
            <w:tcW w:w="3552" w:type="dxa"/>
            <w:tcBorders>
              <w:bottom w:val="single" w:sz="8" w:space="0" w:color="auto"/>
            </w:tcBorders>
            <w:shd w:val="clear" w:color="auto" w:fill="FFFFFF" w:themeFill="background1"/>
          </w:tcPr>
          <w:p w14:paraId="61699AB5" w14:textId="77777777" w:rsidR="0016244D" w:rsidRPr="00611838" w:rsidRDefault="0016244D" w:rsidP="004E7307">
            <w:pPr>
              <w:pStyle w:val="text0compliance"/>
              <w:spacing w:line="240" w:lineRule="auto"/>
              <w:jc w:val="left"/>
              <w:rPr>
                <w:sz w:val="20"/>
                <w:szCs w:val="20"/>
              </w:rPr>
            </w:pPr>
            <w:r w:rsidRPr="00611838">
              <w:rPr>
                <w:b/>
                <w:sz w:val="20"/>
                <w:szCs w:val="20"/>
              </w:rPr>
              <w:t>Compliance Statement</w:t>
            </w:r>
          </w:p>
        </w:tc>
        <w:tc>
          <w:tcPr>
            <w:tcW w:w="1080" w:type="dxa"/>
            <w:tcBorders>
              <w:bottom w:val="single" w:sz="8" w:space="0" w:color="auto"/>
              <w:right w:val="single" w:sz="4" w:space="0" w:color="auto"/>
            </w:tcBorders>
            <w:shd w:val="clear" w:color="auto" w:fill="FFFFFF" w:themeFill="background1"/>
          </w:tcPr>
          <w:p w14:paraId="2B60EA19" w14:textId="77777777" w:rsidR="0016244D" w:rsidRPr="00611838" w:rsidRDefault="0016244D" w:rsidP="004E7307">
            <w:pPr>
              <w:rPr>
                <w:rFonts w:ascii="Arial" w:hAnsi="Arial" w:cs="Arial"/>
                <w:b/>
                <w:sz w:val="20"/>
                <w:szCs w:val="20"/>
              </w:rPr>
            </w:pPr>
            <w:r w:rsidRPr="00611838">
              <w:rPr>
                <w:rFonts w:ascii="Arial" w:hAnsi="Arial" w:cs="Arial"/>
                <w:b/>
                <w:sz w:val="20"/>
                <w:szCs w:val="20"/>
              </w:rPr>
              <w:t>Location</w:t>
            </w:r>
          </w:p>
        </w:tc>
        <w:tc>
          <w:tcPr>
            <w:tcW w:w="5124" w:type="dxa"/>
            <w:tcBorders>
              <w:left w:val="single" w:sz="4" w:space="0" w:color="auto"/>
              <w:bottom w:val="single" w:sz="8" w:space="0" w:color="auto"/>
              <w:right w:val="single" w:sz="24" w:space="0" w:color="auto"/>
            </w:tcBorders>
            <w:shd w:val="clear" w:color="auto" w:fill="FFFFFF" w:themeFill="background1"/>
          </w:tcPr>
          <w:p w14:paraId="40017A7A" w14:textId="77777777" w:rsidR="0016244D" w:rsidRPr="00611838" w:rsidRDefault="0016244D" w:rsidP="004E7307">
            <w:pPr>
              <w:rPr>
                <w:rFonts w:ascii="Arial" w:hAnsi="Arial" w:cs="Arial"/>
                <w:b/>
                <w:sz w:val="20"/>
                <w:szCs w:val="20"/>
              </w:rPr>
            </w:pPr>
            <w:r w:rsidRPr="00611838">
              <w:rPr>
                <w:rFonts w:ascii="Arial" w:hAnsi="Arial" w:cs="Arial"/>
                <w:b/>
                <w:sz w:val="20"/>
                <w:szCs w:val="20"/>
              </w:rPr>
              <w:t>Comments</w:t>
            </w:r>
          </w:p>
        </w:tc>
      </w:tr>
      <w:tr w:rsidR="0016244D" w:rsidRPr="00611838" w14:paraId="06A4504F" w14:textId="77777777" w:rsidTr="0016244D">
        <w:trPr>
          <w:cantSplit/>
        </w:trPr>
        <w:tc>
          <w:tcPr>
            <w:tcW w:w="4248" w:type="dxa"/>
            <w:tcBorders>
              <w:left w:val="single" w:sz="24" w:space="0" w:color="auto"/>
            </w:tcBorders>
            <w:shd w:val="clear" w:color="auto" w:fill="FFFFFF" w:themeFill="background1"/>
          </w:tcPr>
          <w:p w14:paraId="73725183" w14:textId="77777777" w:rsidR="0016244D" w:rsidRPr="00DD40AE" w:rsidRDefault="0016244D" w:rsidP="004E7307">
            <w:pPr>
              <w:rPr>
                <w:rFonts w:ascii="Arial" w:hAnsi="Arial" w:cs="Arial"/>
                <w:sz w:val="20"/>
                <w:szCs w:val="20"/>
              </w:rPr>
            </w:pPr>
            <w:r>
              <w:rPr>
                <w:rFonts w:ascii="Arial" w:hAnsi="Arial" w:cs="Arial"/>
                <w:b/>
                <w:bCs/>
                <w:iCs/>
                <w:sz w:val="20"/>
                <w:szCs w:val="20"/>
              </w:rPr>
              <w:t>B3.1</w:t>
            </w:r>
            <w:r w:rsidRPr="00DD40AE">
              <w:rPr>
                <w:rFonts w:ascii="Arial" w:hAnsi="Arial" w:cs="Arial"/>
                <w:b/>
                <w:bCs/>
                <w:iCs/>
                <w:sz w:val="20"/>
                <w:szCs w:val="20"/>
              </w:rPr>
              <w:t>.1:</w:t>
            </w:r>
            <w:r w:rsidRPr="00DD40AE">
              <w:rPr>
                <w:rFonts w:ascii="Arial" w:hAnsi="Arial" w:cs="Arial"/>
                <w:b/>
                <w:bCs/>
                <w:i/>
                <w:iCs/>
                <w:sz w:val="20"/>
                <w:szCs w:val="20"/>
              </w:rPr>
              <w:t xml:space="preserve"> </w:t>
            </w:r>
            <w:r>
              <w:t xml:space="preserve"> </w:t>
            </w:r>
            <w:r w:rsidRPr="00F460AF">
              <w:rPr>
                <w:rFonts w:ascii="Arial" w:hAnsi="Arial" w:cs="Arial"/>
                <w:iCs/>
                <w:sz w:val="20"/>
                <w:szCs w:val="20"/>
              </w:rPr>
              <w:t>The program identifies the criteria it uses for admission to the social work program.</w:t>
            </w:r>
          </w:p>
        </w:tc>
        <w:tc>
          <w:tcPr>
            <w:tcW w:w="3552" w:type="dxa"/>
            <w:tcBorders>
              <w:bottom w:val="single" w:sz="4" w:space="0" w:color="auto"/>
              <w:right w:val="single" w:sz="4" w:space="0" w:color="auto"/>
            </w:tcBorders>
            <w:shd w:val="clear" w:color="auto" w:fill="FFFFFF" w:themeFill="background1"/>
          </w:tcPr>
          <w:p w14:paraId="03ADFA6A" w14:textId="77777777" w:rsidR="0016244D" w:rsidRPr="00DD40AE" w:rsidRDefault="0016244D" w:rsidP="004E7307">
            <w:pPr>
              <w:rPr>
                <w:rFonts w:ascii="Arial" w:hAnsi="Arial" w:cs="Arial"/>
                <w:sz w:val="20"/>
                <w:szCs w:val="20"/>
              </w:rPr>
            </w:pPr>
            <w:r>
              <w:rPr>
                <w:rFonts w:ascii="Arial" w:hAnsi="Arial" w:cs="Arial"/>
                <w:iCs/>
                <w:sz w:val="20"/>
                <w:szCs w:val="20"/>
              </w:rPr>
              <w:t xml:space="preserve">Narrative identifies the criteria the program </w:t>
            </w:r>
            <w:r w:rsidRPr="00F460AF">
              <w:rPr>
                <w:rFonts w:ascii="Arial" w:hAnsi="Arial" w:cs="Arial"/>
                <w:iCs/>
                <w:sz w:val="20"/>
                <w:szCs w:val="20"/>
              </w:rPr>
              <w:t>uses for admission to the social work program.</w:t>
            </w:r>
          </w:p>
        </w:tc>
        <w:tc>
          <w:tcPr>
            <w:tcW w:w="1080" w:type="dxa"/>
            <w:tcBorders>
              <w:left w:val="single" w:sz="4" w:space="0" w:color="auto"/>
              <w:bottom w:val="single" w:sz="4" w:space="0" w:color="auto"/>
              <w:right w:val="single" w:sz="4" w:space="0" w:color="auto"/>
            </w:tcBorders>
            <w:shd w:val="clear" w:color="auto" w:fill="FFFFFF" w:themeFill="background1"/>
          </w:tcPr>
          <w:p w14:paraId="446C76AB" w14:textId="77777777" w:rsidR="0016244D" w:rsidRPr="00611838" w:rsidRDefault="0016244D" w:rsidP="004E7307">
            <w:pPr>
              <w:rPr>
                <w:rFonts w:ascii="Arial" w:hAnsi="Arial" w:cs="Arial"/>
                <w:sz w:val="20"/>
                <w:szCs w:val="20"/>
              </w:rPr>
            </w:pPr>
          </w:p>
        </w:tc>
        <w:tc>
          <w:tcPr>
            <w:tcW w:w="5124" w:type="dxa"/>
            <w:tcBorders>
              <w:left w:val="single" w:sz="4" w:space="0" w:color="auto"/>
              <w:bottom w:val="single" w:sz="4" w:space="0" w:color="auto"/>
              <w:right w:val="single" w:sz="24" w:space="0" w:color="auto"/>
            </w:tcBorders>
            <w:shd w:val="clear" w:color="auto" w:fill="FFFFFF" w:themeFill="background1"/>
          </w:tcPr>
          <w:p w14:paraId="101166E0" w14:textId="77777777" w:rsidR="0016244D" w:rsidRPr="00611838" w:rsidRDefault="0016244D" w:rsidP="004E7307">
            <w:pPr>
              <w:rPr>
                <w:rFonts w:ascii="Arial" w:hAnsi="Arial" w:cs="Arial"/>
                <w:sz w:val="20"/>
                <w:szCs w:val="20"/>
              </w:rPr>
            </w:pPr>
          </w:p>
        </w:tc>
      </w:tr>
      <w:tr w:rsidR="0016244D" w:rsidRPr="00611838" w14:paraId="3CEBDE02" w14:textId="77777777" w:rsidTr="0016244D">
        <w:trPr>
          <w:cantSplit/>
          <w:trHeight w:val="81"/>
        </w:trPr>
        <w:tc>
          <w:tcPr>
            <w:tcW w:w="4248" w:type="dxa"/>
            <w:vMerge w:val="restart"/>
            <w:tcBorders>
              <w:left w:val="single" w:sz="24" w:space="0" w:color="auto"/>
            </w:tcBorders>
            <w:shd w:val="clear" w:color="auto" w:fill="FFFFFF" w:themeFill="background1"/>
          </w:tcPr>
          <w:p w14:paraId="68A98B43" w14:textId="77777777" w:rsidR="0016244D" w:rsidRPr="00611838" w:rsidRDefault="0016244D" w:rsidP="004E7307">
            <w:pPr>
              <w:rPr>
                <w:rFonts w:ascii="Arial" w:hAnsi="Arial" w:cs="Arial"/>
                <w:sz w:val="20"/>
                <w:szCs w:val="20"/>
              </w:rPr>
            </w:pPr>
            <w:r>
              <w:rPr>
                <w:rFonts w:ascii="Arial" w:hAnsi="Arial" w:cs="Arial"/>
                <w:b/>
                <w:bCs/>
                <w:sz w:val="20"/>
                <w:szCs w:val="20"/>
              </w:rPr>
              <w:t>M3.1</w:t>
            </w:r>
            <w:r w:rsidRPr="00DD40AE">
              <w:rPr>
                <w:rFonts w:ascii="Arial" w:hAnsi="Arial" w:cs="Arial"/>
                <w:b/>
                <w:bCs/>
                <w:sz w:val="20"/>
                <w:szCs w:val="20"/>
              </w:rPr>
              <w:t>.1:</w:t>
            </w:r>
            <w:r w:rsidRPr="00DD40AE">
              <w:rPr>
                <w:rFonts w:ascii="Arial" w:hAnsi="Arial" w:cs="Arial"/>
                <w:bCs/>
                <w:sz w:val="20"/>
                <w:szCs w:val="20"/>
              </w:rPr>
              <w:t xml:space="preserve"> </w:t>
            </w:r>
            <w:r>
              <w:t xml:space="preserve"> </w:t>
            </w:r>
            <w:r w:rsidRPr="00F460AF">
              <w:rPr>
                <w:rFonts w:ascii="Arial" w:hAnsi="Arial" w:cs="Arial"/>
                <w:sz w:val="20"/>
                <w:szCs w:val="20"/>
              </w:rPr>
              <w:t>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c>
          <w:tcPr>
            <w:tcW w:w="3552" w:type="dxa"/>
            <w:tcBorders>
              <w:top w:val="single" w:sz="4" w:space="0" w:color="auto"/>
              <w:bottom w:val="single" w:sz="4" w:space="0" w:color="auto"/>
              <w:right w:val="single" w:sz="4" w:space="0" w:color="auto"/>
            </w:tcBorders>
            <w:shd w:val="clear" w:color="auto" w:fill="FFFFFF" w:themeFill="background1"/>
          </w:tcPr>
          <w:p w14:paraId="4B507BC1" w14:textId="77777777" w:rsidR="0016244D" w:rsidRPr="009E3D32" w:rsidRDefault="0016244D" w:rsidP="004E7307">
            <w:pPr>
              <w:rPr>
                <w:rFonts w:ascii="Arial" w:hAnsi="Arial" w:cs="Arial"/>
                <w:iCs/>
                <w:sz w:val="20"/>
                <w:szCs w:val="20"/>
              </w:rPr>
            </w:pPr>
            <w:r>
              <w:rPr>
                <w:rFonts w:ascii="Arial" w:hAnsi="Arial" w:cs="Arial"/>
                <w:iCs/>
                <w:sz w:val="20"/>
                <w:szCs w:val="20"/>
              </w:rPr>
              <w:t>Narrative identifies the criteria the program</w:t>
            </w:r>
            <w:r w:rsidRPr="00F460AF">
              <w:rPr>
                <w:rFonts w:ascii="Arial" w:hAnsi="Arial" w:cs="Arial"/>
                <w:iCs/>
                <w:sz w:val="20"/>
                <w:szCs w:val="20"/>
              </w:rPr>
              <w:t xml:space="preserve"> uses for admission to the social work program.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82F6" w14:textId="77777777" w:rsidR="0016244D" w:rsidRDefault="0016244D" w:rsidP="004E7307">
            <w:pPr>
              <w:rPr>
                <w:rFonts w:ascii="Arial" w:hAnsi="Arial" w:cs="Arial"/>
                <w:iCs/>
                <w:sz w:val="20"/>
                <w:szCs w:val="20"/>
              </w:rPr>
            </w:pPr>
          </w:p>
        </w:tc>
        <w:tc>
          <w:tcPr>
            <w:tcW w:w="5124" w:type="dxa"/>
            <w:tcBorders>
              <w:top w:val="single" w:sz="4" w:space="0" w:color="auto"/>
              <w:left w:val="single" w:sz="4" w:space="0" w:color="auto"/>
              <w:bottom w:val="single" w:sz="4" w:space="0" w:color="auto"/>
              <w:right w:val="single" w:sz="24" w:space="0" w:color="auto"/>
            </w:tcBorders>
            <w:shd w:val="clear" w:color="auto" w:fill="FFFFFF" w:themeFill="background1"/>
          </w:tcPr>
          <w:p w14:paraId="00B50E22" w14:textId="77777777" w:rsidR="0016244D" w:rsidRDefault="0016244D" w:rsidP="004E7307">
            <w:pPr>
              <w:rPr>
                <w:rFonts w:ascii="Arial" w:hAnsi="Arial" w:cs="Arial"/>
                <w:iCs/>
                <w:sz w:val="20"/>
                <w:szCs w:val="20"/>
              </w:rPr>
            </w:pPr>
          </w:p>
        </w:tc>
      </w:tr>
      <w:tr w:rsidR="0016244D" w:rsidRPr="00611838" w14:paraId="5BEE10CE" w14:textId="77777777" w:rsidTr="0016244D">
        <w:trPr>
          <w:cantSplit/>
          <w:trHeight w:val="81"/>
        </w:trPr>
        <w:tc>
          <w:tcPr>
            <w:tcW w:w="4248" w:type="dxa"/>
            <w:vMerge/>
            <w:tcBorders>
              <w:left w:val="single" w:sz="24" w:space="0" w:color="auto"/>
            </w:tcBorders>
            <w:shd w:val="clear" w:color="auto" w:fill="FFFFFF" w:themeFill="background1"/>
          </w:tcPr>
          <w:p w14:paraId="3FB0BA49" w14:textId="77777777" w:rsidR="0016244D" w:rsidRDefault="0016244D" w:rsidP="004E7307">
            <w:pPr>
              <w:rPr>
                <w:rFonts w:ascii="Arial" w:hAnsi="Arial" w:cs="Arial"/>
                <w:b/>
                <w:bCs/>
                <w:iCs/>
                <w:sz w:val="20"/>
                <w:szCs w:val="20"/>
              </w:rPr>
            </w:pPr>
          </w:p>
        </w:tc>
        <w:tc>
          <w:tcPr>
            <w:tcW w:w="3552" w:type="dxa"/>
            <w:tcBorders>
              <w:top w:val="single" w:sz="4" w:space="0" w:color="auto"/>
              <w:bottom w:val="single" w:sz="4" w:space="0" w:color="auto"/>
              <w:right w:val="single" w:sz="4" w:space="0" w:color="auto"/>
            </w:tcBorders>
            <w:shd w:val="clear" w:color="auto" w:fill="FFFFFF" w:themeFill="background1"/>
          </w:tcPr>
          <w:p w14:paraId="79E7535D" w14:textId="77777777" w:rsidR="0016244D" w:rsidRPr="00611838" w:rsidRDefault="0016244D" w:rsidP="004E7307">
            <w:pPr>
              <w:rPr>
                <w:rFonts w:ascii="Arial" w:hAnsi="Arial" w:cs="Arial"/>
                <w:sz w:val="20"/>
                <w:szCs w:val="20"/>
              </w:rPr>
            </w:pPr>
            <w:r>
              <w:rPr>
                <w:rFonts w:ascii="Arial" w:hAnsi="Arial" w:cs="Arial"/>
                <w:iCs/>
                <w:sz w:val="20"/>
                <w:szCs w:val="20"/>
              </w:rPr>
              <w:t>Narrative demonstrates the</w:t>
            </w:r>
            <w:r w:rsidRPr="00F460AF">
              <w:rPr>
                <w:rFonts w:ascii="Arial" w:hAnsi="Arial" w:cs="Arial"/>
                <w:sz w:val="20"/>
                <w:szCs w:val="20"/>
              </w:rPr>
              <w:t xml:space="preserve"> criteria for admission to the master’s program include an earned baccalaureate degree from a college or university accredited by a recognized regional accrediting association.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6169D" w14:textId="77777777" w:rsidR="0016244D" w:rsidRPr="00611838" w:rsidRDefault="0016244D" w:rsidP="004E7307">
            <w:pPr>
              <w:rPr>
                <w:rFonts w:ascii="Arial" w:hAnsi="Arial" w:cs="Arial"/>
                <w:sz w:val="20"/>
                <w:szCs w:val="20"/>
              </w:rPr>
            </w:pPr>
          </w:p>
        </w:tc>
        <w:tc>
          <w:tcPr>
            <w:tcW w:w="5124" w:type="dxa"/>
            <w:tcBorders>
              <w:top w:val="single" w:sz="4" w:space="0" w:color="auto"/>
              <w:left w:val="single" w:sz="4" w:space="0" w:color="auto"/>
              <w:bottom w:val="single" w:sz="4" w:space="0" w:color="auto"/>
              <w:right w:val="single" w:sz="24" w:space="0" w:color="auto"/>
            </w:tcBorders>
            <w:shd w:val="clear" w:color="auto" w:fill="FFFFFF" w:themeFill="background1"/>
          </w:tcPr>
          <w:p w14:paraId="5F4E5A60" w14:textId="77777777" w:rsidR="0016244D" w:rsidRPr="00611838" w:rsidRDefault="0016244D" w:rsidP="004E7307">
            <w:pPr>
              <w:rPr>
                <w:rFonts w:ascii="Arial" w:hAnsi="Arial" w:cs="Arial"/>
                <w:sz w:val="20"/>
                <w:szCs w:val="20"/>
              </w:rPr>
            </w:pPr>
          </w:p>
        </w:tc>
      </w:tr>
      <w:tr w:rsidR="0016244D" w:rsidRPr="00611838" w14:paraId="191342DB" w14:textId="77777777" w:rsidTr="0016244D">
        <w:trPr>
          <w:cantSplit/>
          <w:trHeight w:val="81"/>
        </w:trPr>
        <w:tc>
          <w:tcPr>
            <w:tcW w:w="4248" w:type="dxa"/>
            <w:vMerge/>
            <w:tcBorders>
              <w:left w:val="single" w:sz="24" w:space="0" w:color="auto"/>
            </w:tcBorders>
            <w:shd w:val="clear" w:color="auto" w:fill="FFFFFF" w:themeFill="background1"/>
          </w:tcPr>
          <w:p w14:paraId="5707994F" w14:textId="77777777" w:rsidR="0016244D" w:rsidRDefault="0016244D" w:rsidP="004E7307">
            <w:pPr>
              <w:rPr>
                <w:rFonts w:ascii="Arial" w:hAnsi="Arial" w:cs="Arial"/>
                <w:b/>
                <w:bCs/>
                <w:iCs/>
                <w:sz w:val="20"/>
                <w:szCs w:val="20"/>
              </w:rPr>
            </w:pPr>
          </w:p>
        </w:tc>
        <w:tc>
          <w:tcPr>
            <w:tcW w:w="3552" w:type="dxa"/>
            <w:tcBorders>
              <w:top w:val="single" w:sz="4" w:space="0" w:color="auto"/>
              <w:bottom w:val="single" w:sz="4" w:space="0" w:color="auto"/>
              <w:right w:val="single" w:sz="4" w:space="0" w:color="auto"/>
            </w:tcBorders>
            <w:shd w:val="clear" w:color="auto" w:fill="FFFFFF" w:themeFill="background1"/>
          </w:tcPr>
          <w:p w14:paraId="599149CF" w14:textId="77777777" w:rsidR="0016244D" w:rsidRPr="00611838" w:rsidRDefault="0016244D" w:rsidP="004E7307">
            <w:pPr>
              <w:rPr>
                <w:rFonts w:ascii="Arial" w:hAnsi="Arial" w:cs="Arial"/>
                <w:sz w:val="20"/>
                <w:szCs w:val="20"/>
              </w:rPr>
            </w:pPr>
            <w:r>
              <w:rPr>
                <w:rFonts w:ascii="Arial" w:hAnsi="Arial" w:cs="Arial"/>
                <w:sz w:val="20"/>
                <w:szCs w:val="20"/>
              </w:rPr>
              <w:t>Narrative demonstrates that b</w:t>
            </w:r>
            <w:r w:rsidRPr="00F460AF">
              <w:rPr>
                <w:rFonts w:ascii="Arial" w:hAnsi="Arial" w:cs="Arial"/>
                <w:sz w:val="20"/>
                <w:szCs w:val="20"/>
              </w:rPr>
              <w:t>accalaureate social work graduates entering master’s social work programs are not to repeat what has been achieved in their baccalaureate social work programs.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9696F" w14:textId="77777777" w:rsidR="0016244D" w:rsidRPr="00611838" w:rsidRDefault="0016244D" w:rsidP="004E7307">
            <w:pPr>
              <w:rPr>
                <w:rFonts w:ascii="Arial" w:hAnsi="Arial" w:cs="Arial"/>
                <w:sz w:val="20"/>
                <w:szCs w:val="20"/>
              </w:rPr>
            </w:pPr>
          </w:p>
        </w:tc>
        <w:tc>
          <w:tcPr>
            <w:tcW w:w="5124" w:type="dxa"/>
            <w:tcBorders>
              <w:top w:val="single" w:sz="4" w:space="0" w:color="auto"/>
              <w:left w:val="single" w:sz="4" w:space="0" w:color="auto"/>
              <w:bottom w:val="single" w:sz="4" w:space="0" w:color="auto"/>
              <w:right w:val="single" w:sz="24" w:space="0" w:color="auto"/>
            </w:tcBorders>
            <w:shd w:val="clear" w:color="auto" w:fill="FFFFFF" w:themeFill="background1"/>
          </w:tcPr>
          <w:p w14:paraId="0ADE9BFF" w14:textId="77777777" w:rsidR="0016244D" w:rsidRPr="00611838" w:rsidRDefault="0016244D" w:rsidP="004E7307">
            <w:pPr>
              <w:rPr>
                <w:rFonts w:ascii="Arial" w:hAnsi="Arial" w:cs="Arial"/>
                <w:sz w:val="20"/>
                <w:szCs w:val="20"/>
              </w:rPr>
            </w:pPr>
          </w:p>
        </w:tc>
      </w:tr>
      <w:tr w:rsidR="0016244D" w:rsidRPr="00611838" w14:paraId="24BD1AC4" w14:textId="77777777" w:rsidTr="0016244D">
        <w:trPr>
          <w:cantSplit/>
          <w:trHeight w:val="781"/>
        </w:trPr>
        <w:tc>
          <w:tcPr>
            <w:tcW w:w="4248" w:type="dxa"/>
            <w:vMerge w:val="restart"/>
            <w:tcBorders>
              <w:left w:val="single" w:sz="24" w:space="0" w:color="auto"/>
            </w:tcBorders>
            <w:shd w:val="clear" w:color="auto" w:fill="FFFFFF" w:themeFill="background1"/>
          </w:tcPr>
          <w:p w14:paraId="12F88E66" w14:textId="77777777" w:rsidR="0016244D" w:rsidRPr="00611838" w:rsidRDefault="0016244D" w:rsidP="004E7307">
            <w:pPr>
              <w:rPr>
                <w:rFonts w:ascii="Arial" w:hAnsi="Arial" w:cs="Arial"/>
                <w:sz w:val="20"/>
                <w:szCs w:val="20"/>
              </w:rPr>
            </w:pPr>
            <w:r>
              <w:rPr>
                <w:rFonts w:ascii="Arial" w:hAnsi="Arial" w:cs="Arial"/>
                <w:b/>
                <w:bCs/>
                <w:sz w:val="20"/>
                <w:szCs w:val="20"/>
              </w:rPr>
              <w:t>3.1</w:t>
            </w:r>
            <w:r w:rsidRPr="00DD40AE">
              <w:rPr>
                <w:rFonts w:ascii="Arial" w:hAnsi="Arial" w:cs="Arial"/>
                <w:b/>
                <w:bCs/>
                <w:sz w:val="20"/>
                <w:szCs w:val="20"/>
              </w:rPr>
              <w:t>.2:</w:t>
            </w:r>
            <w:r w:rsidRPr="00DD40AE">
              <w:rPr>
                <w:rFonts w:ascii="Arial" w:hAnsi="Arial" w:cs="Arial"/>
                <w:b/>
                <w:bCs/>
                <w:i/>
                <w:sz w:val="20"/>
                <w:szCs w:val="20"/>
              </w:rPr>
              <w:t xml:space="preserve"> </w:t>
            </w:r>
            <w:r w:rsidRPr="00F460AF">
              <w:rPr>
                <w:rFonts w:ascii="Arial" w:hAnsi="Arial" w:cs="Arial"/>
                <w:sz w:val="20"/>
                <w:szCs w:val="20"/>
              </w:rPr>
              <w:t xml:space="preserve"> The program describes the policies and procedures for evaluating applications and notifying applicants of the decision and any contingent conditions associated with admission.</w:t>
            </w:r>
          </w:p>
        </w:tc>
        <w:tc>
          <w:tcPr>
            <w:tcW w:w="3552" w:type="dxa"/>
            <w:tcBorders>
              <w:top w:val="single" w:sz="4" w:space="0" w:color="auto"/>
              <w:bottom w:val="single" w:sz="4" w:space="0" w:color="auto"/>
              <w:right w:val="single" w:sz="4" w:space="0" w:color="auto"/>
            </w:tcBorders>
            <w:shd w:val="clear" w:color="auto" w:fill="FFFFFF" w:themeFill="background1"/>
          </w:tcPr>
          <w:p w14:paraId="647B936D" w14:textId="77777777" w:rsidR="0016244D" w:rsidRPr="00DD40AE" w:rsidRDefault="0016244D" w:rsidP="004E7307">
            <w:pPr>
              <w:tabs>
                <w:tab w:val="num" w:pos="432"/>
              </w:tabs>
              <w:autoSpaceDE w:val="0"/>
              <w:autoSpaceDN w:val="0"/>
              <w:adjustRightInd w:val="0"/>
              <w:rPr>
                <w:rFonts w:ascii="Arial" w:hAnsi="Arial" w:cs="Arial"/>
                <w:sz w:val="20"/>
                <w:szCs w:val="20"/>
              </w:rPr>
            </w:pPr>
            <w:r>
              <w:rPr>
                <w:rFonts w:ascii="Arial" w:hAnsi="Arial" w:cs="Arial"/>
                <w:sz w:val="20"/>
                <w:szCs w:val="20"/>
              </w:rPr>
              <w:t>Narrative describes the policies and procedures for evaluating admission applications.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3BB86" w14:textId="77777777" w:rsidR="0016244D" w:rsidRDefault="0016244D" w:rsidP="004E7307">
            <w:pPr>
              <w:rPr>
                <w:rFonts w:ascii="Arial" w:hAnsi="Arial" w:cs="Arial"/>
                <w:sz w:val="20"/>
                <w:szCs w:val="20"/>
              </w:rPr>
            </w:pPr>
          </w:p>
        </w:tc>
        <w:tc>
          <w:tcPr>
            <w:tcW w:w="5124" w:type="dxa"/>
            <w:tcBorders>
              <w:top w:val="single" w:sz="4" w:space="0" w:color="auto"/>
              <w:left w:val="single" w:sz="4" w:space="0" w:color="auto"/>
              <w:bottom w:val="single" w:sz="4" w:space="0" w:color="auto"/>
              <w:right w:val="single" w:sz="24" w:space="0" w:color="auto"/>
            </w:tcBorders>
            <w:shd w:val="clear" w:color="auto" w:fill="FFFFFF" w:themeFill="background1"/>
          </w:tcPr>
          <w:p w14:paraId="1CCDF858" w14:textId="77777777" w:rsidR="0016244D" w:rsidRPr="00611838" w:rsidRDefault="0016244D" w:rsidP="004E7307">
            <w:pPr>
              <w:rPr>
                <w:rFonts w:ascii="Arial" w:hAnsi="Arial" w:cs="Arial"/>
                <w:sz w:val="20"/>
                <w:szCs w:val="20"/>
              </w:rPr>
            </w:pPr>
          </w:p>
        </w:tc>
      </w:tr>
      <w:tr w:rsidR="0016244D" w:rsidRPr="00611838" w14:paraId="396DB470" w14:textId="77777777" w:rsidTr="0016244D">
        <w:trPr>
          <w:cantSplit/>
          <w:trHeight w:val="745"/>
        </w:trPr>
        <w:tc>
          <w:tcPr>
            <w:tcW w:w="4248" w:type="dxa"/>
            <w:vMerge/>
            <w:tcBorders>
              <w:left w:val="single" w:sz="24" w:space="0" w:color="auto"/>
            </w:tcBorders>
            <w:shd w:val="clear" w:color="auto" w:fill="FFFFFF" w:themeFill="background1"/>
          </w:tcPr>
          <w:p w14:paraId="05B8A008" w14:textId="77777777" w:rsidR="0016244D" w:rsidRDefault="0016244D" w:rsidP="004E7307">
            <w:pPr>
              <w:rPr>
                <w:rFonts w:ascii="Arial" w:hAnsi="Arial" w:cs="Arial"/>
                <w:b/>
                <w:bCs/>
                <w:sz w:val="20"/>
                <w:szCs w:val="20"/>
              </w:rPr>
            </w:pPr>
          </w:p>
        </w:tc>
        <w:tc>
          <w:tcPr>
            <w:tcW w:w="3552" w:type="dxa"/>
            <w:tcBorders>
              <w:top w:val="single" w:sz="4" w:space="0" w:color="auto"/>
              <w:bottom w:val="single" w:sz="4" w:space="0" w:color="auto"/>
              <w:right w:val="single" w:sz="4" w:space="0" w:color="auto"/>
            </w:tcBorders>
            <w:shd w:val="clear" w:color="auto" w:fill="FFFFFF" w:themeFill="background1"/>
          </w:tcPr>
          <w:p w14:paraId="16E009AF" w14:textId="77777777" w:rsidR="0016244D" w:rsidRPr="009E3D32" w:rsidRDefault="0016244D" w:rsidP="004E7307">
            <w:pPr>
              <w:tabs>
                <w:tab w:val="num" w:pos="432"/>
              </w:tabs>
              <w:autoSpaceDE w:val="0"/>
              <w:autoSpaceDN w:val="0"/>
              <w:adjustRightInd w:val="0"/>
              <w:rPr>
                <w:rFonts w:ascii="Arial" w:hAnsi="Arial" w:cs="Arial"/>
                <w:sz w:val="20"/>
                <w:szCs w:val="20"/>
              </w:rPr>
            </w:pPr>
            <w:r>
              <w:rPr>
                <w:rFonts w:ascii="Arial" w:hAnsi="Arial" w:cs="Arial"/>
                <w:sz w:val="20"/>
                <w:szCs w:val="20"/>
              </w:rPr>
              <w:t xml:space="preserve">Narrative describes the policies and procedures for notifying applicants of the admission decision.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2996" w14:textId="77777777" w:rsidR="0016244D" w:rsidRDefault="0016244D" w:rsidP="004E7307">
            <w:pPr>
              <w:rPr>
                <w:rFonts w:ascii="Arial" w:hAnsi="Arial" w:cs="Arial"/>
                <w:iCs/>
                <w:sz w:val="20"/>
                <w:szCs w:val="20"/>
              </w:rPr>
            </w:pPr>
          </w:p>
        </w:tc>
        <w:tc>
          <w:tcPr>
            <w:tcW w:w="5124" w:type="dxa"/>
            <w:tcBorders>
              <w:top w:val="single" w:sz="4" w:space="0" w:color="auto"/>
              <w:left w:val="single" w:sz="4" w:space="0" w:color="auto"/>
              <w:bottom w:val="single" w:sz="4" w:space="0" w:color="auto"/>
              <w:right w:val="single" w:sz="24" w:space="0" w:color="auto"/>
            </w:tcBorders>
            <w:shd w:val="clear" w:color="auto" w:fill="FFFFFF" w:themeFill="background1"/>
          </w:tcPr>
          <w:p w14:paraId="51A81D02" w14:textId="77777777" w:rsidR="0016244D" w:rsidRDefault="0016244D" w:rsidP="004E7307">
            <w:pPr>
              <w:rPr>
                <w:rFonts w:ascii="Arial" w:hAnsi="Arial" w:cs="Arial"/>
                <w:iCs/>
                <w:sz w:val="20"/>
                <w:szCs w:val="20"/>
              </w:rPr>
            </w:pPr>
          </w:p>
        </w:tc>
      </w:tr>
      <w:tr w:rsidR="0016244D" w:rsidRPr="00611838" w14:paraId="1C5AF72A" w14:textId="77777777" w:rsidTr="0016244D">
        <w:trPr>
          <w:cantSplit/>
          <w:trHeight w:val="911"/>
        </w:trPr>
        <w:tc>
          <w:tcPr>
            <w:tcW w:w="4248" w:type="dxa"/>
            <w:vMerge/>
            <w:tcBorders>
              <w:left w:val="single" w:sz="24" w:space="0" w:color="auto"/>
            </w:tcBorders>
            <w:shd w:val="clear" w:color="auto" w:fill="FFFFFF" w:themeFill="background1"/>
          </w:tcPr>
          <w:p w14:paraId="40AFF6F1" w14:textId="77777777" w:rsidR="0016244D" w:rsidRDefault="0016244D" w:rsidP="004E7307">
            <w:pPr>
              <w:rPr>
                <w:rFonts w:ascii="Arial" w:hAnsi="Arial" w:cs="Arial"/>
                <w:b/>
                <w:bCs/>
                <w:sz w:val="20"/>
                <w:szCs w:val="20"/>
              </w:rPr>
            </w:pPr>
          </w:p>
        </w:tc>
        <w:tc>
          <w:tcPr>
            <w:tcW w:w="3552" w:type="dxa"/>
            <w:tcBorders>
              <w:top w:val="single" w:sz="4" w:space="0" w:color="auto"/>
              <w:right w:val="single" w:sz="4" w:space="0" w:color="auto"/>
            </w:tcBorders>
            <w:shd w:val="clear" w:color="auto" w:fill="FFFFFF" w:themeFill="background1"/>
          </w:tcPr>
          <w:p w14:paraId="39A1559E" w14:textId="77777777" w:rsidR="0016244D" w:rsidRDefault="0016244D" w:rsidP="004E7307">
            <w:pPr>
              <w:rPr>
                <w:rFonts w:ascii="Arial" w:hAnsi="Arial" w:cs="Arial"/>
                <w:iCs/>
                <w:sz w:val="20"/>
                <w:szCs w:val="20"/>
              </w:rPr>
            </w:pPr>
            <w:r>
              <w:rPr>
                <w:rFonts w:ascii="Arial" w:hAnsi="Arial" w:cs="Arial"/>
                <w:sz w:val="20"/>
                <w:szCs w:val="20"/>
              </w:rPr>
              <w:t>Narrative describes the policies and procedures for notifying applicants of any contingent conditions associated with admission.</w:t>
            </w:r>
          </w:p>
        </w:tc>
        <w:tc>
          <w:tcPr>
            <w:tcW w:w="1080" w:type="dxa"/>
            <w:tcBorders>
              <w:top w:val="single" w:sz="4" w:space="0" w:color="auto"/>
              <w:left w:val="single" w:sz="4" w:space="0" w:color="auto"/>
              <w:right w:val="single" w:sz="4" w:space="0" w:color="auto"/>
            </w:tcBorders>
            <w:shd w:val="clear" w:color="auto" w:fill="FFFFFF" w:themeFill="background1"/>
          </w:tcPr>
          <w:p w14:paraId="7D5E4E9C" w14:textId="77777777" w:rsidR="0016244D" w:rsidRDefault="0016244D" w:rsidP="004E7307">
            <w:pPr>
              <w:rPr>
                <w:rFonts w:ascii="Arial" w:hAnsi="Arial" w:cs="Arial"/>
                <w:iCs/>
                <w:sz w:val="20"/>
                <w:szCs w:val="20"/>
              </w:rPr>
            </w:pPr>
          </w:p>
        </w:tc>
        <w:tc>
          <w:tcPr>
            <w:tcW w:w="5124" w:type="dxa"/>
            <w:tcBorders>
              <w:top w:val="single" w:sz="4" w:space="0" w:color="auto"/>
              <w:left w:val="single" w:sz="4" w:space="0" w:color="auto"/>
              <w:right w:val="single" w:sz="24" w:space="0" w:color="auto"/>
            </w:tcBorders>
            <w:shd w:val="clear" w:color="auto" w:fill="FFFFFF" w:themeFill="background1"/>
          </w:tcPr>
          <w:p w14:paraId="25FAAA10" w14:textId="77777777" w:rsidR="0016244D" w:rsidRDefault="0016244D" w:rsidP="004E7307">
            <w:pPr>
              <w:rPr>
                <w:rFonts w:ascii="Arial" w:hAnsi="Arial" w:cs="Arial"/>
                <w:iCs/>
                <w:sz w:val="20"/>
                <w:szCs w:val="20"/>
              </w:rPr>
            </w:pPr>
          </w:p>
        </w:tc>
      </w:tr>
    </w:tbl>
    <w:p w14:paraId="68C8C771" w14:textId="77777777" w:rsidR="0016244D" w:rsidRDefault="0016244D" w:rsidP="0016244D">
      <w:pPr>
        <w:jc w:val="center"/>
      </w:pPr>
      <w:r>
        <w:t>(continued on next page)</w:t>
      </w:r>
    </w:p>
    <w:p w14:paraId="79983B4D" w14:textId="77777777" w:rsidR="0016244D" w:rsidRPr="007A652D" w:rsidRDefault="0016244D" w:rsidP="0016244D">
      <w:pPr>
        <w:ind w:left="-540"/>
        <w:rPr>
          <w:sz w:val="22"/>
          <w:szCs w:val="22"/>
        </w:rPr>
      </w:pPr>
      <w:r>
        <w:rPr>
          <w:rFonts w:ascii="Arial" w:hAnsi="Arial" w:cs="Arial"/>
          <w:b/>
          <w:bCs/>
          <w:sz w:val="22"/>
          <w:szCs w:val="22"/>
        </w:rPr>
        <w:lastRenderedPageBreak/>
        <w:t>3. Implicit</w:t>
      </w:r>
      <w:r w:rsidRPr="007A652D">
        <w:rPr>
          <w:rFonts w:ascii="Arial" w:hAnsi="Arial" w:cs="Arial"/>
          <w:b/>
          <w:bCs/>
          <w:sz w:val="22"/>
          <w:szCs w:val="22"/>
        </w:rPr>
        <w:t xml:space="preserve"> Curriculum</w:t>
      </w:r>
    </w:p>
    <w:p w14:paraId="6027DF79" w14:textId="77777777" w:rsidR="0016244D" w:rsidRDefault="0016244D" w:rsidP="0016244D">
      <w:pPr>
        <w:jc w:val="cente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83"/>
        <w:gridCol w:w="3240"/>
        <w:gridCol w:w="1175"/>
        <w:gridCol w:w="5306"/>
      </w:tblGrid>
      <w:tr w:rsidR="0016244D" w:rsidRPr="00611838" w14:paraId="6279DE8A" w14:textId="77777777" w:rsidTr="0016244D">
        <w:trPr>
          <w:cantSplit/>
        </w:trPr>
        <w:tc>
          <w:tcPr>
            <w:tcW w:w="4283" w:type="dxa"/>
            <w:tcBorders>
              <w:left w:val="single" w:sz="24" w:space="0" w:color="auto"/>
            </w:tcBorders>
            <w:shd w:val="clear" w:color="auto" w:fill="FFFFFF" w:themeFill="background1"/>
          </w:tcPr>
          <w:p w14:paraId="74B51160" w14:textId="77777777" w:rsidR="0016244D" w:rsidRPr="001D7617" w:rsidRDefault="0016244D" w:rsidP="004E7307">
            <w:pPr>
              <w:rPr>
                <w:rFonts w:ascii="Arial" w:hAnsi="Arial" w:cs="Arial"/>
                <w:sz w:val="20"/>
                <w:szCs w:val="20"/>
              </w:rPr>
            </w:pPr>
            <w:r w:rsidRPr="001D7617">
              <w:rPr>
                <w:rFonts w:ascii="Arial" w:hAnsi="Arial" w:cs="Arial"/>
                <w:sz w:val="20"/>
                <w:szCs w:val="20"/>
              </w:rPr>
              <w:br w:type="page"/>
            </w:r>
            <w:r w:rsidRPr="001D7617">
              <w:rPr>
                <w:rFonts w:ascii="Arial" w:hAnsi="Arial" w:cs="Arial"/>
                <w:b/>
                <w:sz w:val="20"/>
                <w:szCs w:val="20"/>
              </w:rPr>
              <w:t>Accreditation Standard</w:t>
            </w:r>
          </w:p>
        </w:tc>
        <w:tc>
          <w:tcPr>
            <w:tcW w:w="3240" w:type="dxa"/>
            <w:tcBorders>
              <w:bottom w:val="single" w:sz="8" w:space="0" w:color="auto"/>
            </w:tcBorders>
            <w:shd w:val="clear" w:color="auto" w:fill="FFFFFF" w:themeFill="background1"/>
          </w:tcPr>
          <w:p w14:paraId="616889B5" w14:textId="77777777" w:rsidR="0016244D" w:rsidRPr="001D7617" w:rsidRDefault="0016244D" w:rsidP="004E7307">
            <w:pPr>
              <w:autoSpaceDE w:val="0"/>
              <w:autoSpaceDN w:val="0"/>
              <w:ind w:left="99"/>
              <w:rPr>
                <w:rFonts w:ascii="Arial" w:hAnsi="Arial" w:cs="Arial"/>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175" w:type="dxa"/>
            <w:tcBorders>
              <w:bottom w:val="single" w:sz="8" w:space="0" w:color="auto"/>
              <w:right w:val="single" w:sz="4" w:space="0" w:color="auto"/>
            </w:tcBorders>
            <w:shd w:val="clear" w:color="auto" w:fill="FFFFFF" w:themeFill="background1"/>
          </w:tcPr>
          <w:p w14:paraId="0277CC16" w14:textId="77777777" w:rsidR="0016244D" w:rsidRPr="001D7617" w:rsidRDefault="0016244D" w:rsidP="004E7307">
            <w:pPr>
              <w:rPr>
                <w:rFonts w:ascii="Arial" w:hAnsi="Arial" w:cs="Arial"/>
                <w:b/>
                <w:sz w:val="20"/>
                <w:szCs w:val="20"/>
              </w:rPr>
            </w:pPr>
            <w:r>
              <w:rPr>
                <w:rFonts w:ascii="Arial" w:hAnsi="Arial" w:cs="Arial"/>
                <w:b/>
                <w:sz w:val="20"/>
                <w:szCs w:val="20"/>
              </w:rPr>
              <w:t>Location</w:t>
            </w:r>
          </w:p>
        </w:tc>
        <w:tc>
          <w:tcPr>
            <w:tcW w:w="5306" w:type="dxa"/>
            <w:tcBorders>
              <w:left w:val="single" w:sz="4" w:space="0" w:color="auto"/>
              <w:bottom w:val="single" w:sz="8" w:space="0" w:color="auto"/>
              <w:right w:val="single" w:sz="24" w:space="0" w:color="auto"/>
            </w:tcBorders>
            <w:shd w:val="clear" w:color="auto" w:fill="FFFFFF" w:themeFill="background1"/>
          </w:tcPr>
          <w:p w14:paraId="48DD079D" w14:textId="77777777" w:rsidR="0016244D" w:rsidRPr="001D7617" w:rsidRDefault="0016244D" w:rsidP="004E7307">
            <w:pPr>
              <w:rPr>
                <w:rFonts w:ascii="Arial" w:hAnsi="Arial" w:cs="Arial"/>
                <w:b/>
                <w:sz w:val="20"/>
                <w:szCs w:val="20"/>
              </w:rPr>
            </w:pPr>
            <w:r>
              <w:rPr>
                <w:rFonts w:ascii="Arial" w:hAnsi="Arial" w:cs="Arial"/>
                <w:b/>
                <w:sz w:val="20"/>
                <w:szCs w:val="20"/>
              </w:rPr>
              <w:t>Comments</w:t>
            </w:r>
          </w:p>
        </w:tc>
      </w:tr>
      <w:tr w:rsidR="0016244D" w:rsidRPr="00611838" w14:paraId="298E5250" w14:textId="77777777" w:rsidTr="0016244D">
        <w:trPr>
          <w:cantSplit/>
          <w:trHeight w:val="731"/>
        </w:trPr>
        <w:tc>
          <w:tcPr>
            <w:tcW w:w="4283" w:type="dxa"/>
            <w:vMerge w:val="restart"/>
            <w:tcBorders>
              <w:left w:val="single" w:sz="24" w:space="0" w:color="auto"/>
            </w:tcBorders>
            <w:shd w:val="clear" w:color="auto" w:fill="FFFFFF" w:themeFill="background1"/>
          </w:tcPr>
          <w:p w14:paraId="785B3011" w14:textId="77777777" w:rsidR="0016244D" w:rsidRDefault="0016244D" w:rsidP="004E7307">
            <w:pPr>
              <w:rPr>
                <w:rFonts w:ascii="Arial" w:hAnsi="Arial" w:cs="Arial"/>
                <w:i/>
              </w:rPr>
            </w:pPr>
            <w:r>
              <w:rPr>
                <w:rFonts w:ascii="Arial" w:hAnsi="Arial" w:cs="Arial"/>
                <w:b/>
                <w:bCs/>
                <w:sz w:val="20"/>
                <w:szCs w:val="20"/>
              </w:rPr>
              <w:t>M3.1</w:t>
            </w:r>
            <w:r w:rsidRPr="00DD40AE">
              <w:rPr>
                <w:rFonts w:ascii="Arial" w:hAnsi="Arial" w:cs="Arial"/>
                <w:b/>
                <w:bCs/>
                <w:sz w:val="20"/>
                <w:szCs w:val="20"/>
              </w:rPr>
              <w:t>.3:</w:t>
            </w:r>
            <w:r w:rsidRPr="00DD40AE">
              <w:rPr>
                <w:rFonts w:ascii="Arial" w:hAnsi="Arial" w:cs="Arial"/>
                <w:bCs/>
                <w:sz w:val="20"/>
                <w:szCs w:val="20"/>
              </w:rPr>
              <w:t xml:space="preserve"> </w:t>
            </w:r>
            <w:r>
              <w:rPr>
                <w:rFonts w:ascii="Arial" w:hAnsi="Arial" w:cs="Arial"/>
                <w:i/>
              </w:rPr>
              <w:t xml:space="preserve"> </w:t>
            </w:r>
            <w:r w:rsidRPr="00AE2D08">
              <w:rPr>
                <w:rFonts w:ascii="Arial" w:hAnsi="Arial" w:cs="Arial"/>
                <w:sz w:val="20"/>
                <w:szCs w:val="20"/>
              </w:rPr>
              <w:t xml:space="preserve">The program describes the policies and procedures used for awarding advanced standing.  The program indicates that advanced standing is awarded only to graduates holding degrees from baccalaureate social work programs accredited by CSWE, </w:t>
            </w:r>
            <w:r w:rsidRPr="00A97BED">
              <w:rPr>
                <w:rFonts w:ascii="Arial" w:hAnsi="Arial" w:cs="Arial"/>
                <w:sz w:val="20"/>
                <w:szCs w:val="20"/>
              </w:rPr>
              <w:t>recognized through its International Social Work Degree Recognition and Evaluation Services*, or covered under a memorandum of</w:t>
            </w:r>
            <w:r w:rsidRPr="00AE2D08">
              <w:rPr>
                <w:rFonts w:ascii="Arial" w:hAnsi="Arial" w:cs="Arial"/>
                <w:sz w:val="20"/>
                <w:szCs w:val="20"/>
              </w:rPr>
              <w:t xml:space="preserve"> understanding with international social work accreditors.</w:t>
            </w:r>
            <w:r>
              <w:rPr>
                <w:rFonts w:ascii="Arial" w:hAnsi="Arial" w:cs="Arial"/>
                <w:i/>
              </w:rPr>
              <w:t xml:space="preserve"> </w:t>
            </w:r>
          </w:p>
          <w:p w14:paraId="5D4FF782" w14:textId="77777777" w:rsidR="0016244D" w:rsidRPr="00CE2366" w:rsidRDefault="0016244D" w:rsidP="004E7307">
            <w:pPr>
              <w:rPr>
                <w:rFonts w:ascii="Arial" w:hAnsi="Arial" w:cs="Arial"/>
                <w:color w:val="FF0000"/>
                <w:sz w:val="20"/>
                <w:szCs w:val="20"/>
              </w:rPr>
            </w:pPr>
            <w:r>
              <w:rPr>
                <w:rFonts w:cs="TradeGothic Light"/>
                <w:i/>
                <w:iCs/>
                <w:color w:val="000000"/>
                <w:sz w:val="18"/>
                <w:szCs w:val="18"/>
              </w:rPr>
              <w:t>* 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w:t>
            </w:r>
          </w:p>
        </w:tc>
        <w:tc>
          <w:tcPr>
            <w:tcW w:w="3240" w:type="dxa"/>
            <w:tcBorders>
              <w:bottom w:val="single" w:sz="4" w:space="0" w:color="auto"/>
              <w:right w:val="single" w:sz="4" w:space="0" w:color="auto"/>
            </w:tcBorders>
            <w:shd w:val="clear" w:color="auto" w:fill="FFFFFF" w:themeFill="background1"/>
          </w:tcPr>
          <w:p w14:paraId="5FD70F77" w14:textId="77777777" w:rsidR="0016244D" w:rsidRDefault="0016244D" w:rsidP="004E7307">
            <w:pPr>
              <w:rPr>
                <w:rFonts w:ascii="Arial" w:hAnsi="Arial" w:cs="Arial"/>
                <w:sz w:val="20"/>
                <w:szCs w:val="20"/>
              </w:rPr>
            </w:pPr>
            <w:r>
              <w:rPr>
                <w:rFonts w:ascii="Arial" w:hAnsi="Arial" w:cs="Arial"/>
                <w:sz w:val="20"/>
                <w:szCs w:val="20"/>
              </w:rPr>
              <w:t xml:space="preserve">Narrative describes </w:t>
            </w:r>
            <w:r w:rsidRPr="00DD40AE">
              <w:rPr>
                <w:rFonts w:ascii="Arial" w:hAnsi="Arial" w:cs="Arial"/>
                <w:sz w:val="20"/>
                <w:szCs w:val="20"/>
              </w:rPr>
              <w:t>the policies and procedures used for awarding advanced standing.</w:t>
            </w:r>
            <w:r>
              <w:rPr>
                <w:rFonts w:ascii="Arial" w:hAnsi="Arial" w:cs="Arial"/>
                <w:sz w:val="20"/>
                <w:szCs w:val="20"/>
              </w:rPr>
              <w:t xml:space="preserve"> </w:t>
            </w:r>
          </w:p>
        </w:tc>
        <w:tc>
          <w:tcPr>
            <w:tcW w:w="1175" w:type="dxa"/>
            <w:tcBorders>
              <w:left w:val="single" w:sz="4" w:space="0" w:color="auto"/>
              <w:bottom w:val="single" w:sz="4" w:space="0" w:color="auto"/>
              <w:right w:val="single" w:sz="4" w:space="0" w:color="auto"/>
            </w:tcBorders>
            <w:shd w:val="clear" w:color="auto" w:fill="FFFFFF" w:themeFill="background1"/>
          </w:tcPr>
          <w:p w14:paraId="58792EE2" w14:textId="77777777" w:rsidR="0016244D" w:rsidRDefault="0016244D" w:rsidP="004E7307">
            <w:pPr>
              <w:rPr>
                <w:rFonts w:ascii="Arial" w:hAnsi="Arial" w:cs="Arial"/>
                <w:sz w:val="20"/>
                <w:szCs w:val="20"/>
              </w:rPr>
            </w:pPr>
            <w:r>
              <w:rPr>
                <w:rFonts w:ascii="Arial" w:hAnsi="Arial" w:cs="Arial"/>
                <w:sz w:val="20"/>
                <w:szCs w:val="20"/>
              </w:rPr>
              <w:br/>
            </w:r>
          </w:p>
        </w:tc>
        <w:tc>
          <w:tcPr>
            <w:tcW w:w="5306" w:type="dxa"/>
            <w:tcBorders>
              <w:left w:val="single" w:sz="4" w:space="0" w:color="auto"/>
              <w:bottom w:val="single" w:sz="4" w:space="0" w:color="auto"/>
              <w:right w:val="single" w:sz="24" w:space="0" w:color="auto"/>
            </w:tcBorders>
            <w:shd w:val="clear" w:color="auto" w:fill="FFFFFF" w:themeFill="background1"/>
          </w:tcPr>
          <w:p w14:paraId="3C086819" w14:textId="77777777" w:rsidR="0016244D" w:rsidRPr="00611838" w:rsidRDefault="0016244D" w:rsidP="004E7307">
            <w:pPr>
              <w:rPr>
                <w:rFonts w:ascii="Arial" w:hAnsi="Arial" w:cs="Arial"/>
                <w:sz w:val="20"/>
                <w:szCs w:val="20"/>
              </w:rPr>
            </w:pPr>
          </w:p>
        </w:tc>
      </w:tr>
      <w:tr w:rsidR="0016244D" w:rsidRPr="00611838" w14:paraId="14FFAD64" w14:textId="77777777" w:rsidTr="0016244D">
        <w:trPr>
          <w:cantSplit/>
          <w:trHeight w:val="2419"/>
        </w:trPr>
        <w:tc>
          <w:tcPr>
            <w:tcW w:w="4283" w:type="dxa"/>
            <w:vMerge/>
            <w:tcBorders>
              <w:left w:val="single" w:sz="24" w:space="0" w:color="auto"/>
            </w:tcBorders>
            <w:shd w:val="clear" w:color="auto" w:fill="FFFFFF" w:themeFill="background1"/>
          </w:tcPr>
          <w:p w14:paraId="53F888A0" w14:textId="77777777" w:rsidR="0016244D" w:rsidRDefault="0016244D" w:rsidP="004E7307">
            <w:pPr>
              <w:rPr>
                <w:rFonts w:ascii="Arial" w:hAnsi="Arial" w:cs="Arial"/>
                <w:b/>
                <w:bCs/>
                <w:sz w:val="20"/>
                <w:szCs w:val="20"/>
              </w:rPr>
            </w:pPr>
          </w:p>
        </w:tc>
        <w:tc>
          <w:tcPr>
            <w:tcW w:w="3240" w:type="dxa"/>
            <w:tcBorders>
              <w:top w:val="single" w:sz="4" w:space="0" w:color="auto"/>
              <w:right w:val="single" w:sz="4" w:space="0" w:color="auto"/>
            </w:tcBorders>
            <w:shd w:val="clear" w:color="auto" w:fill="FFFFFF" w:themeFill="background1"/>
          </w:tcPr>
          <w:p w14:paraId="009E397F" w14:textId="77777777" w:rsidR="0016244D" w:rsidRDefault="0016244D" w:rsidP="004E7307">
            <w:pPr>
              <w:rPr>
                <w:rFonts w:ascii="Arial" w:hAnsi="Arial" w:cs="Arial"/>
                <w:sz w:val="20"/>
                <w:szCs w:val="20"/>
              </w:rPr>
            </w:pPr>
            <w:r>
              <w:rPr>
                <w:rFonts w:ascii="Arial" w:hAnsi="Arial" w:cs="Arial"/>
                <w:sz w:val="20"/>
                <w:szCs w:val="20"/>
              </w:rPr>
              <w:t>Narrative indicates that a</w:t>
            </w:r>
            <w:r w:rsidRPr="00DD40AE">
              <w:rPr>
                <w:rFonts w:ascii="Arial" w:hAnsi="Arial" w:cs="Arial"/>
                <w:sz w:val="20"/>
                <w:szCs w:val="20"/>
              </w:rPr>
              <w:t>dvanced standing is awarded only to graduates holding degrees from baccalaureate social work programs accredited by CSWE, those recognized through its International Social Work Degree Recognition and Evaluation Service, or covered under a memorandum of understanding with international social work accreditors.</w:t>
            </w:r>
          </w:p>
          <w:p w14:paraId="511068AB" w14:textId="77777777" w:rsidR="0016244D" w:rsidRDefault="0016244D" w:rsidP="004E7307">
            <w:pPr>
              <w:rPr>
                <w:rFonts w:ascii="Arial" w:hAnsi="Arial" w:cs="Arial"/>
                <w:sz w:val="20"/>
                <w:szCs w:val="20"/>
              </w:rPr>
            </w:pPr>
          </w:p>
        </w:tc>
        <w:tc>
          <w:tcPr>
            <w:tcW w:w="1175" w:type="dxa"/>
            <w:tcBorders>
              <w:top w:val="single" w:sz="4" w:space="0" w:color="auto"/>
              <w:left w:val="single" w:sz="4" w:space="0" w:color="auto"/>
              <w:right w:val="single" w:sz="4" w:space="0" w:color="auto"/>
            </w:tcBorders>
            <w:shd w:val="clear" w:color="auto" w:fill="FFFFFF" w:themeFill="background1"/>
          </w:tcPr>
          <w:p w14:paraId="7D8C566A" w14:textId="77777777" w:rsidR="0016244D" w:rsidRDefault="0016244D" w:rsidP="004E7307">
            <w:pPr>
              <w:rPr>
                <w:rFonts w:ascii="Arial" w:hAnsi="Arial" w:cs="Arial"/>
                <w:sz w:val="20"/>
                <w:szCs w:val="20"/>
              </w:rPr>
            </w:pPr>
          </w:p>
        </w:tc>
        <w:tc>
          <w:tcPr>
            <w:tcW w:w="5306" w:type="dxa"/>
            <w:tcBorders>
              <w:top w:val="single" w:sz="4" w:space="0" w:color="auto"/>
              <w:left w:val="single" w:sz="4" w:space="0" w:color="auto"/>
              <w:right w:val="single" w:sz="24" w:space="0" w:color="auto"/>
            </w:tcBorders>
            <w:shd w:val="clear" w:color="auto" w:fill="FFFFFF" w:themeFill="background1"/>
          </w:tcPr>
          <w:p w14:paraId="0BDC1433" w14:textId="77777777" w:rsidR="0016244D" w:rsidRDefault="0016244D" w:rsidP="004E7307">
            <w:pPr>
              <w:rPr>
                <w:rFonts w:ascii="Arial" w:hAnsi="Arial" w:cs="Arial"/>
                <w:sz w:val="20"/>
                <w:szCs w:val="20"/>
              </w:rPr>
            </w:pPr>
          </w:p>
        </w:tc>
      </w:tr>
      <w:tr w:rsidR="0016244D" w:rsidRPr="00611838" w14:paraId="6AEAC039" w14:textId="77777777" w:rsidTr="0016244D">
        <w:trPr>
          <w:cantSplit/>
        </w:trPr>
        <w:tc>
          <w:tcPr>
            <w:tcW w:w="4283" w:type="dxa"/>
            <w:tcBorders>
              <w:left w:val="single" w:sz="24" w:space="0" w:color="auto"/>
            </w:tcBorders>
            <w:shd w:val="clear" w:color="auto" w:fill="FFFFFF" w:themeFill="background1"/>
          </w:tcPr>
          <w:p w14:paraId="2FAB8608" w14:textId="77777777" w:rsidR="0016244D" w:rsidRPr="00DD40AE" w:rsidRDefault="0016244D" w:rsidP="004E7307">
            <w:pPr>
              <w:rPr>
                <w:rFonts w:ascii="Arial" w:hAnsi="Arial" w:cs="Arial"/>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.4:</w:t>
            </w:r>
            <w:r w:rsidRPr="00DD40AE">
              <w:rPr>
                <w:rFonts w:ascii="Arial" w:hAnsi="Arial" w:cs="Arial"/>
                <w:b/>
                <w:bCs/>
                <w:i/>
                <w:iCs/>
                <w:sz w:val="20"/>
                <w:szCs w:val="20"/>
              </w:rPr>
              <w:t xml:space="preserve"> </w:t>
            </w:r>
            <w:r>
              <w:t xml:space="preserve"> </w:t>
            </w:r>
            <w:r w:rsidRPr="00CD34BF">
              <w:rPr>
                <w:rFonts w:ascii="Arial" w:hAnsi="Arial" w:cs="Arial"/>
                <w:iCs/>
                <w:sz w:val="20"/>
                <w:szCs w:val="20"/>
              </w:rPr>
              <w:t>The program describes its policies and procedures concerning the transfer of credits.</w:t>
            </w:r>
          </w:p>
        </w:tc>
        <w:tc>
          <w:tcPr>
            <w:tcW w:w="3240" w:type="dxa"/>
            <w:tcBorders>
              <w:bottom w:val="single" w:sz="8" w:space="0" w:color="auto"/>
            </w:tcBorders>
            <w:shd w:val="clear" w:color="auto" w:fill="FFFFFF" w:themeFill="background1"/>
          </w:tcPr>
          <w:p w14:paraId="6241BD4B" w14:textId="77777777" w:rsidR="0016244D" w:rsidRPr="00DD40AE" w:rsidRDefault="0016244D" w:rsidP="004E7307">
            <w:pPr>
              <w:rPr>
                <w:rFonts w:ascii="Arial" w:hAnsi="Arial" w:cs="Arial"/>
                <w:sz w:val="20"/>
                <w:szCs w:val="20"/>
              </w:rPr>
            </w:pPr>
            <w:r>
              <w:rPr>
                <w:rFonts w:ascii="Arial" w:hAnsi="Arial" w:cs="Arial"/>
                <w:sz w:val="20"/>
                <w:szCs w:val="20"/>
              </w:rPr>
              <w:t>Narrative describes the program’s</w:t>
            </w:r>
            <w:r w:rsidRPr="00CD34BF">
              <w:rPr>
                <w:rFonts w:ascii="Arial" w:hAnsi="Arial" w:cs="Arial"/>
                <w:iCs/>
                <w:sz w:val="20"/>
                <w:szCs w:val="20"/>
              </w:rPr>
              <w:t xml:space="preserve"> policies and procedures concerning the transfer of credits.</w:t>
            </w:r>
          </w:p>
        </w:tc>
        <w:tc>
          <w:tcPr>
            <w:tcW w:w="1175" w:type="dxa"/>
            <w:tcBorders>
              <w:bottom w:val="single" w:sz="8" w:space="0" w:color="auto"/>
              <w:right w:val="single" w:sz="4" w:space="0" w:color="auto"/>
            </w:tcBorders>
            <w:shd w:val="clear" w:color="auto" w:fill="FFFFFF" w:themeFill="background1"/>
          </w:tcPr>
          <w:p w14:paraId="0F07BEAA" w14:textId="77777777" w:rsidR="0016244D" w:rsidRPr="00611838" w:rsidRDefault="0016244D" w:rsidP="004E7307">
            <w:pPr>
              <w:rPr>
                <w:rFonts w:ascii="Arial" w:hAnsi="Arial" w:cs="Arial"/>
                <w:sz w:val="20"/>
                <w:szCs w:val="20"/>
              </w:rPr>
            </w:pPr>
          </w:p>
        </w:tc>
        <w:tc>
          <w:tcPr>
            <w:tcW w:w="5306" w:type="dxa"/>
            <w:tcBorders>
              <w:left w:val="single" w:sz="4" w:space="0" w:color="auto"/>
              <w:bottom w:val="single" w:sz="8" w:space="0" w:color="auto"/>
              <w:right w:val="single" w:sz="24" w:space="0" w:color="auto"/>
            </w:tcBorders>
            <w:shd w:val="clear" w:color="auto" w:fill="FFFFFF" w:themeFill="background1"/>
          </w:tcPr>
          <w:p w14:paraId="372A401F" w14:textId="77777777" w:rsidR="0016244D" w:rsidRPr="00611838" w:rsidRDefault="0016244D" w:rsidP="004E7307">
            <w:pPr>
              <w:rPr>
                <w:rFonts w:ascii="Arial" w:hAnsi="Arial" w:cs="Arial"/>
                <w:sz w:val="20"/>
                <w:szCs w:val="20"/>
              </w:rPr>
            </w:pPr>
          </w:p>
        </w:tc>
      </w:tr>
      <w:tr w:rsidR="0016244D" w:rsidRPr="00611838" w14:paraId="7BFC33DF" w14:textId="77777777" w:rsidTr="0016244D">
        <w:trPr>
          <w:cantSplit/>
          <w:trHeight w:val="122"/>
        </w:trPr>
        <w:tc>
          <w:tcPr>
            <w:tcW w:w="4283" w:type="dxa"/>
            <w:vMerge w:val="restart"/>
            <w:tcBorders>
              <w:left w:val="single" w:sz="24" w:space="0" w:color="auto"/>
            </w:tcBorders>
            <w:shd w:val="clear" w:color="auto" w:fill="FFFFFF" w:themeFill="background1"/>
          </w:tcPr>
          <w:p w14:paraId="4ADD382D" w14:textId="77777777" w:rsidR="0016244D" w:rsidRPr="00DD40AE" w:rsidRDefault="0016244D" w:rsidP="004E7307">
            <w:pPr>
              <w:rPr>
                <w:rFonts w:ascii="Arial" w:hAnsi="Arial" w:cs="Arial"/>
                <w:b/>
                <w:bCs/>
                <w:iCs/>
                <w:sz w:val="20"/>
                <w:szCs w:val="20"/>
              </w:rPr>
            </w:pPr>
            <w:r>
              <w:rPr>
                <w:rFonts w:ascii="Arial" w:hAnsi="Arial" w:cs="Arial"/>
                <w:b/>
                <w:bCs/>
                <w:iCs/>
                <w:sz w:val="20"/>
                <w:szCs w:val="20"/>
              </w:rPr>
              <w:t>3.1</w:t>
            </w:r>
            <w:r w:rsidRPr="00DD40AE">
              <w:rPr>
                <w:rFonts w:ascii="Arial" w:hAnsi="Arial" w:cs="Arial"/>
                <w:b/>
                <w:bCs/>
                <w:iCs/>
                <w:sz w:val="20"/>
                <w:szCs w:val="20"/>
              </w:rPr>
              <w:t>.5:</w:t>
            </w:r>
            <w:r w:rsidRPr="00DD40AE">
              <w:rPr>
                <w:rFonts w:ascii="Arial" w:hAnsi="Arial" w:cs="Arial"/>
                <w:bCs/>
                <w:iCs/>
                <w:sz w:val="20"/>
                <w:szCs w:val="20"/>
              </w:rPr>
              <w:t xml:space="preserve"> </w:t>
            </w:r>
            <w:r>
              <w:t xml:space="preserve"> </w:t>
            </w:r>
            <w:r w:rsidRPr="00CD34BF">
              <w:rPr>
                <w:rFonts w:ascii="Arial" w:hAnsi="Arial" w:cs="Arial"/>
                <w:iCs/>
                <w:sz w:val="20"/>
                <w:szCs w:val="20"/>
              </w:rPr>
              <w:t>The program submits its written policy indicating that it does not grant social work course credit for life experience or previous work experience.  The program documents how it informs applicants and other constituents of this policy.</w:t>
            </w:r>
          </w:p>
        </w:tc>
        <w:tc>
          <w:tcPr>
            <w:tcW w:w="3240" w:type="dxa"/>
            <w:tcBorders>
              <w:bottom w:val="single" w:sz="4" w:space="0" w:color="auto"/>
              <w:right w:val="single" w:sz="4" w:space="0" w:color="auto"/>
            </w:tcBorders>
            <w:shd w:val="clear" w:color="auto" w:fill="FFFFFF" w:themeFill="background1"/>
          </w:tcPr>
          <w:p w14:paraId="23C0FEBA" w14:textId="77777777" w:rsidR="0016244D" w:rsidRDefault="0016244D" w:rsidP="004E7307">
            <w:pPr>
              <w:rPr>
                <w:rFonts w:ascii="Arial" w:hAnsi="Arial" w:cs="Arial"/>
                <w:iCs/>
                <w:sz w:val="20"/>
                <w:szCs w:val="20"/>
              </w:rPr>
            </w:pPr>
            <w:r>
              <w:rPr>
                <w:rFonts w:ascii="Arial" w:hAnsi="Arial" w:cs="Arial"/>
                <w:sz w:val="20"/>
                <w:szCs w:val="20"/>
              </w:rPr>
              <w:t>Narrative submits the program’s</w:t>
            </w:r>
            <w:r w:rsidRPr="00CD34BF">
              <w:rPr>
                <w:rFonts w:ascii="Arial" w:hAnsi="Arial" w:cs="Arial"/>
                <w:iCs/>
                <w:sz w:val="20"/>
                <w:szCs w:val="20"/>
              </w:rPr>
              <w:t xml:space="preserve"> written policy indicating that it does not grant social work course credit for life experience or previous work experience.  </w:t>
            </w:r>
          </w:p>
        </w:tc>
        <w:tc>
          <w:tcPr>
            <w:tcW w:w="1175" w:type="dxa"/>
            <w:tcBorders>
              <w:left w:val="single" w:sz="4" w:space="0" w:color="auto"/>
              <w:bottom w:val="single" w:sz="4" w:space="0" w:color="auto"/>
              <w:right w:val="single" w:sz="4" w:space="0" w:color="auto"/>
            </w:tcBorders>
            <w:shd w:val="clear" w:color="auto" w:fill="FFFFFF" w:themeFill="background1"/>
          </w:tcPr>
          <w:p w14:paraId="3DF8DA05" w14:textId="77777777" w:rsidR="0016244D" w:rsidRPr="00611838" w:rsidRDefault="0016244D" w:rsidP="004E7307">
            <w:pPr>
              <w:rPr>
                <w:rFonts w:ascii="Arial" w:hAnsi="Arial" w:cs="Arial"/>
                <w:sz w:val="20"/>
                <w:szCs w:val="20"/>
              </w:rPr>
            </w:pPr>
          </w:p>
        </w:tc>
        <w:tc>
          <w:tcPr>
            <w:tcW w:w="5306" w:type="dxa"/>
            <w:tcBorders>
              <w:left w:val="single" w:sz="4" w:space="0" w:color="auto"/>
              <w:bottom w:val="single" w:sz="4" w:space="0" w:color="auto"/>
              <w:right w:val="single" w:sz="24" w:space="0" w:color="auto"/>
            </w:tcBorders>
            <w:shd w:val="clear" w:color="auto" w:fill="FFFFFF" w:themeFill="background1"/>
          </w:tcPr>
          <w:p w14:paraId="0ED0D15A" w14:textId="77777777" w:rsidR="0016244D" w:rsidRPr="00611838" w:rsidRDefault="0016244D" w:rsidP="004E7307">
            <w:pPr>
              <w:rPr>
                <w:rFonts w:ascii="Arial" w:hAnsi="Arial" w:cs="Arial"/>
                <w:sz w:val="20"/>
                <w:szCs w:val="20"/>
              </w:rPr>
            </w:pPr>
          </w:p>
        </w:tc>
      </w:tr>
      <w:tr w:rsidR="0016244D" w:rsidRPr="00611838" w14:paraId="7F6CC797" w14:textId="77777777" w:rsidTr="0016244D">
        <w:trPr>
          <w:cantSplit/>
          <w:trHeight w:val="121"/>
        </w:trPr>
        <w:tc>
          <w:tcPr>
            <w:tcW w:w="4283" w:type="dxa"/>
            <w:vMerge/>
            <w:tcBorders>
              <w:left w:val="single" w:sz="24" w:space="0" w:color="auto"/>
            </w:tcBorders>
            <w:shd w:val="clear" w:color="auto" w:fill="FFFFFF" w:themeFill="background1"/>
          </w:tcPr>
          <w:p w14:paraId="155EEB79" w14:textId="77777777" w:rsidR="0016244D" w:rsidRPr="00DD40AE" w:rsidRDefault="0016244D" w:rsidP="004E7307">
            <w:pPr>
              <w:rPr>
                <w:rFonts w:ascii="Arial" w:hAnsi="Arial" w:cs="Arial"/>
                <w:b/>
                <w:bCs/>
                <w:iCs/>
                <w:sz w:val="20"/>
                <w:szCs w:val="20"/>
              </w:rPr>
            </w:pPr>
          </w:p>
        </w:tc>
        <w:tc>
          <w:tcPr>
            <w:tcW w:w="3240" w:type="dxa"/>
            <w:tcBorders>
              <w:top w:val="single" w:sz="4" w:space="0" w:color="auto"/>
              <w:bottom w:val="single" w:sz="8" w:space="0" w:color="auto"/>
              <w:right w:val="single" w:sz="4" w:space="0" w:color="auto"/>
            </w:tcBorders>
            <w:shd w:val="clear" w:color="auto" w:fill="FFFFFF" w:themeFill="background1"/>
          </w:tcPr>
          <w:p w14:paraId="757C455D" w14:textId="77777777" w:rsidR="0016244D" w:rsidRDefault="0016244D" w:rsidP="004E7307">
            <w:pPr>
              <w:rPr>
                <w:rFonts w:ascii="Arial" w:hAnsi="Arial" w:cs="Arial"/>
                <w:sz w:val="20"/>
                <w:szCs w:val="20"/>
              </w:rPr>
            </w:pPr>
            <w:r>
              <w:rPr>
                <w:rFonts w:ascii="Arial" w:hAnsi="Arial" w:cs="Arial"/>
                <w:iCs/>
                <w:sz w:val="20"/>
                <w:szCs w:val="20"/>
              </w:rPr>
              <w:t>Narrative documents how the program informs applicants and other constituents of this policy.</w:t>
            </w:r>
          </w:p>
        </w:tc>
        <w:tc>
          <w:tcPr>
            <w:tcW w:w="1175" w:type="dxa"/>
            <w:tcBorders>
              <w:top w:val="single" w:sz="4" w:space="0" w:color="auto"/>
              <w:left w:val="single" w:sz="4" w:space="0" w:color="auto"/>
              <w:bottom w:val="single" w:sz="8" w:space="0" w:color="auto"/>
              <w:right w:val="single" w:sz="4" w:space="0" w:color="auto"/>
            </w:tcBorders>
            <w:shd w:val="clear" w:color="auto" w:fill="FFFFFF" w:themeFill="background1"/>
          </w:tcPr>
          <w:p w14:paraId="3B7DFAC5" w14:textId="77777777" w:rsidR="0016244D" w:rsidRPr="00611838" w:rsidRDefault="0016244D" w:rsidP="004E7307">
            <w:pPr>
              <w:rPr>
                <w:rFonts w:ascii="Arial" w:hAnsi="Arial" w:cs="Arial"/>
                <w:sz w:val="20"/>
                <w:szCs w:val="20"/>
              </w:rPr>
            </w:pPr>
          </w:p>
        </w:tc>
        <w:tc>
          <w:tcPr>
            <w:tcW w:w="5306" w:type="dxa"/>
            <w:tcBorders>
              <w:top w:val="single" w:sz="4" w:space="0" w:color="auto"/>
              <w:left w:val="single" w:sz="4" w:space="0" w:color="auto"/>
              <w:bottom w:val="single" w:sz="8" w:space="0" w:color="auto"/>
              <w:right w:val="single" w:sz="24" w:space="0" w:color="auto"/>
            </w:tcBorders>
            <w:shd w:val="clear" w:color="auto" w:fill="FFFFFF" w:themeFill="background1"/>
          </w:tcPr>
          <w:p w14:paraId="6B0A2650" w14:textId="77777777" w:rsidR="0016244D" w:rsidRPr="00611838" w:rsidRDefault="0016244D" w:rsidP="004E7307">
            <w:pPr>
              <w:rPr>
                <w:rFonts w:ascii="Arial" w:hAnsi="Arial" w:cs="Arial"/>
                <w:sz w:val="20"/>
                <w:szCs w:val="20"/>
              </w:rPr>
            </w:pPr>
          </w:p>
        </w:tc>
      </w:tr>
    </w:tbl>
    <w:p w14:paraId="0B31E7DE" w14:textId="77777777" w:rsidR="0016244D" w:rsidRDefault="0016244D">
      <w:pPr>
        <w:rPr>
          <w:rFonts w:ascii="Arial" w:hAnsi="Arial" w:cs="Arial"/>
          <w:b/>
          <w:bCs/>
          <w:sz w:val="22"/>
          <w:szCs w:val="22"/>
        </w:rPr>
      </w:pPr>
    </w:p>
    <w:p w14:paraId="1498D471" w14:textId="77777777" w:rsidR="0016244D" w:rsidRDefault="0016244D">
      <w:pPr>
        <w:rPr>
          <w:rFonts w:ascii="Arial" w:hAnsi="Arial" w:cs="Arial"/>
          <w:b/>
          <w:bCs/>
          <w:sz w:val="22"/>
          <w:szCs w:val="22"/>
        </w:rPr>
      </w:pPr>
      <w:r>
        <w:rPr>
          <w:rFonts w:ascii="Arial" w:hAnsi="Arial" w:cs="Arial"/>
          <w:b/>
          <w:bCs/>
          <w:sz w:val="22"/>
          <w:szCs w:val="22"/>
        </w:rPr>
        <w:br w:type="page"/>
      </w:r>
    </w:p>
    <w:p w14:paraId="461AADA5" w14:textId="77777777" w:rsidR="005B58AC" w:rsidRDefault="005B58AC" w:rsidP="005B58AC">
      <w:pPr>
        <w:pStyle w:val="Header"/>
        <w:ind w:left="-540"/>
        <w:rPr>
          <w:rFonts w:ascii="Arial" w:hAnsi="Arial" w:cs="Arial"/>
          <w:b/>
          <w:bCs/>
          <w:sz w:val="22"/>
          <w:szCs w:val="22"/>
        </w:rPr>
      </w:pPr>
    </w:p>
    <w:p w14:paraId="08846E6F" w14:textId="77777777" w:rsidR="0016244D" w:rsidRDefault="0016244D" w:rsidP="0016244D">
      <w:pPr>
        <w:pStyle w:val="Header"/>
        <w:numPr>
          <w:ilvl w:val="0"/>
          <w:numId w:val="36"/>
        </w:numPr>
        <w:rPr>
          <w:rFonts w:ascii="Arial" w:hAnsi="Arial" w:cs="Arial"/>
          <w:b/>
          <w:bCs/>
          <w:sz w:val="22"/>
          <w:szCs w:val="22"/>
        </w:rPr>
      </w:pPr>
      <w:r w:rsidRPr="007A652D">
        <w:rPr>
          <w:rFonts w:ascii="Arial" w:hAnsi="Arial" w:cs="Arial"/>
          <w:b/>
          <w:bCs/>
          <w:sz w:val="22"/>
          <w:szCs w:val="22"/>
        </w:rPr>
        <w:t>Implicit Curriculum</w:t>
      </w:r>
    </w:p>
    <w:tbl>
      <w:tblPr>
        <w:tblpPr w:leftFromText="180" w:rightFromText="180" w:vertAnchor="text" w:horzAnchor="margin" w:tblpXSpec="center" w:tblpY="39"/>
        <w:tblW w:w="14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060"/>
        <w:gridCol w:w="1087"/>
        <w:gridCol w:w="5859"/>
      </w:tblGrid>
      <w:tr w:rsidR="0016244D" w:rsidRPr="007258C6" w14:paraId="47267FF8" w14:textId="77777777" w:rsidTr="0016244D">
        <w:trPr>
          <w:cantSplit/>
        </w:trPr>
        <w:tc>
          <w:tcPr>
            <w:tcW w:w="14254" w:type="dxa"/>
            <w:gridSpan w:val="4"/>
            <w:tcBorders>
              <w:top w:val="single" w:sz="24" w:space="0" w:color="auto"/>
              <w:left w:val="single" w:sz="24" w:space="0" w:color="auto"/>
              <w:bottom w:val="double" w:sz="18" w:space="0" w:color="auto"/>
              <w:right w:val="single" w:sz="24" w:space="0" w:color="auto"/>
            </w:tcBorders>
            <w:shd w:val="clear" w:color="auto" w:fill="FFFFFF" w:themeFill="background1"/>
          </w:tcPr>
          <w:p w14:paraId="5B8D437B" w14:textId="77777777" w:rsidR="0016244D" w:rsidRPr="0016244D" w:rsidRDefault="0016244D" w:rsidP="0016244D">
            <w:pPr>
              <w:pStyle w:val="ListParagraph"/>
              <w:numPr>
                <w:ilvl w:val="0"/>
                <w:numId w:val="36"/>
              </w:numPr>
              <w:autoSpaceDE w:val="0"/>
              <w:autoSpaceDN w:val="0"/>
              <w:adjustRightInd w:val="0"/>
              <w:rPr>
                <w:rFonts w:ascii="Arial" w:hAnsi="Arial" w:cs="Arial"/>
                <w:b/>
                <w:bCs/>
                <w:sz w:val="20"/>
                <w:szCs w:val="20"/>
              </w:rPr>
            </w:pPr>
            <w:r>
              <w:rPr>
                <w:rFonts w:ascii="Arial" w:hAnsi="Arial" w:cs="Arial"/>
                <w:b/>
                <w:bCs/>
                <w:sz w:val="20"/>
                <w:szCs w:val="20"/>
              </w:rPr>
              <w:t xml:space="preserve">   </w:t>
            </w:r>
            <w:r w:rsidRPr="0016244D">
              <w:rPr>
                <w:rFonts w:ascii="Arial" w:hAnsi="Arial" w:cs="Arial"/>
                <w:b/>
                <w:bCs/>
                <w:sz w:val="20"/>
                <w:szCs w:val="20"/>
              </w:rPr>
              <w:t>Educational Policy 3.2—Faculty</w:t>
            </w:r>
          </w:p>
          <w:p w14:paraId="5562B780" w14:textId="77777777" w:rsidR="0016244D" w:rsidRPr="0016244D" w:rsidRDefault="0016244D" w:rsidP="0016244D">
            <w:pPr>
              <w:pStyle w:val="ListParagraph"/>
              <w:numPr>
                <w:ilvl w:val="0"/>
                <w:numId w:val="36"/>
              </w:numPr>
              <w:autoSpaceDE w:val="0"/>
              <w:autoSpaceDN w:val="0"/>
              <w:adjustRightInd w:val="0"/>
              <w:ind w:left="0"/>
              <w:rPr>
                <w:rFonts w:ascii="TimesNewRomanPSMT" w:hAnsi="TimesNewRomanPSMT" w:cs="TimesNewRomanPSMT"/>
                <w:sz w:val="20"/>
                <w:szCs w:val="20"/>
              </w:rPr>
            </w:pPr>
            <w:r w:rsidRPr="0016244D">
              <w:rPr>
                <w:rFonts w:ascii="Arial"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16244D" w:rsidRPr="007258C6" w14:paraId="70914A1A" w14:textId="77777777" w:rsidTr="0016244D">
        <w:trPr>
          <w:cantSplit/>
        </w:trPr>
        <w:tc>
          <w:tcPr>
            <w:tcW w:w="14254" w:type="dxa"/>
            <w:gridSpan w:val="4"/>
            <w:tcBorders>
              <w:top w:val="double" w:sz="18" w:space="0" w:color="auto"/>
              <w:left w:val="single" w:sz="24" w:space="0" w:color="auto"/>
              <w:right w:val="single" w:sz="24" w:space="0" w:color="auto"/>
            </w:tcBorders>
            <w:shd w:val="clear" w:color="auto" w:fill="FFFFFF" w:themeFill="background1"/>
          </w:tcPr>
          <w:p w14:paraId="2B081819" w14:textId="77777777" w:rsidR="0016244D" w:rsidRPr="007258C6" w:rsidRDefault="0016244D" w:rsidP="004E7307">
            <w:pPr>
              <w:autoSpaceDE w:val="0"/>
              <w:autoSpaceDN w:val="0"/>
              <w:adjustRightInd w:val="0"/>
              <w:rPr>
                <w:rFonts w:ascii="Arial" w:hAnsi="Arial" w:cs="Arial"/>
                <w:b/>
                <w:bCs/>
                <w:sz w:val="20"/>
                <w:szCs w:val="20"/>
              </w:rPr>
            </w:pPr>
            <w:r>
              <w:rPr>
                <w:rFonts w:ascii="Arial" w:hAnsi="Arial" w:cs="Arial"/>
                <w:b/>
                <w:bCs/>
                <w:iCs/>
                <w:sz w:val="20"/>
                <w:szCs w:val="20"/>
              </w:rPr>
              <w:t>Accreditation Standard 3.2</w:t>
            </w:r>
            <w:r w:rsidRPr="007258C6">
              <w:rPr>
                <w:rFonts w:ascii="Arial" w:hAnsi="Arial" w:cs="Arial"/>
                <w:b/>
                <w:bCs/>
                <w:sz w:val="20"/>
                <w:szCs w:val="20"/>
              </w:rPr>
              <w:t>—</w:t>
            </w:r>
            <w:r w:rsidRPr="007258C6">
              <w:rPr>
                <w:rFonts w:ascii="Arial" w:hAnsi="Arial" w:cs="Arial"/>
                <w:b/>
                <w:bCs/>
                <w:iCs/>
                <w:sz w:val="20"/>
                <w:szCs w:val="20"/>
              </w:rPr>
              <w:t xml:space="preserve">Faculty </w:t>
            </w:r>
          </w:p>
        </w:tc>
      </w:tr>
      <w:tr w:rsidR="0016244D" w:rsidRPr="007258C6" w14:paraId="7EABB734" w14:textId="77777777" w:rsidTr="0016244D">
        <w:trPr>
          <w:cantSplit/>
        </w:trPr>
        <w:tc>
          <w:tcPr>
            <w:tcW w:w="4248" w:type="dxa"/>
            <w:tcBorders>
              <w:left w:val="single" w:sz="24" w:space="0" w:color="auto"/>
            </w:tcBorders>
            <w:shd w:val="clear" w:color="auto" w:fill="FFFFFF" w:themeFill="background1"/>
          </w:tcPr>
          <w:p w14:paraId="10D4AB2E" w14:textId="77777777" w:rsidR="0016244D" w:rsidRPr="007258C6" w:rsidRDefault="0016244D" w:rsidP="004E7307">
            <w:pPr>
              <w:rPr>
                <w:rFonts w:ascii="Arial" w:hAnsi="Arial" w:cs="Arial"/>
                <w:spacing w:val="-15"/>
                <w:sz w:val="20"/>
                <w:szCs w:val="20"/>
              </w:rPr>
            </w:pPr>
            <w:r w:rsidRPr="007258C6">
              <w:rPr>
                <w:rFonts w:ascii="Arial" w:hAnsi="Arial" w:cs="Arial"/>
                <w:b/>
                <w:sz w:val="20"/>
                <w:szCs w:val="20"/>
              </w:rPr>
              <w:t>Accreditation Standard</w:t>
            </w:r>
          </w:p>
        </w:tc>
        <w:tc>
          <w:tcPr>
            <w:tcW w:w="3060" w:type="dxa"/>
            <w:shd w:val="clear" w:color="auto" w:fill="FFFFFF" w:themeFill="background1"/>
          </w:tcPr>
          <w:p w14:paraId="49B7AE32" w14:textId="77777777" w:rsidR="0016244D" w:rsidRPr="007258C6" w:rsidRDefault="0016244D" w:rsidP="004E7307">
            <w:pPr>
              <w:pStyle w:val="text0compliance"/>
              <w:spacing w:line="240" w:lineRule="auto"/>
              <w:jc w:val="left"/>
              <w:rPr>
                <w:sz w:val="20"/>
                <w:szCs w:val="20"/>
              </w:rPr>
            </w:pPr>
            <w:r w:rsidRPr="007258C6">
              <w:rPr>
                <w:b/>
                <w:sz w:val="20"/>
                <w:szCs w:val="20"/>
              </w:rPr>
              <w:t>Compliance Statement</w:t>
            </w:r>
          </w:p>
        </w:tc>
        <w:tc>
          <w:tcPr>
            <w:tcW w:w="1087" w:type="dxa"/>
            <w:tcBorders>
              <w:right w:val="single" w:sz="4" w:space="0" w:color="auto"/>
            </w:tcBorders>
            <w:shd w:val="clear" w:color="auto" w:fill="FFFFFF" w:themeFill="background1"/>
          </w:tcPr>
          <w:p w14:paraId="26A28DA1" w14:textId="77777777" w:rsidR="0016244D" w:rsidRPr="007258C6" w:rsidRDefault="0016244D" w:rsidP="004E7307">
            <w:pPr>
              <w:rPr>
                <w:rFonts w:ascii="Arial" w:hAnsi="Arial" w:cs="Arial"/>
                <w:b/>
                <w:sz w:val="20"/>
                <w:szCs w:val="20"/>
              </w:rPr>
            </w:pPr>
            <w:r w:rsidRPr="007258C6">
              <w:rPr>
                <w:rFonts w:ascii="Arial" w:hAnsi="Arial" w:cs="Arial"/>
                <w:b/>
                <w:sz w:val="20"/>
                <w:szCs w:val="20"/>
              </w:rPr>
              <w:t>Location</w:t>
            </w:r>
          </w:p>
        </w:tc>
        <w:tc>
          <w:tcPr>
            <w:tcW w:w="5859" w:type="dxa"/>
            <w:tcBorders>
              <w:left w:val="single" w:sz="4" w:space="0" w:color="auto"/>
              <w:right w:val="single" w:sz="24" w:space="0" w:color="auto"/>
            </w:tcBorders>
            <w:shd w:val="clear" w:color="auto" w:fill="FFFFFF" w:themeFill="background1"/>
          </w:tcPr>
          <w:p w14:paraId="45202EAF" w14:textId="77777777" w:rsidR="0016244D" w:rsidRPr="007258C6" w:rsidRDefault="0016244D" w:rsidP="004E7307">
            <w:pPr>
              <w:rPr>
                <w:rFonts w:ascii="Arial" w:hAnsi="Arial" w:cs="Arial"/>
                <w:b/>
                <w:sz w:val="20"/>
                <w:szCs w:val="20"/>
              </w:rPr>
            </w:pPr>
            <w:r w:rsidRPr="007258C6">
              <w:rPr>
                <w:rFonts w:ascii="Arial" w:hAnsi="Arial" w:cs="Arial"/>
                <w:b/>
                <w:sz w:val="20"/>
                <w:szCs w:val="20"/>
              </w:rPr>
              <w:t>Comments</w:t>
            </w:r>
          </w:p>
        </w:tc>
      </w:tr>
      <w:tr w:rsidR="0016244D" w:rsidRPr="007258C6" w14:paraId="78B487B1" w14:textId="77777777" w:rsidTr="0016244D">
        <w:trPr>
          <w:cantSplit/>
        </w:trPr>
        <w:tc>
          <w:tcPr>
            <w:tcW w:w="4248" w:type="dxa"/>
            <w:tcBorders>
              <w:left w:val="single" w:sz="24" w:space="0" w:color="auto"/>
            </w:tcBorders>
            <w:shd w:val="clear" w:color="auto" w:fill="FFFFFF" w:themeFill="background1"/>
          </w:tcPr>
          <w:p w14:paraId="1CA0389C" w14:textId="77777777" w:rsidR="0016244D" w:rsidRPr="00DD40AE" w:rsidRDefault="0016244D" w:rsidP="004E7307">
            <w:pPr>
              <w:rPr>
                <w:rFonts w:ascii="Arial" w:hAnsi="Arial" w:cs="Arial"/>
                <w:sz w:val="20"/>
                <w:szCs w:val="20"/>
              </w:rPr>
            </w:pPr>
            <w:r w:rsidRPr="00CC4398">
              <w:rPr>
                <w:rFonts w:ascii="Arial" w:hAnsi="Arial" w:cs="Arial"/>
                <w:b/>
                <w:bCs/>
                <w:iCs/>
                <w:sz w:val="20"/>
                <w:szCs w:val="20"/>
              </w:rPr>
              <w:t>3.2.1:</w:t>
            </w:r>
            <w:r w:rsidRPr="00DD40AE">
              <w:rPr>
                <w:rFonts w:ascii="Arial" w:hAnsi="Arial" w:cs="Arial"/>
                <w:bCs/>
                <w:iCs/>
                <w:sz w:val="20"/>
                <w:szCs w:val="20"/>
              </w:rPr>
              <w:t xml:space="preserve"> </w:t>
            </w:r>
            <w:r>
              <w:t xml:space="preserve"> </w:t>
            </w:r>
            <w:r w:rsidRPr="00AE307A">
              <w:rPr>
                <w:rFonts w:ascii="Arial" w:hAnsi="Arial" w:cs="Arial"/>
                <w:iCs/>
                <w:sz w:val="20"/>
                <w:szCs w:val="20"/>
              </w:rPr>
              <w:t>The program identifies each full- and part-time social work faculty member and discusses his or her qualifications, competence, expertise in social work education and practice, and years of service to the program.</w:t>
            </w:r>
          </w:p>
        </w:tc>
        <w:tc>
          <w:tcPr>
            <w:tcW w:w="3060" w:type="dxa"/>
            <w:shd w:val="clear" w:color="auto" w:fill="FFFFFF" w:themeFill="background1"/>
          </w:tcPr>
          <w:p w14:paraId="5DD3B944" w14:textId="56C15F6D" w:rsidR="0016244D" w:rsidRPr="0079168F" w:rsidRDefault="0079168F" w:rsidP="0079168F">
            <w:pPr>
              <w:rPr>
                <w:rFonts w:ascii="Arial" w:hAnsi="Arial" w:cs="Arial"/>
                <w:bCs/>
                <w:sz w:val="20"/>
                <w:szCs w:val="20"/>
              </w:rPr>
            </w:pPr>
            <w:r w:rsidRPr="00F53337">
              <w:rPr>
                <w:rFonts w:ascii="Arial" w:hAnsi="Arial" w:cs="Arial"/>
                <w:bCs/>
                <w:sz w:val="20"/>
                <w:szCs w:val="20"/>
              </w:rPr>
              <w:t xml:space="preserve">The program submits a complete faculty summary form and uniform faculty data forms (CVs) for each full- or part-time faculty member teaching in the current academic year. </w:t>
            </w:r>
          </w:p>
          <w:p w14:paraId="1E775F77" w14:textId="1E7767BB" w:rsidR="0016244D" w:rsidRPr="00DD40AE" w:rsidRDefault="0016244D" w:rsidP="004E7307">
            <w:pPr>
              <w:rPr>
                <w:rFonts w:ascii="Arial" w:hAnsi="Arial" w:cs="Arial"/>
                <w:sz w:val="20"/>
                <w:szCs w:val="20"/>
              </w:rPr>
            </w:pPr>
          </w:p>
        </w:tc>
        <w:tc>
          <w:tcPr>
            <w:tcW w:w="1087" w:type="dxa"/>
            <w:tcBorders>
              <w:right w:val="single" w:sz="4" w:space="0" w:color="auto"/>
            </w:tcBorders>
            <w:shd w:val="clear" w:color="auto" w:fill="FFFFFF" w:themeFill="background1"/>
          </w:tcPr>
          <w:p w14:paraId="64961213" w14:textId="77777777" w:rsidR="0016244D" w:rsidRPr="007258C6" w:rsidRDefault="0016244D" w:rsidP="004E7307">
            <w:pPr>
              <w:rPr>
                <w:rFonts w:ascii="Arial" w:hAnsi="Arial" w:cs="Arial"/>
                <w:b/>
                <w:sz w:val="20"/>
                <w:szCs w:val="20"/>
              </w:rPr>
            </w:pPr>
          </w:p>
        </w:tc>
        <w:tc>
          <w:tcPr>
            <w:tcW w:w="5859" w:type="dxa"/>
            <w:tcBorders>
              <w:left w:val="single" w:sz="4" w:space="0" w:color="auto"/>
              <w:right w:val="single" w:sz="24" w:space="0" w:color="auto"/>
            </w:tcBorders>
            <w:shd w:val="clear" w:color="auto" w:fill="FFFFFF" w:themeFill="background1"/>
          </w:tcPr>
          <w:p w14:paraId="6C40456E" w14:textId="77777777" w:rsidR="0016244D" w:rsidRPr="007258C6" w:rsidRDefault="0016244D" w:rsidP="004E7307">
            <w:pPr>
              <w:rPr>
                <w:rFonts w:ascii="Arial" w:hAnsi="Arial" w:cs="Arial"/>
                <w:b/>
                <w:sz w:val="20"/>
                <w:szCs w:val="20"/>
              </w:rPr>
            </w:pPr>
          </w:p>
        </w:tc>
      </w:tr>
      <w:tr w:rsidR="0016244D" w:rsidRPr="007258C6" w14:paraId="3C1E67BC" w14:textId="77777777" w:rsidTr="0016244D">
        <w:trPr>
          <w:cantSplit/>
        </w:trPr>
        <w:tc>
          <w:tcPr>
            <w:tcW w:w="4248" w:type="dxa"/>
            <w:tcBorders>
              <w:left w:val="single" w:sz="24" w:space="0" w:color="auto"/>
            </w:tcBorders>
            <w:shd w:val="clear" w:color="auto" w:fill="FFFFFF" w:themeFill="background1"/>
          </w:tcPr>
          <w:p w14:paraId="40C67F85" w14:textId="77777777" w:rsidR="0016244D" w:rsidRDefault="0016244D" w:rsidP="004E7307">
            <w:pPr>
              <w:rPr>
                <w:rFonts w:ascii="Arial" w:hAnsi="Arial" w:cs="Arial"/>
                <w:b/>
                <w:bCs/>
                <w:iCs/>
                <w:sz w:val="20"/>
                <w:szCs w:val="20"/>
              </w:rPr>
            </w:pPr>
            <w:r>
              <w:rPr>
                <w:rFonts w:ascii="Arial" w:hAnsi="Arial" w:cs="Arial"/>
                <w:b/>
                <w:bCs/>
                <w:iCs/>
                <w:sz w:val="20"/>
                <w:szCs w:val="20"/>
              </w:rPr>
              <w:t>3.2</w:t>
            </w:r>
            <w:r w:rsidRPr="00DD40AE">
              <w:rPr>
                <w:rFonts w:ascii="Arial" w:hAnsi="Arial" w:cs="Arial"/>
                <w:b/>
                <w:bCs/>
                <w:iCs/>
                <w:sz w:val="20"/>
                <w:szCs w:val="20"/>
              </w:rPr>
              <w:t>.2:</w:t>
            </w:r>
            <w:r w:rsidRPr="00DD40AE">
              <w:rPr>
                <w:rFonts w:ascii="Arial" w:hAnsi="Arial" w:cs="Arial"/>
                <w:bCs/>
                <w:iCs/>
                <w:sz w:val="20"/>
                <w:szCs w:val="20"/>
              </w:rPr>
              <w:t xml:space="preserve"> </w:t>
            </w:r>
            <w:r>
              <w:t xml:space="preserve"> </w:t>
            </w:r>
            <w:r w:rsidRPr="00B31FB9">
              <w:rPr>
                <w:rFonts w:ascii="Arial" w:hAnsi="Arial" w:cs="Arial"/>
                <w:iCs/>
                <w:sz w:val="20"/>
                <w:szCs w:val="20"/>
              </w:rPr>
              <w:t>The program documents that faculty who teach social work practice courses have a master's degree in social work from a CSWE-accredited program and at least 2 years of post–master’s social work degree practice experience.</w:t>
            </w:r>
          </w:p>
        </w:tc>
        <w:tc>
          <w:tcPr>
            <w:tcW w:w="3060" w:type="dxa"/>
            <w:shd w:val="clear" w:color="auto" w:fill="FFFFFF" w:themeFill="background1"/>
          </w:tcPr>
          <w:p w14:paraId="1A16F2A7" w14:textId="784292BA" w:rsidR="0016244D" w:rsidRPr="00DD40AE" w:rsidRDefault="00B972F7" w:rsidP="004E7307">
            <w:pPr>
              <w:rPr>
                <w:rFonts w:ascii="Arial" w:hAnsi="Arial" w:cs="Arial"/>
                <w:sz w:val="20"/>
                <w:szCs w:val="20"/>
              </w:rPr>
            </w:pPr>
            <w:r w:rsidRPr="00977DD1">
              <w:rPr>
                <w:rFonts w:ascii="Arial" w:hAnsi="Arial" w:cs="Arial"/>
                <w:sz w:val="20"/>
                <w:szCs w:val="20"/>
              </w:rPr>
              <w:t xml:space="preserve">Narrative identifies and </w:t>
            </w:r>
            <w:r w:rsidRPr="00977DD1">
              <w:rPr>
                <w:rFonts w:ascii="Arial" w:hAnsi="Arial" w:cs="Arial"/>
                <w:iCs/>
                <w:sz w:val="20"/>
                <w:szCs w:val="20"/>
              </w:rPr>
              <w:t>documents that faculty who teach social work practice courses have a master's degree in social work from a CSWE-accredited program and at least 2 years of post–master’s social work degree practice experience.</w:t>
            </w:r>
          </w:p>
        </w:tc>
        <w:tc>
          <w:tcPr>
            <w:tcW w:w="1087" w:type="dxa"/>
            <w:tcBorders>
              <w:right w:val="single" w:sz="4" w:space="0" w:color="auto"/>
            </w:tcBorders>
            <w:shd w:val="clear" w:color="auto" w:fill="FFFFFF" w:themeFill="background1"/>
          </w:tcPr>
          <w:p w14:paraId="7D67A244" w14:textId="77777777" w:rsidR="0016244D" w:rsidRPr="007258C6" w:rsidRDefault="0016244D" w:rsidP="004E7307">
            <w:pPr>
              <w:rPr>
                <w:rFonts w:ascii="Arial" w:hAnsi="Arial" w:cs="Arial"/>
                <w:b/>
                <w:sz w:val="20"/>
                <w:szCs w:val="20"/>
              </w:rPr>
            </w:pPr>
          </w:p>
        </w:tc>
        <w:tc>
          <w:tcPr>
            <w:tcW w:w="5859" w:type="dxa"/>
            <w:tcBorders>
              <w:left w:val="single" w:sz="4" w:space="0" w:color="auto"/>
              <w:right w:val="single" w:sz="24" w:space="0" w:color="auto"/>
            </w:tcBorders>
            <w:shd w:val="clear" w:color="auto" w:fill="FFFFFF" w:themeFill="background1"/>
          </w:tcPr>
          <w:p w14:paraId="0BC9145A" w14:textId="77777777" w:rsidR="0016244D" w:rsidRPr="007258C6" w:rsidRDefault="0016244D" w:rsidP="004E7307">
            <w:pPr>
              <w:rPr>
                <w:rFonts w:ascii="Arial" w:hAnsi="Arial" w:cs="Arial"/>
                <w:b/>
                <w:sz w:val="20"/>
                <w:szCs w:val="20"/>
              </w:rPr>
            </w:pPr>
          </w:p>
        </w:tc>
      </w:tr>
    </w:tbl>
    <w:p w14:paraId="757E631F" w14:textId="77777777" w:rsidR="0016244D" w:rsidRDefault="0016244D" w:rsidP="0016244D">
      <w:pPr>
        <w:ind w:left="-540"/>
        <w:jc w:val="center"/>
        <w:rPr>
          <w:rFonts w:ascii="Arial" w:hAnsi="Arial" w:cs="Arial"/>
          <w:sz w:val="20"/>
          <w:szCs w:val="20"/>
        </w:rPr>
      </w:pPr>
      <w:r w:rsidRPr="00D62216">
        <w:rPr>
          <w:rFonts w:ascii="Arial" w:hAnsi="Arial" w:cs="Arial"/>
          <w:sz w:val="20"/>
          <w:szCs w:val="20"/>
        </w:rPr>
        <w:t>(continued on next page)</w:t>
      </w:r>
    </w:p>
    <w:p w14:paraId="0CAD9593" w14:textId="77777777" w:rsidR="0016244D" w:rsidRPr="007A652D" w:rsidRDefault="0016244D" w:rsidP="0016244D">
      <w:pPr>
        <w:pStyle w:val="Header"/>
        <w:ind w:left="-540"/>
        <w:rPr>
          <w:sz w:val="22"/>
          <w:szCs w:val="22"/>
        </w:rPr>
      </w:pPr>
      <w:r>
        <w:rPr>
          <w:rFonts w:ascii="Arial" w:hAnsi="Arial" w:cs="Arial"/>
          <w:b/>
          <w:bCs/>
          <w:sz w:val="22"/>
          <w:szCs w:val="22"/>
        </w:rPr>
        <w:br w:type="page"/>
      </w:r>
      <w:r w:rsidRPr="007A652D">
        <w:rPr>
          <w:rFonts w:ascii="Arial" w:hAnsi="Arial" w:cs="Arial"/>
          <w:b/>
          <w:bCs/>
          <w:sz w:val="22"/>
          <w:szCs w:val="22"/>
        </w:rPr>
        <w:lastRenderedPageBreak/>
        <w:t>3. Implicit Curriculum</w:t>
      </w:r>
    </w:p>
    <w:tbl>
      <w:tblPr>
        <w:tblpPr w:leftFromText="180" w:rightFromText="180" w:vertAnchor="text" w:horzAnchor="margin" w:tblpXSpec="center" w:tblpY="39"/>
        <w:tblW w:w="13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50"/>
        <w:gridCol w:w="3193"/>
        <w:gridCol w:w="1080"/>
        <w:gridCol w:w="1170"/>
        <w:gridCol w:w="4287"/>
      </w:tblGrid>
      <w:tr w:rsidR="00465F8E" w14:paraId="6559E977" w14:textId="77777777" w:rsidTr="00465F8E">
        <w:trPr>
          <w:cantSplit/>
        </w:trPr>
        <w:tc>
          <w:tcPr>
            <w:tcW w:w="4250" w:type="dxa"/>
            <w:tcBorders>
              <w:top w:val="single" w:sz="8" w:space="0" w:color="auto"/>
              <w:left w:val="single" w:sz="24" w:space="0" w:color="auto"/>
              <w:bottom w:val="single" w:sz="8" w:space="0" w:color="auto"/>
              <w:right w:val="single" w:sz="8" w:space="0" w:color="auto"/>
            </w:tcBorders>
            <w:hideMark/>
          </w:tcPr>
          <w:p w14:paraId="17498113" w14:textId="77777777" w:rsidR="00465F8E" w:rsidRDefault="00465F8E" w:rsidP="00521B9E">
            <w:pPr>
              <w:rPr>
                <w:rFonts w:ascii="Arial" w:hAnsi="Arial" w:cs="Arial"/>
                <w:b/>
                <w:sz w:val="20"/>
                <w:szCs w:val="20"/>
              </w:rPr>
            </w:pPr>
            <w:r>
              <w:rPr>
                <w:rFonts w:ascii="Arial" w:hAnsi="Arial" w:cs="Arial"/>
                <w:b/>
                <w:sz w:val="20"/>
                <w:szCs w:val="20"/>
              </w:rPr>
              <w:t>Accreditation Standard</w:t>
            </w:r>
          </w:p>
        </w:tc>
        <w:tc>
          <w:tcPr>
            <w:tcW w:w="3193" w:type="dxa"/>
            <w:tcBorders>
              <w:top w:val="single" w:sz="8" w:space="0" w:color="auto"/>
              <w:left w:val="single" w:sz="8" w:space="0" w:color="auto"/>
              <w:bottom w:val="single" w:sz="8" w:space="0" w:color="auto"/>
              <w:right w:val="single" w:sz="8" w:space="0" w:color="auto"/>
            </w:tcBorders>
            <w:hideMark/>
          </w:tcPr>
          <w:p w14:paraId="79E98480" w14:textId="77777777" w:rsidR="00465F8E" w:rsidRDefault="00465F8E" w:rsidP="00521B9E">
            <w:pPr>
              <w:rPr>
                <w:rFonts w:ascii="Arial" w:hAnsi="Arial" w:cs="Arial"/>
                <w:b/>
                <w:sz w:val="20"/>
                <w:szCs w:val="20"/>
              </w:rPr>
            </w:pPr>
            <w:r>
              <w:rPr>
                <w:rFonts w:ascii="Arial" w:hAnsi="Arial" w:cs="Arial"/>
                <w:b/>
                <w:sz w:val="20"/>
                <w:szCs w:val="20"/>
              </w:rPr>
              <w:t>Compliance Statement</w:t>
            </w:r>
          </w:p>
        </w:tc>
        <w:tc>
          <w:tcPr>
            <w:tcW w:w="1080" w:type="dxa"/>
            <w:tcBorders>
              <w:top w:val="single" w:sz="8" w:space="0" w:color="auto"/>
              <w:left w:val="single" w:sz="8" w:space="0" w:color="auto"/>
              <w:bottom w:val="single" w:sz="8" w:space="0" w:color="auto"/>
              <w:right w:val="single" w:sz="4" w:space="0" w:color="auto"/>
            </w:tcBorders>
            <w:hideMark/>
          </w:tcPr>
          <w:p w14:paraId="0E8D1119" w14:textId="77777777" w:rsidR="00465F8E" w:rsidRDefault="00465F8E" w:rsidP="00521B9E">
            <w:pPr>
              <w:rPr>
                <w:rFonts w:ascii="Arial" w:hAnsi="Arial" w:cs="Arial"/>
                <w:b/>
                <w:sz w:val="20"/>
                <w:szCs w:val="20"/>
              </w:rPr>
            </w:pPr>
            <w:r>
              <w:rPr>
                <w:rFonts w:ascii="Arial" w:hAnsi="Arial" w:cs="Arial"/>
                <w:b/>
                <w:sz w:val="20"/>
                <w:szCs w:val="20"/>
              </w:rPr>
              <w:t>Location</w:t>
            </w:r>
          </w:p>
        </w:tc>
        <w:tc>
          <w:tcPr>
            <w:tcW w:w="1170" w:type="dxa"/>
            <w:tcBorders>
              <w:top w:val="single" w:sz="8" w:space="0" w:color="auto"/>
              <w:left w:val="single" w:sz="4" w:space="0" w:color="auto"/>
              <w:bottom w:val="single" w:sz="8" w:space="0" w:color="auto"/>
              <w:right w:val="single" w:sz="8" w:space="0" w:color="auto"/>
            </w:tcBorders>
            <w:hideMark/>
          </w:tcPr>
          <w:p w14:paraId="54D5A374" w14:textId="77777777" w:rsidR="00465F8E" w:rsidRDefault="00465F8E" w:rsidP="00521B9E">
            <w:pPr>
              <w:rPr>
                <w:rFonts w:ascii="Arial" w:hAnsi="Arial" w:cs="Arial"/>
                <w:b/>
                <w:sz w:val="20"/>
                <w:szCs w:val="20"/>
              </w:rPr>
            </w:pPr>
            <w:r>
              <w:rPr>
                <w:rFonts w:ascii="Arial" w:hAnsi="Arial" w:cs="Arial"/>
                <w:b/>
                <w:color w:val="000000"/>
                <w:sz w:val="20"/>
                <w:szCs w:val="20"/>
              </w:rPr>
              <w:t>Concern</w:t>
            </w:r>
          </w:p>
        </w:tc>
        <w:tc>
          <w:tcPr>
            <w:tcW w:w="4287" w:type="dxa"/>
            <w:tcBorders>
              <w:top w:val="single" w:sz="8" w:space="0" w:color="auto"/>
              <w:left w:val="single" w:sz="8" w:space="0" w:color="auto"/>
              <w:bottom w:val="single" w:sz="8" w:space="0" w:color="auto"/>
              <w:right w:val="single" w:sz="24" w:space="0" w:color="auto"/>
            </w:tcBorders>
            <w:hideMark/>
          </w:tcPr>
          <w:p w14:paraId="22EC7BE6" w14:textId="77777777" w:rsidR="00465F8E" w:rsidRDefault="00465F8E" w:rsidP="00521B9E">
            <w:pPr>
              <w:rPr>
                <w:rFonts w:ascii="Arial" w:hAnsi="Arial" w:cs="Arial"/>
                <w:b/>
                <w:sz w:val="20"/>
                <w:szCs w:val="20"/>
              </w:rPr>
            </w:pPr>
            <w:r>
              <w:rPr>
                <w:rFonts w:ascii="Arial" w:hAnsi="Arial" w:cs="Arial"/>
                <w:b/>
                <w:sz w:val="20"/>
                <w:szCs w:val="20"/>
              </w:rPr>
              <w:t>Comments</w:t>
            </w:r>
          </w:p>
        </w:tc>
      </w:tr>
      <w:tr w:rsidR="00465F8E" w14:paraId="439A72D8" w14:textId="77777777" w:rsidTr="00465F8E">
        <w:trPr>
          <w:cantSplit/>
          <w:trHeight w:val="1431"/>
        </w:trPr>
        <w:tc>
          <w:tcPr>
            <w:tcW w:w="4250" w:type="dxa"/>
            <w:vMerge w:val="restart"/>
            <w:tcBorders>
              <w:top w:val="single" w:sz="8" w:space="0" w:color="auto"/>
              <w:left w:val="single" w:sz="24" w:space="0" w:color="auto"/>
              <w:bottom w:val="single" w:sz="8" w:space="0" w:color="auto"/>
              <w:right w:val="single" w:sz="2" w:space="0" w:color="auto"/>
            </w:tcBorders>
            <w:hideMark/>
          </w:tcPr>
          <w:p w14:paraId="455E5BF0" w14:textId="77777777" w:rsidR="00465F8E" w:rsidRDefault="00465F8E" w:rsidP="00521B9E">
            <w:pPr>
              <w:rPr>
                <w:rFonts w:ascii="Arial" w:hAnsi="Arial" w:cs="Arial"/>
                <w:b/>
                <w:sz w:val="20"/>
                <w:szCs w:val="20"/>
              </w:rPr>
            </w:pPr>
            <w:r>
              <w:rPr>
                <w:rFonts w:ascii="Arial" w:hAnsi="Arial" w:cs="Arial"/>
                <w:b/>
                <w:iCs/>
                <w:sz w:val="20"/>
                <w:szCs w:val="20"/>
              </w:rPr>
              <w:t>B3.2.4:</w:t>
            </w:r>
            <w:r>
              <w:t xml:space="preserve"> </w:t>
            </w:r>
            <w:r>
              <w:rPr>
                <w:rFonts w:ascii="Arial" w:hAnsi="Arial" w:cs="Arial"/>
                <w:iCs/>
                <w:sz w:val="20"/>
                <w:szCs w:val="20"/>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Pr>
                <w:rFonts w:ascii="Arial" w:hAnsi="Arial" w:cs="Arial"/>
                <w:iCs/>
                <w:sz w:val="20"/>
                <w:szCs w:val="20"/>
              </w:rPr>
              <w:t>The majority of</w:t>
            </w:r>
            <w:proofErr w:type="gramEnd"/>
            <w:r>
              <w:rPr>
                <w:rFonts w:ascii="Arial" w:hAnsi="Arial" w:cs="Arial"/>
                <w:iCs/>
                <w:sz w:val="20"/>
                <w:szCs w:val="20"/>
              </w:rPr>
              <w:t xml:space="preserve"> the total full-time baccalaureate social work program faculty has a master's degree in social work from a CSWE-accredited program, with a doctoral degree preferred.</w:t>
            </w:r>
          </w:p>
        </w:tc>
        <w:tc>
          <w:tcPr>
            <w:tcW w:w="3193" w:type="dxa"/>
            <w:tcBorders>
              <w:top w:val="single" w:sz="8" w:space="0" w:color="auto"/>
              <w:left w:val="single" w:sz="2" w:space="0" w:color="auto"/>
              <w:bottom w:val="single" w:sz="2" w:space="0" w:color="auto"/>
              <w:right w:val="single" w:sz="2" w:space="0" w:color="auto"/>
            </w:tcBorders>
            <w:hideMark/>
          </w:tcPr>
          <w:p w14:paraId="4FF9DAA2" w14:textId="77777777" w:rsidR="00465F8E" w:rsidRDefault="00465F8E" w:rsidP="00521B9E">
            <w:pPr>
              <w:rPr>
                <w:rFonts w:ascii="Arial" w:hAnsi="Arial" w:cs="Arial"/>
                <w:iCs/>
                <w:sz w:val="20"/>
                <w:szCs w:val="20"/>
              </w:rPr>
            </w:pPr>
            <w:r>
              <w:rPr>
                <w:rFonts w:ascii="Arial" w:hAnsi="Arial" w:cs="Arial"/>
                <w:sz w:val="20"/>
                <w:szCs w:val="20"/>
              </w:rPr>
              <w:t xml:space="preserve">Narrative identifies the program has no fewer than two full-time faculty </w:t>
            </w:r>
            <w:r>
              <w:rPr>
                <w:rFonts w:ascii="Arial" w:hAnsi="Arial" w:cs="Arial"/>
                <w:iCs/>
                <w:sz w:val="20"/>
                <w:szCs w:val="20"/>
              </w:rPr>
              <w:t>assigned to the social work program, whose principal assignment is to the baccalaureate program,</w:t>
            </w:r>
            <w:r>
              <w:rPr>
                <w:rFonts w:ascii="Arial" w:hAnsi="Arial" w:cs="Arial"/>
                <w:sz w:val="20"/>
                <w:szCs w:val="20"/>
              </w:rPr>
              <w:t xml:space="preserve"> across all program options</w:t>
            </w:r>
            <w:r>
              <w:rPr>
                <w:rFonts w:ascii="Arial" w:hAnsi="Arial" w:cs="Arial"/>
                <w:iCs/>
                <w:sz w:val="20"/>
                <w:szCs w:val="20"/>
              </w:rPr>
              <w:t>.</w:t>
            </w:r>
          </w:p>
        </w:tc>
        <w:tc>
          <w:tcPr>
            <w:tcW w:w="1080" w:type="dxa"/>
            <w:tcBorders>
              <w:top w:val="single" w:sz="8" w:space="0" w:color="auto"/>
              <w:left w:val="single" w:sz="2" w:space="0" w:color="auto"/>
              <w:bottom w:val="single" w:sz="2" w:space="0" w:color="auto"/>
              <w:right w:val="single" w:sz="2" w:space="0" w:color="auto"/>
            </w:tcBorders>
          </w:tcPr>
          <w:p w14:paraId="3F454787" w14:textId="77777777" w:rsidR="00465F8E" w:rsidRDefault="00465F8E" w:rsidP="00521B9E">
            <w:pPr>
              <w:rPr>
                <w:rFonts w:ascii="Arial" w:hAnsi="Arial" w:cs="Arial"/>
                <w:b/>
                <w:sz w:val="20"/>
                <w:szCs w:val="20"/>
              </w:rPr>
            </w:pPr>
          </w:p>
        </w:tc>
        <w:tc>
          <w:tcPr>
            <w:tcW w:w="1170" w:type="dxa"/>
            <w:tcBorders>
              <w:top w:val="single" w:sz="8" w:space="0" w:color="auto"/>
              <w:left w:val="single" w:sz="2" w:space="0" w:color="auto"/>
              <w:bottom w:val="single" w:sz="2" w:space="0" w:color="auto"/>
              <w:right w:val="single" w:sz="2" w:space="0" w:color="auto"/>
            </w:tcBorders>
          </w:tcPr>
          <w:p w14:paraId="5FD5D53E" w14:textId="77777777" w:rsidR="00465F8E" w:rsidRDefault="00465F8E" w:rsidP="00521B9E">
            <w:pPr>
              <w:rPr>
                <w:rFonts w:ascii="Arial" w:hAnsi="Arial" w:cs="Arial"/>
                <w:b/>
                <w:sz w:val="20"/>
                <w:szCs w:val="20"/>
              </w:rPr>
            </w:pPr>
          </w:p>
        </w:tc>
        <w:tc>
          <w:tcPr>
            <w:tcW w:w="4287" w:type="dxa"/>
            <w:tcBorders>
              <w:top w:val="single" w:sz="8" w:space="0" w:color="auto"/>
              <w:left w:val="single" w:sz="2" w:space="0" w:color="auto"/>
              <w:bottom w:val="single" w:sz="2" w:space="0" w:color="auto"/>
              <w:right w:val="single" w:sz="24" w:space="0" w:color="auto"/>
            </w:tcBorders>
          </w:tcPr>
          <w:p w14:paraId="29628524" w14:textId="77777777" w:rsidR="00465F8E" w:rsidRDefault="00465F8E" w:rsidP="00521B9E">
            <w:pPr>
              <w:rPr>
                <w:rFonts w:ascii="Arial" w:hAnsi="Arial" w:cs="Arial"/>
                <w:b/>
                <w:sz w:val="20"/>
                <w:szCs w:val="20"/>
              </w:rPr>
            </w:pPr>
          </w:p>
        </w:tc>
      </w:tr>
      <w:tr w:rsidR="00465F8E" w14:paraId="587DCA6A" w14:textId="77777777" w:rsidTr="00465F8E">
        <w:trPr>
          <w:cantSplit/>
          <w:trHeight w:val="121"/>
        </w:trPr>
        <w:tc>
          <w:tcPr>
            <w:tcW w:w="4250" w:type="dxa"/>
            <w:vMerge/>
            <w:tcBorders>
              <w:top w:val="single" w:sz="8" w:space="0" w:color="auto"/>
              <w:left w:val="single" w:sz="24" w:space="0" w:color="auto"/>
              <w:bottom w:val="single" w:sz="8" w:space="0" w:color="auto"/>
              <w:right w:val="single" w:sz="2" w:space="0" w:color="auto"/>
            </w:tcBorders>
            <w:vAlign w:val="center"/>
            <w:hideMark/>
          </w:tcPr>
          <w:p w14:paraId="1734AE39" w14:textId="77777777" w:rsidR="00465F8E" w:rsidRDefault="00465F8E" w:rsidP="00521B9E">
            <w:pPr>
              <w:rPr>
                <w:rFonts w:ascii="Arial" w:hAnsi="Arial" w:cs="Arial"/>
                <w:b/>
                <w:sz w:val="20"/>
                <w:szCs w:val="20"/>
              </w:rPr>
            </w:pPr>
          </w:p>
        </w:tc>
        <w:tc>
          <w:tcPr>
            <w:tcW w:w="3193" w:type="dxa"/>
            <w:tcBorders>
              <w:top w:val="single" w:sz="2" w:space="0" w:color="auto"/>
              <w:left w:val="single" w:sz="2" w:space="0" w:color="auto"/>
              <w:bottom w:val="single" w:sz="8" w:space="0" w:color="auto"/>
              <w:right w:val="single" w:sz="2" w:space="0" w:color="auto"/>
            </w:tcBorders>
            <w:hideMark/>
          </w:tcPr>
          <w:p w14:paraId="5B0C8DCF" w14:textId="77777777" w:rsidR="00465F8E" w:rsidRDefault="00465F8E" w:rsidP="00521B9E">
            <w:pPr>
              <w:rPr>
                <w:rFonts w:ascii="Arial" w:hAnsi="Arial" w:cs="Arial"/>
                <w:b/>
                <w:sz w:val="20"/>
                <w:szCs w:val="20"/>
              </w:rPr>
            </w:pPr>
            <w:r>
              <w:rPr>
                <w:rFonts w:ascii="Arial" w:hAnsi="Arial" w:cs="Arial"/>
                <w:iCs/>
                <w:sz w:val="20"/>
                <w:szCs w:val="20"/>
              </w:rPr>
              <w:t xml:space="preserve">Narrative demonstrates that </w:t>
            </w:r>
            <w:proofErr w:type="gramStart"/>
            <w:r>
              <w:rPr>
                <w:rFonts w:ascii="Arial" w:hAnsi="Arial" w:cs="Arial"/>
                <w:iCs/>
                <w:sz w:val="20"/>
                <w:szCs w:val="20"/>
              </w:rPr>
              <w:t>the majority of</w:t>
            </w:r>
            <w:proofErr w:type="gramEnd"/>
            <w:r>
              <w:rPr>
                <w:rFonts w:ascii="Arial" w:hAnsi="Arial" w:cs="Arial"/>
                <w:iCs/>
                <w:sz w:val="20"/>
                <w:szCs w:val="20"/>
              </w:rPr>
              <w:t xml:space="preserve"> the total full-time baccalaureate social work program faculty has a master's degree in social work from a CSWE-accredited program, with a doctoral degree preferred,</w:t>
            </w:r>
            <w:r>
              <w:rPr>
                <w:rFonts w:ascii="Arial" w:hAnsi="Arial" w:cs="Arial"/>
                <w:sz w:val="20"/>
                <w:szCs w:val="20"/>
              </w:rPr>
              <w:t xml:space="preserve"> across all program options</w:t>
            </w:r>
            <w:r>
              <w:rPr>
                <w:rFonts w:ascii="Arial" w:hAnsi="Arial" w:cs="Arial"/>
                <w:iCs/>
                <w:sz w:val="20"/>
                <w:szCs w:val="20"/>
              </w:rPr>
              <w:t>.</w:t>
            </w:r>
          </w:p>
        </w:tc>
        <w:tc>
          <w:tcPr>
            <w:tcW w:w="1080" w:type="dxa"/>
            <w:tcBorders>
              <w:top w:val="single" w:sz="2" w:space="0" w:color="auto"/>
              <w:left w:val="single" w:sz="2" w:space="0" w:color="auto"/>
              <w:bottom w:val="single" w:sz="8" w:space="0" w:color="auto"/>
              <w:right w:val="single" w:sz="2" w:space="0" w:color="auto"/>
            </w:tcBorders>
          </w:tcPr>
          <w:p w14:paraId="0BA91485" w14:textId="77777777" w:rsidR="00465F8E" w:rsidRDefault="00465F8E" w:rsidP="00521B9E">
            <w:pPr>
              <w:rPr>
                <w:rFonts w:ascii="Arial" w:hAnsi="Arial" w:cs="Arial"/>
                <w:b/>
                <w:sz w:val="20"/>
                <w:szCs w:val="20"/>
              </w:rPr>
            </w:pPr>
          </w:p>
        </w:tc>
        <w:tc>
          <w:tcPr>
            <w:tcW w:w="1170" w:type="dxa"/>
            <w:tcBorders>
              <w:top w:val="single" w:sz="2" w:space="0" w:color="auto"/>
              <w:left w:val="single" w:sz="2" w:space="0" w:color="auto"/>
              <w:bottom w:val="single" w:sz="2" w:space="0" w:color="auto"/>
              <w:right w:val="single" w:sz="2" w:space="0" w:color="auto"/>
            </w:tcBorders>
          </w:tcPr>
          <w:p w14:paraId="7084EF61" w14:textId="77777777" w:rsidR="00465F8E" w:rsidRDefault="00465F8E" w:rsidP="00521B9E">
            <w:pPr>
              <w:rPr>
                <w:rFonts w:ascii="Arial" w:hAnsi="Arial" w:cs="Arial"/>
                <w:b/>
                <w:sz w:val="20"/>
                <w:szCs w:val="20"/>
              </w:rPr>
            </w:pPr>
          </w:p>
        </w:tc>
        <w:tc>
          <w:tcPr>
            <w:tcW w:w="4287" w:type="dxa"/>
            <w:tcBorders>
              <w:top w:val="single" w:sz="2" w:space="0" w:color="auto"/>
              <w:left w:val="single" w:sz="2" w:space="0" w:color="auto"/>
              <w:bottom w:val="single" w:sz="2" w:space="0" w:color="auto"/>
              <w:right w:val="single" w:sz="24" w:space="0" w:color="auto"/>
            </w:tcBorders>
          </w:tcPr>
          <w:p w14:paraId="36E05DDD" w14:textId="77777777" w:rsidR="00465F8E" w:rsidRDefault="00465F8E" w:rsidP="00521B9E">
            <w:pPr>
              <w:rPr>
                <w:rFonts w:ascii="Arial" w:hAnsi="Arial" w:cs="Arial"/>
                <w:b/>
                <w:sz w:val="20"/>
                <w:szCs w:val="20"/>
              </w:rPr>
            </w:pPr>
          </w:p>
        </w:tc>
      </w:tr>
      <w:tr w:rsidR="00465F8E" w14:paraId="73FE47B9" w14:textId="77777777" w:rsidTr="00465F8E">
        <w:trPr>
          <w:cantSplit/>
          <w:trHeight w:val="122"/>
        </w:trPr>
        <w:tc>
          <w:tcPr>
            <w:tcW w:w="4250" w:type="dxa"/>
            <w:vMerge w:val="restart"/>
            <w:tcBorders>
              <w:top w:val="single" w:sz="8" w:space="0" w:color="auto"/>
              <w:left w:val="single" w:sz="24" w:space="0" w:color="auto"/>
              <w:bottom w:val="single" w:sz="8" w:space="0" w:color="auto"/>
              <w:right w:val="single" w:sz="2" w:space="0" w:color="auto"/>
            </w:tcBorders>
            <w:hideMark/>
          </w:tcPr>
          <w:p w14:paraId="6CCB2A42" w14:textId="77777777" w:rsidR="00465F8E" w:rsidRDefault="00465F8E" w:rsidP="00521B9E">
            <w:pPr>
              <w:rPr>
                <w:rFonts w:ascii="Arial" w:hAnsi="Arial" w:cs="Arial"/>
                <w:b/>
                <w:sz w:val="20"/>
                <w:szCs w:val="20"/>
              </w:rPr>
            </w:pPr>
            <w:r>
              <w:rPr>
                <w:rFonts w:ascii="Arial" w:hAnsi="Arial" w:cs="Arial"/>
                <w:b/>
                <w:iCs/>
                <w:sz w:val="20"/>
                <w:szCs w:val="20"/>
              </w:rPr>
              <w:t xml:space="preserve">M3.2.4:  </w:t>
            </w:r>
            <w:r>
              <w:rPr>
                <w:rFonts w:ascii="Arial" w:hAnsi="Arial" w:cs="Arial"/>
                <w:iCs/>
                <w:sz w:val="20"/>
                <w:szCs w:val="20"/>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3193" w:type="dxa"/>
            <w:tcBorders>
              <w:top w:val="single" w:sz="8" w:space="0" w:color="auto"/>
              <w:left w:val="single" w:sz="2" w:space="0" w:color="auto"/>
              <w:bottom w:val="single" w:sz="2" w:space="0" w:color="auto"/>
              <w:right w:val="single" w:sz="2" w:space="0" w:color="auto"/>
            </w:tcBorders>
            <w:hideMark/>
          </w:tcPr>
          <w:p w14:paraId="49211971" w14:textId="77777777" w:rsidR="00465F8E" w:rsidRDefault="00465F8E" w:rsidP="00521B9E">
            <w:pPr>
              <w:rPr>
                <w:rFonts w:ascii="Arial" w:hAnsi="Arial" w:cs="Arial"/>
                <w:iCs/>
                <w:sz w:val="20"/>
                <w:szCs w:val="20"/>
              </w:rPr>
            </w:pPr>
            <w:r>
              <w:rPr>
                <w:rFonts w:ascii="Arial" w:hAnsi="Arial" w:cs="Arial"/>
                <w:iCs/>
                <w:sz w:val="20"/>
                <w:szCs w:val="20"/>
              </w:rPr>
              <w:t xml:space="preserve">Narrative identifies no fewer than six full-time faculty with master's degrees in social work from a CSWE-accredited program and whose principal assignment is to the master's program </w:t>
            </w:r>
            <w:r>
              <w:rPr>
                <w:rFonts w:ascii="Arial" w:hAnsi="Arial" w:cs="Arial"/>
                <w:sz w:val="20"/>
                <w:szCs w:val="20"/>
              </w:rPr>
              <w:t>(No fewer than 3 at Commission Visit I, 5 at Commission Visit II, and 6 at Commission Visit III), across all program options</w:t>
            </w:r>
            <w:r>
              <w:rPr>
                <w:rFonts w:ascii="Arial" w:hAnsi="Arial" w:cs="Arial"/>
                <w:iCs/>
                <w:sz w:val="20"/>
                <w:szCs w:val="20"/>
              </w:rPr>
              <w:t>.</w:t>
            </w:r>
          </w:p>
        </w:tc>
        <w:tc>
          <w:tcPr>
            <w:tcW w:w="1080" w:type="dxa"/>
            <w:tcBorders>
              <w:top w:val="single" w:sz="8" w:space="0" w:color="auto"/>
              <w:left w:val="single" w:sz="2" w:space="0" w:color="auto"/>
              <w:bottom w:val="single" w:sz="2" w:space="0" w:color="auto"/>
              <w:right w:val="single" w:sz="2" w:space="0" w:color="auto"/>
            </w:tcBorders>
          </w:tcPr>
          <w:p w14:paraId="15D9DA72" w14:textId="77777777" w:rsidR="00465F8E" w:rsidRDefault="00465F8E" w:rsidP="00521B9E">
            <w:pPr>
              <w:rPr>
                <w:rFonts w:ascii="Arial" w:hAnsi="Arial" w:cs="Arial"/>
                <w:b/>
                <w:sz w:val="20"/>
                <w:szCs w:val="20"/>
              </w:rPr>
            </w:pPr>
          </w:p>
        </w:tc>
        <w:tc>
          <w:tcPr>
            <w:tcW w:w="1170" w:type="dxa"/>
            <w:tcBorders>
              <w:top w:val="single" w:sz="2" w:space="0" w:color="auto"/>
              <w:left w:val="single" w:sz="2" w:space="0" w:color="auto"/>
              <w:bottom w:val="single" w:sz="2" w:space="0" w:color="auto"/>
              <w:right w:val="single" w:sz="2" w:space="0" w:color="auto"/>
            </w:tcBorders>
          </w:tcPr>
          <w:p w14:paraId="619E0B72" w14:textId="77777777" w:rsidR="00465F8E" w:rsidRDefault="00465F8E" w:rsidP="00521B9E">
            <w:pPr>
              <w:rPr>
                <w:rFonts w:ascii="Arial" w:hAnsi="Arial" w:cs="Arial"/>
                <w:b/>
                <w:sz w:val="20"/>
                <w:szCs w:val="20"/>
              </w:rPr>
            </w:pPr>
          </w:p>
        </w:tc>
        <w:tc>
          <w:tcPr>
            <w:tcW w:w="4287" w:type="dxa"/>
            <w:tcBorders>
              <w:top w:val="single" w:sz="2" w:space="0" w:color="auto"/>
              <w:left w:val="single" w:sz="2" w:space="0" w:color="auto"/>
              <w:bottom w:val="single" w:sz="2" w:space="0" w:color="auto"/>
              <w:right w:val="single" w:sz="24" w:space="0" w:color="auto"/>
            </w:tcBorders>
          </w:tcPr>
          <w:p w14:paraId="072A11EC" w14:textId="77777777" w:rsidR="00465F8E" w:rsidRDefault="00465F8E" w:rsidP="00521B9E">
            <w:pPr>
              <w:rPr>
                <w:rFonts w:ascii="Arial" w:hAnsi="Arial" w:cs="Arial"/>
                <w:b/>
                <w:sz w:val="20"/>
                <w:szCs w:val="20"/>
              </w:rPr>
            </w:pPr>
          </w:p>
        </w:tc>
      </w:tr>
      <w:tr w:rsidR="00465F8E" w14:paraId="057976B6" w14:textId="77777777" w:rsidTr="00465F8E">
        <w:trPr>
          <w:cantSplit/>
          <w:trHeight w:val="121"/>
        </w:trPr>
        <w:tc>
          <w:tcPr>
            <w:tcW w:w="4250" w:type="dxa"/>
            <w:vMerge/>
            <w:tcBorders>
              <w:top w:val="single" w:sz="8" w:space="0" w:color="auto"/>
              <w:left w:val="single" w:sz="24" w:space="0" w:color="auto"/>
              <w:bottom w:val="single" w:sz="8" w:space="0" w:color="auto"/>
              <w:right w:val="single" w:sz="2" w:space="0" w:color="auto"/>
            </w:tcBorders>
            <w:vAlign w:val="center"/>
            <w:hideMark/>
          </w:tcPr>
          <w:p w14:paraId="7D127EDC" w14:textId="77777777" w:rsidR="00465F8E" w:rsidRDefault="00465F8E" w:rsidP="00521B9E">
            <w:pPr>
              <w:rPr>
                <w:rFonts w:ascii="Arial" w:hAnsi="Arial" w:cs="Arial"/>
                <w:b/>
                <w:sz w:val="20"/>
                <w:szCs w:val="20"/>
              </w:rPr>
            </w:pPr>
          </w:p>
        </w:tc>
        <w:tc>
          <w:tcPr>
            <w:tcW w:w="3193" w:type="dxa"/>
            <w:tcBorders>
              <w:top w:val="single" w:sz="2" w:space="0" w:color="auto"/>
              <w:left w:val="single" w:sz="2" w:space="0" w:color="auto"/>
              <w:bottom w:val="single" w:sz="8" w:space="0" w:color="auto"/>
              <w:right w:val="single" w:sz="2" w:space="0" w:color="auto"/>
            </w:tcBorders>
            <w:hideMark/>
          </w:tcPr>
          <w:p w14:paraId="4999CB76" w14:textId="77777777" w:rsidR="00465F8E" w:rsidRDefault="00465F8E" w:rsidP="00521B9E">
            <w:pPr>
              <w:rPr>
                <w:rFonts w:ascii="Arial" w:hAnsi="Arial" w:cs="Arial"/>
                <w:b/>
                <w:sz w:val="20"/>
                <w:szCs w:val="20"/>
              </w:rPr>
            </w:pPr>
            <w:r>
              <w:rPr>
                <w:rFonts w:ascii="Arial" w:hAnsi="Arial" w:cs="Arial"/>
                <w:iCs/>
                <w:sz w:val="20"/>
                <w:szCs w:val="20"/>
              </w:rPr>
              <w:t>Narrative demonstrates the majority of the full-time master's social work program faculty has a master's degree in social work and a doctoral degree, preferably in social work,</w:t>
            </w:r>
            <w:r>
              <w:rPr>
                <w:rFonts w:ascii="Arial" w:hAnsi="Arial" w:cs="Arial"/>
                <w:sz w:val="20"/>
                <w:szCs w:val="20"/>
              </w:rPr>
              <w:t xml:space="preserve"> across all program options</w:t>
            </w:r>
            <w:r>
              <w:rPr>
                <w:rFonts w:ascii="Arial" w:hAnsi="Arial" w:cs="Arial"/>
                <w:iCs/>
                <w:sz w:val="20"/>
                <w:szCs w:val="20"/>
              </w:rPr>
              <w:t>.</w:t>
            </w:r>
          </w:p>
        </w:tc>
        <w:tc>
          <w:tcPr>
            <w:tcW w:w="1080" w:type="dxa"/>
            <w:tcBorders>
              <w:top w:val="single" w:sz="2" w:space="0" w:color="auto"/>
              <w:left w:val="single" w:sz="2" w:space="0" w:color="auto"/>
              <w:bottom w:val="single" w:sz="8" w:space="0" w:color="auto"/>
              <w:right w:val="single" w:sz="2" w:space="0" w:color="auto"/>
            </w:tcBorders>
          </w:tcPr>
          <w:p w14:paraId="2C1F4C5A" w14:textId="77777777" w:rsidR="00465F8E" w:rsidRDefault="00465F8E" w:rsidP="00521B9E">
            <w:pPr>
              <w:rPr>
                <w:rFonts w:ascii="Arial" w:hAnsi="Arial" w:cs="Arial"/>
                <w:b/>
                <w:sz w:val="20"/>
                <w:szCs w:val="20"/>
              </w:rPr>
            </w:pPr>
          </w:p>
        </w:tc>
        <w:tc>
          <w:tcPr>
            <w:tcW w:w="1170" w:type="dxa"/>
            <w:tcBorders>
              <w:top w:val="single" w:sz="2" w:space="0" w:color="auto"/>
              <w:left w:val="single" w:sz="2" w:space="0" w:color="auto"/>
              <w:bottom w:val="single" w:sz="8" w:space="0" w:color="auto"/>
              <w:right w:val="single" w:sz="2" w:space="0" w:color="auto"/>
            </w:tcBorders>
          </w:tcPr>
          <w:p w14:paraId="47C0F468" w14:textId="77777777" w:rsidR="00465F8E" w:rsidRDefault="00465F8E" w:rsidP="00521B9E">
            <w:pPr>
              <w:rPr>
                <w:rFonts w:ascii="Arial" w:hAnsi="Arial" w:cs="Arial"/>
                <w:b/>
                <w:sz w:val="20"/>
                <w:szCs w:val="20"/>
              </w:rPr>
            </w:pPr>
          </w:p>
        </w:tc>
        <w:tc>
          <w:tcPr>
            <w:tcW w:w="4287" w:type="dxa"/>
            <w:tcBorders>
              <w:top w:val="single" w:sz="2" w:space="0" w:color="auto"/>
              <w:left w:val="single" w:sz="2" w:space="0" w:color="auto"/>
              <w:bottom w:val="single" w:sz="8" w:space="0" w:color="auto"/>
              <w:right w:val="single" w:sz="24" w:space="0" w:color="auto"/>
            </w:tcBorders>
          </w:tcPr>
          <w:p w14:paraId="506D2035" w14:textId="77777777" w:rsidR="00465F8E" w:rsidRDefault="00465F8E" w:rsidP="00521B9E">
            <w:pPr>
              <w:rPr>
                <w:rFonts w:ascii="Arial" w:hAnsi="Arial" w:cs="Arial"/>
                <w:b/>
                <w:sz w:val="20"/>
                <w:szCs w:val="20"/>
              </w:rPr>
            </w:pPr>
          </w:p>
        </w:tc>
      </w:tr>
    </w:tbl>
    <w:p w14:paraId="194C706F" w14:textId="24EDCB7D" w:rsidR="00E574DF" w:rsidRDefault="00465F8E" w:rsidP="00465F8E">
      <w:pPr>
        <w:pStyle w:val="Header"/>
        <w:tabs>
          <w:tab w:val="clear" w:pos="4320"/>
          <w:tab w:val="clear" w:pos="8640"/>
          <w:tab w:val="left" w:pos="6855"/>
        </w:tabs>
        <w:ind w:left="-540"/>
        <w:jc w:val="center"/>
        <w:rPr>
          <w:rFonts w:ascii="Arial" w:hAnsi="Arial" w:cs="Arial"/>
          <w:b/>
          <w:bCs/>
          <w:sz w:val="22"/>
          <w:szCs w:val="22"/>
        </w:rPr>
      </w:pPr>
      <w:r w:rsidRPr="00D62216">
        <w:rPr>
          <w:rFonts w:ascii="Arial" w:hAnsi="Arial" w:cs="Arial"/>
          <w:sz w:val="20"/>
          <w:szCs w:val="20"/>
        </w:rPr>
        <w:t>(</w:t>
      </w:r>
      <w:proofErr w:type="gramStart"/>
      <w:r w:rsidRPr="00D62216">
        <w:rPr>
          <w:rFonts w:ascii="Arial" w:hAnsi="Arial" w:cs="Arial"/>
          <w:sz w:val="20"/>
          <w:szCs w:val="20"/>
        </w:rPr>
        <w:t>continued on</w:t>
      </w:r>
      <w:proofErr w:type="gramEnd"/>
      <w:r w:rsidRPr="00D62216">
        <w:rPr>
          <w:rFonts w:ascii="Arial" w:hAnsi="Arial" w:cs="Arial"/>
          <w:sz w:val="20"/>
          <w:szCs w:val="20"/>
        </w:rPr>
        <w:t xml:space="preserve"> next page)</w:t>
      </w:r>
    </w:p>
    <w:p w14:paraId="24821862" w14:textId="77777777" w:rsidR="00E574DF" w:rsidRDefault="00E574DF">
      <w:pPr>
        <w:rPr>
          <w:rFonts w:ascii="Arial" w:hAnsi="Arial" w:cs="Arial"/>
          <w:b/>
          <w:bCs/>
          <w:sz w:val="22"/>
          <w:szCs w:val="22"/>
        </w:rPr>
      </w:pPr>
      <w:r>
        <w:rPr>
          <w:rFonts w:ascii="Arial" w:hAnsi="Arial" w:cs="Arial"/>
          <w:b/>
          <w:bCs/>
          <w:sz w:val="22"/>
          <w:szCs w:val="22"/>
        </w:rPr>
        <w:br w:type="page"/>
      </w:r>
    </w:p>
    <w:p w14:paraId="2DEE3B13" w14:textId="77777777" w:rsidR="00935B25" w:rsidRDefault="00935B25" w:rsidP="00935B25">
      <w:pPr>
        <w:pStyle w:val="Header"/>
        <w:ind w:left="-540"/>
        <w:rPr>
          <w:rFonts w:ascii="Arial" w:hAnsi="Arial" w:cs="Arial"/>
          <w:b/>
          <w:bCs/>
          <w:sz w:val="22"/>
          <w:szCs w:val="22"/>
        </w:rPr>
      </w:pPr>
      <w:r w:rsidRPr="007A652D">
        <w:rPr>
          <w:rFonts w:ascii="Arial" w:hAnsi="Arial" w:cs="Arial"/>
          <w:b/>
          <w:bCs/>
          <w:sz w:val="22"/>
          <w:szCs w:val="22"/>
        </w:rPr>
        <w:lastRenderedPageBreak/>
        <w:t>3. Implicit Curriculum</w:t>
      </w:r>
    </w:p>
    <w:p w14:paraId="275D08B8" w14:textId="77777777" w:rsidR="00935B25" w:rsidRDefault="00935B25" w:rsidP="005B58AC">
      <w:pPr>
        <w:ind w:left="-540"/>
        <w:rPr>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282"/>
        <w:gridCol w:w="1080"/>
        <w:gridCol w:w="1080"/>
        <w:gridCol w:w="4314"/>
      </w:tblGrid>
      <w:tr w:rsidR="00FD47BC" w:rsidRPr="00611838" w14:paraId="4764B096" w14:textId="77777777" w:rsidTr="00611838">
        <w:trPr>
          <w:cantSplit/>
        </w:trPr>
        <w:tc>
          <w:tcPr>
            <w:tcW w:w="14004" w:type="dxa"/>
            <w:gridSpan w:val="5"/>
            <w:tcBorders>
              <w:top w:val="single" w:sz="18" w:space="0" w:color="auto"/>
              <w:left w:val="single" w:sz="24" w:space="0" w:color="auto"/>
              <w:bottom w:val="double" w:sz="12" w:space="0" w:color="auto"/>
              <w:right w:val="single" w:sz="24" w:space="0" w:color="auto"/>
            </w:tcBorders>
            <w:shd w:val="clear" w:color="auto" w:fill="auto"/>
          </w:tcPr>
          <w:p w14:paraId="372432E4" w14:textId="77777777" w:rsidR="009553CB" w:rsidRPr="00DD40AE" w:rsidRDefault="009553CB" w:rsidP="009553CB">
            <w:pPr>
              <w:rPr>
                <w:rFonts w:ascii="Arial" w:hAnsi="Arial" w:cs="Arial"/>
                <w:b/>
                <w:bCs/>
                <w:sz w:val="20"/>
                <w:szCs w:val="20"/>
              </w:rPr>
            </w:pPr>
            <w:r>
              <w:rPr>
                <w:rFonts w:ascii="Arial" w:hAnsi="Arial" w:cs="Arial"/>
                <w:b/>
                <w:bCs/>
                <w:sz w:val="20"/>
                <w:szCs w:val="20"/>
              </w:rPr>
              <w:t>Educational Policy 3.3</w:t>
            </w:r>
            <w:r w:rsidRPr="00DD40AE">
              <w:rPr>
                <w:rFonts w:ascii="Arial" w:hAnsi="Arial" w:cs="Arial"/>
                <w:sz w:val="20"/>
                <w:szCs w:val="20"/>
              </w:rPr>
              <w:t>—</w:t>
            </w:r>
            <w:r w:rsidRPr="00DD40AE">
              <w:rPr>
                <w:rFonts w:ascii="Arial" w:hAnsi="Arial" w:cs="Arial"/>
                <w:b/>
                <w:bCs/>
                <w:sz w:val="20"/>
                <w:szCs w:val="20"/>
              </w:rPr>
              <w:t xml:space="preserve">Administrative Structure </w:t>
            </w:r>
          </w:p>
          <w:p w14:paraId="02C12993" w14:textId="77777777" w:rsidR="00FD47BC" w:rsidRPr="009553CB" w:rsidRDefault="009553CB" w:rsidP="009553CB">
            <w:pPr>
              <w:ind w:left="360"/>
              <w:rPr>
                <w:rFonts w:ascii="Arial" w:hAnsi="Arial" w:cs="Arial"/>
                <w:sz w:val="20"/>
                <w:szCs w:val="20"/>
              </w:rPr>
            </w:pPr>
            <w:r w:rsidRPr="0041305B">
              <w:rPr>
                <w:rFonts w:ascii="Arial"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FD47BC" w:rsidRPr="00611838" w14:paraId="6B148627" w14:textId="77777777" w:rsidTr="00611838">
        <w:trPr>
          <w:cantSplit/>
        </w:trPr>
        <w:tc>
          <w:tcPr>
            <w:tcW w:w="14004" w:type="dxa"/>
            <w:gridSpan w:val="5"/>
            <w:tcBorders>
              <w:top w:val="double" w:sz="18" w:space="0" w:color="auto"/>
              <w:left w:val="single" w:sz="24" w:space="0" w:color="auto"/>
              <w:right w:val="single" w:sz="24" w:space="0" w:color="auto"/>
            </w:tcBorders>
            <w:shd w:val="clear" w:color="auto" w:fill="auto"/>
          </w:tcPr>
          <w:p w14:paraId="7CD74F92" w14:textId="77777777" w:rsidR="00FD47BC" w:rsidRPr="00611838" w:rsidRDefault="00FD47BC" w:rsidP="00611838">
            <w:pPr>
              <w:rPr>
                <w:rFonts w:ascii="Arial" w:hAnsi="Arial" w:cs="Arial"/>
                <w:b/>
                <w:sz w:val="20"/>
                <w:szCs w:val="20"/>
              </w:rPr>
            </w:pPr>
            <w:r w:rsidRPr="00611838">
              <w:rPr>
                <w:rFonts w:ascii="Arial" w:hAnsi="Arial" w:cs="Arial"/>
                <w:b/>
                <w:bCs/>
                <w:iCs/>
                <w:sz w:val="20"/>
                <w:szCs w:val="20"/>
              </w:rPr>
              <w:t>Accreditation Standard 3.</w:t>
            </w:r>
            <w:r w:rsidR="009553CB">
              <w:rPr>
                <w:rFonts w:ascii="Arial" w:hAnsi="Arial" w:cs="Arial"/>
                <w:b/>
                <w:bCs/>
                <w:iCs/>
                <w:sz w:val="20"/>
                <w:szCs w:val="20"/>
              </w:rPr>
              <w:t>3</w:t>
            </w:r>
            <w:r w:rsidRPr="00611838">
              <w:rPr>
                <w:rFonts w:ascii="Arial" w:hAnsi="Arial" w:cs="Arial"/>
                <w:sz w:val="20"/>
                <w:szCs w:val="20"/>
              </w:rPr>
              <w:t>—</w:t>
            </w:r>
            <w:r w:rsidRPr="00611838">
              <w:rPr>
                <w:rFonts w:ascii="Arial" w:hAnsi="Arial" w:cs="Arial"/>
                <w:b/>
                <w:bCs/>
                <w:iCs/>
                <w:sz w:val="20"/>
                <w:szCs w:val="20"/>
              </w:rPr>
              <w:t>Administrative Structure</w:t>
            </w:r>
          </w:p>
        </w:tc>
      </w:tr>
      <w:tr w:rsidR="00097DC0" w:rsidRPr="00611838" w14:paraId="0DD4B353" w14:textId="77777777" w:rsidTr="003934D3">
        <w:trPr>
          <w:cantSplit/>
        </w:trPr>
        <w:tc>
          <w:tcPr>
            <w:tcW w:w="4248" w:type="dxa"/>
            <w:tcBorders>
              <w:left w:val="single" w:sz="24" w:space="0" w:color="auto"/>
            </w:tcBorders>
            <w:shd w:val="clear" w:color="auto" w:fill="auto"/>
          </w:tcPr>
          <w:p w14:paraId="0D6B7896" w14:textId="77777777" w:rsidR="00097DC0" w:rsidRPr="001D7617" w:rsidRDefault="00097DC0" w:rsidP="00097DC0">
            <w:pPr>
              <w:rPr>
                <w:rFonts w:ascii="Arial" w:hAnsi="Arial" w:cs="Arial"/>
                <w:b/>
                <w:sz w:val="20"/>
                <w:szCs w:val="20"/>
              </w:rPr>
            </w:pPr>
            <w:r w:rsidRPr="001D7617">
              <w:rPr>
                <w:rFonts w:ascii="Arial" w:hAnsi="Arial" w:cs="Arial"/>
                <w:b/>
                <w:sz w:val="20"/>
                <w:szCs w:val="20"/>
              </w:rPr>
              <w:t>Accreditation Standard</w:t>
            </w:r>
          </w:p>
        </w:tc>
        <w:tc>
          <w:tcPr>
            <w:tcW w:w="3282" w:type="dxa"/>
            <w:tcBorders>
              <w:bottom w:val="single" w:sz="8" w:space="0" w:color="auto"/>
            </w:tcBorders>
            <w:shd w:val="clear" w:color="auto" w:fill="auto"/>
          </w:tcPr>
          <w:p w14:paraId="6EFDD40D" w14:textId="77777777" w:rsidR="00097DC0" w:rsidRPr="001D7617" w:rsidRDefault="00097DC0" w:rsidP="00097DC0">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080" w:type="dxa"/>
            <w:tcBorders>
              <w:bottom w:val="single" w:sz="8" w:space="0" w:color="auto"/>
              <w:right w:val="single" w:sz="6" w:space="0" w:color="auto"/>
            </w:tcBorders>
            <w:shd w:val="clear" w:color="auto" w:fill="auto"/>
          </w:tcPr>
          <w:p w14:paraId="1ABCF474" w14:textId="77777777" w:rsidR="00097DC0" w:rsidRPr="001D7617" w:rsidRDefault="00097DC0" w:rsidP="00097DC0">
            <w:pPr>
              <w:rPr>
                <w:rFonts w:ascii="Arial" w:hAnsi="Arial" w:cs="Arial"/>
                <w:b/>
                <w:sz w:val="20"/>
                <w:szCs w:val="20"/>
              </w:rPr>
            </w:pPr>
            <w:r>
              <w:rPr>
                <w:rFonts w:ascii="Arial" w:hAnsi="Arial" w:cs="Arial"/>
                <w:b/>
                <w:sz w:val="20"/>
                <w:szCs w:val="20"/>
              </w:rPr>
              <w:t>Location</w:t>
            </w:r>
          </w:p>
        </w:tc>
        <w:tc>
          <w:tcPr>
            <w:tcW w:w="1080" w:type="dxa"/>
            <w:tcBorders>
              <w:left w:val="single" w:sz="6" w:space="0" w:color="auto"/>
              <w:bottom w:val="single" w:sz="8" w:space="0" w:color="auto"/>
            </w:tcBorders>
            <w:shd w:val="clear" w:color="auto" w:fill="auto"/>
          </w:tcPr>
          <w:p w14:paraId="5DFAD830" w14:textId="77777777" w:rsidR="00097DC0" w:rsidRPr="001D7617" w:rsidRDefault="00097DC0" w:rsidP="00097DC0">
            <w:pPr>
              <w:rPr>
                <w:rFonts w:ascii="Arial" w:hAnsi="Arial" w:cs="Arial"/>
                <w:b/>
                <w:sz w:val="20"/>
                <w:szCs w:val="20"/>
              </w:rPr>
            </w:pPr>
            <w:r>
              <w:rPr>
                <w:rFonts w:ascii="Arial" w:hAnsi="Arial" w:cs="Arial"/>
                <w:b/>
                <w:color w:val="000000"/>
                <w:sz w:val="20"/>
                <w:szCs w:val="20"/>
              </w:rPr>
              <w:t>Concern</w:t>
            </w:r>
          </w:p>
        </w:tc>
        <w:tc>
          <w:tcPr>
            <w:tcW w:w="4314" w:type="dxa"/>
            <w:tcBorders>
              <w:bottom w:val="single" w:sz="8" w:space="0" w:color="auto"/>
              <w:right w:val="single" w:sz="24" w:space="0" w:color="auto"/>
            </w:tcBorders>
            <w:shd w:val="clear" w:color="auto" w:fill="auto"/>
          </w:tcPr>
          <w:p w14:paraId="7B447F4D" w14:textId="77777777" w:rsidR="00097DC0" w:rsidRPr="001D7617" w:rsidRDefault="00097DC0" w:rsidP="00097DC0">
            <w:pPr>
              <w:rPr>
                <w:rFonts w:ascii="Arial" w:hAnsi="Arial" w:cs="Arial"/>
                <w:b/>
                <w:sz w:val="20"/>
                <w:szCs w:val="20"/>
              </w:rPr>
            </w:pPr>
            <w:r>
              <w:rPr>
                <w:rFonts w:ascii="Arial" w:hAnsi="Arial" w:cs="Arial"/>
                <w:b/>
                <w:sz w:val="20"/>
                <w:szCs w:val="20"/>
              </w:rPr>
              <w:t>Comments</w:t>
            </w:r>
          </w:p>
        </w:tc>
      </w:tr>
      <w:tr w:rsidR="009D1D72" w:rsidRPr="00611838" w14:paraId="5BB95136" w14:textId="77777777" w:rsidTr="00616AA0">
        <w:trPr>
          <w:cantSplit/>
          <w:trHeight w:val="122"/>
        </w:trPr>
        <w:tc>
          <w:tcPr>
            <w:tcW w:w="4248" w:type="dxa"/>
            <w:vMerge w:val="restart"/>
            <w:tcBorders>
              <w:left w:val="single" w:sz="24" w:space="0" w:color="auto"/>
              <w:bottom w:val="single" w:sz="2" w:space="0" w:color="auto"/>
              <w:right w:val="single" w:sz="2" w:space="0" w:color="auto"/>
            </w:tcBorders>
            <w:shd w:val="clear" w:color="auto" w:fill="auto"/>
          </w:tcPr>
          <w:p w14:paraId="33F01E7E" w14:textId="77777777" w:rsidR="009D1D72" w:rsidRPr="001D7617" w:rsidRDefault="009D1D72" w:rsidP="009D1D72">
            <w:pPr>
              <w:rPr>
                <w:rFonts w:ascii="Arial" w:hAnsi="Arial" w:cs="Arial"/>
                <w:b/>
                <w:sz w:val="20"/>
                <w:szCs w:val="20"/>
              </w:rPr>
            </w:pPr>
            <w:r>
              <w:rPr>
                <w:rFonts w:ascii="Arial" w:hAnsi="Arial" w:cs="Arial"/>
                <w:b/>
                <w:sz w:val="20"/>
                <w:szCs w:val="20"/>
              </w:rPr>
              <w:t>3.3</w:t>
            </w:r>
            <w:r w:rsidRPr="00DD40AE">
              <w:rPr>
                <w:rFonts w:ascii="Arial" w:hAnsi="Arial" w:cs="Arial"/>
                <w:b/>
                <w:sz w:val="20"/>
                <w:szCs w:val="20"/>
              </w:rPr>
              <w:t>.4:</w:t>
            </w:r>
            <w:r w:rsidRPr="00DD40AE">
              <w:rPr>
                <w:rFonts w:ascii="Arial" w:hAnsi="Arial" w:cs="Arial"/>
                <w:sz w:val="20"/>
                <w:szCs w:val="20"/>
              </w:rPr>
              <w:t xml:space="preserve"> </w:t>
            </w:r>
            <w:r>
              <w:t xml:space="preserve"> </w:t>
            </w:r>
            <w:r w:rsidRPr="0041305B">
              <w:rPr>
                <w:rFonts w:ascii="Arial" w:hAnsi="Arial" w:cs="Arial"/>
                <w:sz w:val="20"/>
                <w:szCs w:val="20"/>
              </w:rPr>
              <w:t>The program identifies the social work program director. Institutions with accredited baccalaureate and master’s programs appoint a separate director for each.</w:t>
            </w:r>
          </w:p>
        </w:tc>
        <w:tc>
          <w:tcPr>
            <w:tcW w:w="3282" w:type="dxa"/>
            <w:tcBorders>
              <w:left w:val="single" w:sz="2" w:space="0" w:color="auto"/>
              <w:bottom w:val="single" w:sz="2" w:space="0" w:color="auto"/>
              <w:right w:val="single" w:sz="2" w:space="0" w:color="auto"/>
            </w:tcBorders>
            <w:shd w:val="clear" w:color="auto" w:fill="auto"/>
          </w:tcPr>
          <w:p w14:paraId="36BF3872" w14:textId="77777777" w:rsidR="00B972F7" w:rsidRPr="009A6E2A" w:rsidRDefault="00B972F7" w:rsidP="00B972F7">
            <w:pPr>
              <w:rPr>
                <w:rFonts w:ascii="Arial" w:hAnsi="Arial" w:cs="Arial"/>
                <w:sz w:val="20"/>
                <w:szCs w:val="20"/>
              </w:rPr>
            </w:pPr>
            <w:r w:rsidRPr="009A6E2A">
              <w:rPr>
                <w:rFonts w:ascii="Arial" w:hAnsi="Arial" w:cs="Arial"/>
                <w:sz w:val="20"/>
                <w:szCs w:val="20"/>
              </w:rPr>
              <w:t xml:space="preserve">Narrative identifies the social work program director for all program options. </w:t>
            </w:r>
          </w:p>
          <w:p w14:paraId="1DCE891D" w14:textId="09665B0A" w:rsidR="009D1D72" w:rsidRPr="00337B6B" w:rsidRDefault="009D1D72" w:rsidP="009D1D72">
            <w:pPr>
              <w:rPr>
                <w:rFonts w:ascii="Arial" w:hAnsi="Arial" w:cs="Arial"/>
                <w:sz w:val="20"/>
                <w:szCs w:val="20"/>
              </w:rPr>
            </w:pPr>
          </w:p>
        </w:tc>
        <w:tc>
          <w:tcPr>
            <w:tcW w:w="1080" w:type="dxa"/>
            <w:tcBorders>
              <w:left w:val="single" w:sz="2" w:space="0" w:color="auto"/>
              <w:bottom w:val="single" w:sz="2" w:space="0" w:color="auto"/>
              <w:right w:val="single" w:sz="2" w:space="0" w:color="auto"/>
            </w:tcBorders>
            <w:shd w:val="clear" w:color="auto" w:fill="auto"/>
          </w:tcPr>
          <w:p w14:paraId="176EE000" w14:textId="77777777" w:rsidR="009D1D72" w:rsidRDefault="009D1D72" w:rsidP="009D1D72">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139417E6" w14:textId="77777777" w:rsidR="009D1D72" w:rsidRDefault="009D1D72" w:rsidP="009D1D72">
            <w:pPr>
              <w:rPr>
                <w:rFonts w:ascii="Arial" w:hAnsi="Arial" w:cs="Arial"/>
                <w:b/>
                <w:sz w:val="20"/>
                <w:szCs w:val="20"/>
              </w:rPr>
            </w:pPr>
          </w:p>
        </w:tc>
        <w:tc>
          <w:tcPr>
            <w:tcW w:w="4314" w:type="dxa"/>
            <w:tcBorders>
              <w:left w:val="single" w:sz="2" w:space="0" w:color="auto"/>
              <w:bottom w:val="single" w:sz="2" w:space="0" w:color="auto"/>
              <w:right w:val="single" w:sz="24" w:space="0" w:color="auto"/>
            </w:tcBorders>
            <w:shd w:val="clear" w:color="auto" w:fill="auto"/>
          </w:tcPr>
          <w:p w14:paraId="3365995D" w14:textId="77777777" w:rsidR="009D1D72" w:rsidRDefault="009D1D72" w:rsidP="009D1D72">
            <w:pPr>
              <w:rPr>
                <w:rFonts w:ascii="Arial" w:hAnsi="Arial" w:cs="Arial"/>
                <w:b/>
                <w:sz w:val="20"/>
                <w:szCs w:val="20"/>
              </w:rPr>
            </w:pPr>
          </w:p>
        </w:tc>
      </w:tr>
      <w:tr w:rsidR="009D1D72" w:rsidRPr="00611838" w14:paraId="5E058AA0" w14:textId="77777777" w:rsidTr="00616AA0">
        <w:trPr>
          <w:cantSplit/>
          <w:trHeight w:val="121"/>
        </w:trPr>
        <w:tc>
          <w:tcPr>
            <w:tcW w:w="4248" w:type="dxa"/>
            <w:vMerge/>
            <w:tcBorders>
              <w:top w:val="single" w:sz="2" w:space="0" w:color="auto"/>
              <w:left w:val="single" w:sz="24" w:space="0" w:color="auto"/>
              <w:right w:val="single" w:sz="2" w:space="0" w:color="auto"/>
            </w:tcBorders>
            <w:shd w:val="clear" w:color="auto" w:fill="auto"/>
          </w:tcPr>
          <w:p w14:paraId="6F6D68F2" w14:textId="77777777" w:rsidR="009D1D72" w:rsidRPr="001D7617" w:rsidRDefault="009D1D72" w:rsidP="009D1D72">
            <w:pPr>
              <w:rPr>
                <w:rFonts w:ascii="Arial" w:hAnsi="Arial" w:cs="Arial"/>
                <w:b/>
                <w:sz w:val="20"/>
                <w:szCs w:val="20"/>
              </w:rPr>
            </w:pPr>
          </w:p>
        </w:tc>
        <w:tc>
          <w:tcPr>
            <w:tcW w:w="3282" w:type="dxa"/>
            <w:tcBorders>
              <w:top w:val="single" w:sz="2" w:space="0" w:color="auto"/>
              <w:left w:val="single" w:sz="2" w:space="0" w:color="auto"/>
              <w:bottom w:val="single" w:sz="2" w:space="0" w:color="auto"/>
              <w:right w:val="single" w:sz="2" w:space="0" w:color="auto"/>
            </w:tcBorders>
            <w:shd w:val="clear" w:color="auto" w:fill="auto"/>
          </w:tcPr>
          <w:p w14:paraId="535FEE12" w14:textId="7918126C" w:rsidR="009D1D72" w:rsidRDefault="00B972F7" w:rsidP="009D1D72">
            <w:pPr>
              <w:rPr>
                <w:rFonts w:ascii="Arial" w:hAnsi="Arial" w:cs="Arial"/>
                <w:b/>
                <w:sz w:val="20"/>
                <w:szCs w:val="20"/>
              </w:rPr>
            </w:pPr>
            <w:r w:rsidRPr="009A6E2A">
              <w:rPr>
                <w:rFonts w:ascii="Arial" w:hAnsi="Arial" w:cs="Arial"/>
                <w:sz w:val="20"/>
                <w:szCs w:val="20"/>
              </w:rPr>
              <w:t>In institutions with accredited baccalaureate and master’s programs, narrative demonstrates that a separate director is appointed to each program.</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23D0095" w14:textId="77777777" w:rsidR="009D1D72" w:rsidRDefault="009D1D72" w:rsidP="009D1D72">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94C1804" w14:textId="77777777" w:rsidR="009D1D72" w:rsidRDefault="009D1D72" w:rsidP="009D1D72">
            <w:pPr>
              <w:rPr>
                <w:rFonts w:ascii="Arial" w:hAnsi="Arial" w:cs="Arial"/>
                <w:b/>
                <w:sz w:val="20"/>
                <w:szCs w:val="20"/>
              </w:rPr>
            </w:pPr>
          </w:p>
        </w:tc>
        <w:tc>
          <w:tcPr>
            <w:tcW w:w="4314" w:type="dxa"/>
            <w:tcBorders>
              <w:top w:val="single" w:sz="2" w:space="0" w:color="auto"/>
              <w:left w:val="single" w:sz="2" w:space="0" w:color="auto"/>
              <w:bottom w:val="single" w:sz="2" w:space="0" w:color="auto"/>
              <w:right w:val="single" w:sz="24" w:space="0" w:color="auto"/>
            </w:tcBorders>
            <w:shd w:val="clear" w:color="auto" w:fill="auto"/>
          </w:tcPr>
          <w:p w14:paraId="17421AA9" w14:textId="77777777" w:rsidR="009D1D72" w:rsidRDefault="009D1D72" w:rsidP="009D1D72">
            <w:pPr>
              <w:rPr>
                <w:rFonts w:ascii="Arial" w:hAnsi="Arial" w:cs="Arial"/>
                <w:b/>
                <w:sz w:val="20"/>
                <w:szCs w:val="20"/>
              </w:rPr>
            </w:pPr>
          </w:p>
        </w:tc>
      </w:tr>
      <w:tr w:rsidR="009D1D72" w:rsidRPr="00611838" w14:paraId="3EA1EAA1" w14:textId="77777777" w:rsidTr="00616AA0">
        <w:trPr>
          <w:cantSplit/>
          <w:trHeight w:val="1870"/>
        </w:trPr>
        <w:tc>
          <w:tcPr>
            <w:tcW w:w="4248" w:type="dxa"/>
            <w:vMerge w:val="restart"/>
            <w:tcBorders>
              <w:left w:val="single" w:sz="24" w:space="0" w:color="auto"/>
            </w:tcBorders>
            <w:shd w:val="clear" w:color="auto" w:fill="auto"/>
          </w:tcPr>
          <w:p w14:paraId="15A41609" w14:textId="77777777" w:rsidR="009D1D72" w:rsidRPr="001D7617" w:rsidRDefault="009D1D72" w:rsidP="009D1D72">
            <w:pPr>
              <w:rPr>
                <w:rFonts w:ascii="Arial" w:hAnsi="Arial" w:cs="Arial"/>
                <w:b/>
                <w:sz w:val="20"/>
                <w:szCs w:val="20"/>
              </w:rPr>
            </w:pPr>
            <w:r w:rsidRPr="00DD40AE">
              <w:rPr>
                <w:rFonts w:ascii="Arial" w:hAnsi="Arial" w:cs="Arial"/>
                <w:b/>
                <w:sz w:val="20"/>
                <w:szCs w:val="20"/>
              </w:rPr>
              <w:t>B3.</w:t>
            </w:r>
            <w:r>
              <w:rPr>
                <w:rFonts w:ascii="Arial" w:hAnsi="Arial" w:cs="Arial"/>
                <w:b/>
                <w:sz w:val="20"/>
                <w:szCs w:val="20"/>
              </w:rPr>
              <w:t>3</w:t>
            </w:r>
            <w:r w:rsidRPr="00DD40AE">
              <w:rPr>
                <w:rFonts w:ascii="Arial" w:hAnsi="Arial" w:cs="Arial"/>
                <w:b/>
                <w:sz w:val="20"/>
                <w:szCs w:val="20"/>
              </w:rPr>
              <w:t>.4 (a):</w:t>
            </w:r>
            <w:r w:rsidRPr="00DD40AE">
              <w:rPr>
                <w:rFonts w:ascii="Arial" w:hAnsi="Arial" w:cs="Arial"/>
                <w:sz w:val="20"/>
                <w:szCs w:val="20"/>
              </w:rPr>
              <w:t xml:space="preserve"> </w:t>
            </w:r>
            <w:r>
              <w:t xml:space="preserve"> </w:t>
            </w:r>
            <w:r w:rsidRPr="00FE702C">
              <w:rPr>
                <w:rFonts w:ascii="Arial" w:hAnsi="Arial" w:cs="Arial"/>
                <w:sz w:val="20"/>
                <w:szCs w:val="20"/>
              </w:rPr>
              <w:t>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tc>
        <w:tc>
          <w:tcPr>
            <w:tcW w:w="3282" w:type="dxa"/>
            <w:tcBorders>
              <w:top w:val="single" w:sz="2" w:space="0" w:color="auto"/>
              <w:bottom w:val="single" w:sz="2" w:space="0" w:color="auto"/>
              <w:right w:val="single" w:sz="2" w:space="0" w:color="auto"/>
            </w:tcBorders>
            <w:shd w:val="clear" w:color="auto" w:fill="auto"/>
          </w:tcPr>
          <w:p w14:paraId="185E79E5" w14:textId="77777777" w:rsidR="00B972F7" w:rsidRPr="00391383" w:rsidRDefault="00B972F7" w:rsidP="00B972F7">
            <w:pPr>
              <w:rPr>
                <w:rFonts w:ascii="Arial" w:hAnsi="Arial" w:cs="Arial"/>
                <w:sz w:val="20"/>
                <w:szCs w:val="20"/>
              </w:rPr>
            </w:pPr>
            <w:r w:rsidRPr="00977DD1">
              <w:rPr>
                <w:rFonts w:ascii="Arial" w:hAnsi="Arial" w:cs="Arial"/>
                <w:sz w:val="20"/>
                <w:szCs w:val="20"/>
              </w:rPr>
              <w:t>Narrative describes the baccalaureate program director’s leadership ability through teaching, scholarship, curriculum development, administrative experience, and other academic and professional activities in social work</w:t>
            </w:r>
            <w:r>
              <w:rPr>
                <w:rFonts w:ascii="Arial" w:hAnsi="Arial" w:cs="Arial"/>
                <w:sz w:val="20"/>
                <w:szCs w:val="20"/>
              </w:rPr>
              <w:t xml:space="preserve"> </w:t>
            </w:r>
            <w:r w:rsidRPr="00391383">
              <w:rPr>
                <w:rFonts w:ascii="Arial" w:hAnsi="Arial" w:cs="Arial"/>
                <w:sz w:val="20"/>
                <w:szCs w:val="20"/>
              </w:rPr>
              <w:t>across all program options.</w:t>
            </w:r>
          </w:p>
          <w:p w14:paraId="52EE1F0D" w14:textId="6D3B55FB" w:rsidR="009D1D72" w:rsidRPr="00337B6B" w:rsidRDefault="009D1D72" w:rsidP="009D1D72">
            <w:pPr>
              <w:rPr>
                <w:rFonts w:ascii="Arial" w:hAnsi="Arial" w:cs="Arial"/>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42A1004" w14:textId="77777777" w:rsidR="009D1D72" w:rsidRDefault="009D1D72" w:rsidP="009D1D72">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CB51836" w14:textId="77777777" w:rsidR="009D1D72" w:rsidRDefault="009D1D72" w:rsidP="009D1D72">
            <w:pPr>
              <w:rPr>
                <w:rFonts w:ascii="Arial" w:hAnsi="Arial" w:cs="Arial"/>
                <w:b/>
                <w:sz w:val="20"/>
                <w:szCs w:val="20"/>
              </w:rPr>
            </w:pPr>
          </w:p>
        </w:tc>
        <w:tc>
          <w:tcPr>
            <w:tcW w:w="4314" w:type="dxa"/>
            <w:tcBorders>
              <w:top w:val="single" w:sz="2" w:space="0" w:color="auto"/>
              <w:left w:val="single" w:sz="2" w:space="0" w:color="auto"/>
              <w:bottom w:val="single" w:sz="2" w:space="0" w:color="auto"/>
              <w:right w:val="single" w:sz="24" w:space="0" w:color="auto"/>
            </w:tcBorders>
            <w:shd w:val="clear" w:color="auto" w:fill="auto"/>
          </w:tcPr>
          <w:p w14:paraId="3A6E9048" w14:textId="77777777" w:rsidR="009D1D72" w:rsidRDefault="009D1D72" w:rsidP="009D1D72">
            <w:pPr>
              <w:rPr>
                <w:rFonts w:ascii="Arial" w:hAnsi="Arial" w:cs="Arial"/>
                <w:b/>
                <w:sz w:val="20"/>
                <w:szCs w:val="20"/>
              </w:rPr>
            </w:pPr>
          </w:p>
        </w:tc>
      </w:tr>
      <w:tr w:rsidR="009D1D72" w:rsidRPr="00611838" w14:paraId="3E3C38D7" w14:textId="77777777" w:rsidTr="00616AA0">
        <w:trPr>
          <w:cantSplit/>
          <w:trHeight w:val="121"/>
        </w:trPr>
        <w:tc>
          <w:tcPr>
            <w:tcW w:w="4248" w:type="dxa"/>
            <w:vMerge/>
            <w:tcBorders>
              <w:left w:val="single" w:sz="24" w:space="0" w:color="auto"/>
            </w:tcBorders>
            <w:shd w:val="clear" w:color="auto" w:fill="auto"/>
          </w:tcPr>
          <w:p w14:paraId="64B2FF79" w14:textId="77777777" w:rsidR="009D1D72" w:rsidRPr="001D7617" w:rsidRDefault="009D1D72" w:rsidP="009D1D72">
            <w:pPr>
              <w:rPr>
                <w:rFonts w:ascii="Arial" w:hAnsi="Arial" w:cs="Arial"/>
                <w:b/>
                <w:sz w:val="20"/>
                <w:szCs w:val="20"/>
              </w:rPr>
            </w:pPr>
          </w:p>
        </w:tc>
        <w:tc>
          <w:tcPr>
            <w:tcW w:w="3282" w:type="dxa"/>
            <w:tcBorders>
              <w:top w:val="single" w:sz="2" w:space="0" w:color="auto"/>
              <w:right w:val="single" w:sz="2" w:space="0" w:color="auto"/>
            </w:tcBorders>
            <w:shd w:val="clear" w:color="auto" w:fill="auto"/>
          </w:tcPr>
          <w:p w14:paraId="41FFAEC2" w14:textId="001E7B56" w:rsidR="009D1D72" w:rsidRDefault="00B972F7" w:rsidP="009D1D72">
            <w:pPr>
              <w:rPr>
                <w:rFonts w:ascii="Arial" w:hAnsi="Arial" w:cs="Arial"/>
                <w:b/>
                <w:sz w:val="20"/>
                <w:szCs w:val="20"/>
              </w:rPr>
            </w:pPr>
            <w:r w:rsidRPr="00977DD1">
              <w:rPr>
                <w:rFonts w:ascii="Arial" w:hAnsi="Arial" w:cs="Arial"/>
                <w:sz w:val="20"/>
                <w:szCs w:val="20"/>
              </w:rPr>
              <w:t>Narrative documents that the director has a master’s degree in social work from a CSWE-accredited program with a doctoral degree in social work preferred</w:t>
            </w:r>
            <w:r>
              <w:rPr>
                <w:rFonts w:ascii="Arial" w:hAnsi="Arial" w:cs="Arial"/>
                <w:sz w:val="20"/>
                <w:szCs w:val="20"/>
              </w:rPr>
              <w:t>.</w:t>
            </w:r>
          </w:p>
        </w:tc>
        <w:tc>
          <w:tcPr>
            <w:tcW w:w="1080" w:type="dxa"/>
            <w:tcBorders>
              <w:top w:val="single" w:sz="2" w:space="0" w:color="auto"/>
              <w:left w:val="single" w:sz="2" w:space="0" w:color="auto"/>
              <w:right w:val="single" w:sz="2" w:space="0" w:color="auto"/>
            </w:tcBorders>
            <w:shd w:val="clear" w:color="auto" w:fill="auto"/>
          </w:tcPr>
          <w:p w14:paraId="08E00E3D" w14:textId="77777777" w:rsidR="009D1D72" w:rsidRDefault="009D1D72" w:rsidP="009D1D72">
            <w:pPr>
              <w:rPr>
                <w:rFonts w:ascii="Arial"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168EF1C3" w14:textId="77777777" w:rsidR="009D1D72" w:rsidRDefault="009D1D72" w:rsidP="009D1D72">
            <w:pPr>
              <w:rPr>
                <w:rFonts w:ascii="Arial" w:hAnsi="Arial" w:cs="Arial"/>
                <w:b/>
                <w:sz w:val="20"/>
                <w:szCs w:val="20"/>
              </w:rPr>
            </w:pPr>
          </w:p>
        </w:tc>
        <w:tc>
          <w:tcPr>
            <w:tcW w:w="4314" w:type="dxa"/>
            <w:tcBorders>
              <w:top w:val="single" w:sz="2" w:space="0" w:color="auto"/>
              <w:left w:val="single" w:sz="2" w:space="0" w:color="auto"/>
              <w:right w:val="single" w:sz="24" w:space="0" w:color="auto"/>
            </w:tcBorders>
            <w:shd w:val="clear" w:color="auto" w:fill="auto"/>
          </w:tcPr>
          <w:p w14:paraId="04DD70C7" w14:textId="77777777" w:rsidR="009D1D72" w:rsidRDefault="009D1D72" w:rsidP="009D1D72">
            <w:pPr>
              <w:rPr>
                <w:rFonts w:ascii="Arial" w:hAnsi="Arial" w:cs="Arial"/>
                <w:b/>
                <w:sz w:val="20"/>
                <w:szCs w:val="20"/>
              </w:rPr>
            </w:pPr>
          </w:p>
        </w:tc>
      </w:tr>
      <w:tr w:rsidR="00B972F7" w:rsidRPr="00611838" w14:paraId="4D101ED1" w14:textId="77777777" w:rsidTr="003934D3">
        <w:trPr>
          <w:cantSplit/>
        </w:trPr>
        <w:tc>
          <w:tcPr>
            <w:tcW w:w="4248" w:type="dxa"/>
            <w:tcBorders>
              <w:left w:val="single" w:sz="24" w:space="0" w:color="auto"/>
            </w:tcBorders>
            <w:shd w:val="clear" w:color="auto" w:fill="auto"/>
          </w:tcPr>
          <w:p w14:paraId="275D72F0" w14:textId="77777777" w:rsidR="00B972F7" w:rsidRPr="00DD40AE" w:rsidRDefault="00B972F7" w:rsidP="00B972F7">
            <w:pPr>
              <w:rPr>
                <w:rFonts w:ascii="Arial" w:hAnsi="Arial" w:cs="Arial"/>
                <w:sz w:val="20"/>
                <w:szCs w:val="20"/>
              </w:rPr>
            </w:pPr>
            <w:r>
              <w:rPr>
                <w:rFonts w:ascii="Arial" w:hAnsi="Arial" w:cs="Arial"/>
                <w:b/>
                <w:sz w:val="20"/>
                <w:szCs w:val="20"/>
              </w:rPr>
              <w:t>B3.3</w:t>
            </w:r>
            <w:r w:rsidRPr="00DD40AE">
              <w:rPr>
                <w:rFonts w:ascii="Arial" w:hAnsi="Arial" w:cs="Arial"/>
                <w:b/>
                <w:sz w:val="20"/>
                <w:szCs w:val="20"/>
              </w:rPr>
              <w:t>.4 (b):</w:t>
            </w:r>
            <w:r w:rsidRPr="00DD40AE">
              <w:rPr>
                <w:rFonts w:ascii="Arial" w:hAnsi="Arial" w:cs="Arial"/>
                <w:sz w:val="20"/>
                <w:szCs w:val="20"/>
              </w:rPr>
              <w:t xml:space="preserve"> </w:t>
            </w:r>
            <w:r>
              <w:t xml:space="preserve"> </w:t>
            </w:r>
            <w:r w:rsidRPr="00FE702C">
              <w:rPr>
                <w:rFonts w:ascii="Arial" w:hAnsi="Arial" w:cs="Arial"/>
                <w:sz w:val="20"/>
                <w:szCs w:val="20"/>
              </w:rPr>
              <w:t>The program provides documentation that the director has a full-time appointment to the social work baccalaureate program.</w:t>
            </w:r>
          </w:p>
        </w:tc>
        <w:tc>
          <w:tcPr>
            <w:tcW w:w="3282" w:type="dxa"/>
            <w:tcBorders>
              <w:bottom w:val="single" w:sz="8" w:space="0" w:color="auto"/>
            </w:tcBorders>
            <w:shd w:val="clear" w:color="auto" w:fill="auto"/>
          </w:tcPr>
          <w:p w14:paraId="470F2B11" w14:textId="765CCAC3" w:rsidR="00B972F7" w:rsidRPr="00DD40AE" w:rsidRDefault="00B972F7" w:rsidP="00B972F7">
            <w:pPr>
              <w:rPr>
                <w:rFonts w:ascii="Arial" w:hAnsi="Arial" w:cs="Arial"/>
                <w:sz w:val="20"/>
                <w:szCs w:val="20"/>
              </w:rPr>
            </w:pPr>
            <w:r w:rsidRPr="00977DD1">
              <w:rPr>
                <w:rFonts w:ascii="Arial" w:hAnsi="Arial" w:cs="Arial"/>
                <w:sz w:val="20"/>
                <w:szCs w:val="20"/>
              </w:rPr>
              <w:t>Narrative provides documentation that the director has a full-time appointment to the social work baccalaureate program</w:t>
            </w:r>
            <w:r>
              <w:rPr>
                <w:rFonts w:ascii="Arial" w:hAnsi="Arial" w:cs="Arial"/>
                <w:sz w:val="20"/>
                <w:szCs w:val="20"/>
              </w:rPr>
              <w:t xml:space="preserve"> </w:t>
            </w:r>
            <w:r w:rsidRPr="00391383">
              <w:rPr>
                <w:rFonts w:ascii="Arial" w:hAnsi="Arial" w:cs="Arial"/>
                <w:sz w:val="20"/>
                <w:szCs w:val="20"/>
              </w:rPr>
              <w:t>across all program options.</w:t>
            </w:r>
          </w:p>
        </w:tc>
        <w:tc>
          <w:tcPr>
            <w:tcW w:w="1080" w:type="dxa"/>
            <w:tcBorders>
              <w:bottom w:val="single" w:sz="8" w:space="0" w:color="auto"/>
              <w:right w:val="single" w:sz="6" w:space="0" w:color="auto"/>
            </w:tcBorders>
            <w:shd w:val="clear" w:color="auto" w:fill="auto"/>
          </w:tcPr>
          <w:p w14:paraId="2BF408C3" w14:textId="77777777" w:rsidR="00B972F7" w:rsidRDefault="00B972F7" w:rsidP="00B972F7">
            <w:pPr>
              <w:rPr>
                <w:rFonts w:ascii="Arial" w:hAnsi="Arial" w:cs="Arial"/>
                <w:b/>
                <w:sz w:val="20"/>
                <w:szCs w:val="20"/>
              </w:rPr>
            </w:pPr>
          </w:p>
        </w:tc>
        <w:tc>
          <w:tcPr>
            <w:tcW w:w="1080" w:type="dxa"/>
            <w:tcBorders>
              <w:left w:val="single" w:sz="6" w:space="0" w:color="auto"/>
              <w:bottom w:val="single" w:sz="8" w:space="0" w:color="auto"/>
            </w:tcBorders>
            <w:shd w:val="clear" w:color="auto" w:fill="auto"/>
          </w:tcPr>
          <w:p w14:paraId="4C00F5A9" w14:textId="77777777" w:rsidR="00B972F7" w:rsidRDefault="00B972F7" w:rsidP="00B972F7">
            <w:pPr>
              <w:rPr>
                <w:rFonts w:ascii="Arial" w:hAnsi="Arial" w:cs="Arial"/>
                <w:b/>
                <w:color w:val="000000"/>
                <w:sz w:val="20"/>
                <w:szCs w:val="20"/>
              </w:rPr>
            </w:pPr>
          </w:p>
        </w:tc>
        <w:tc>
          <w:tcPr>
            <w:tcW w:w="4314" w:type="dxa"/>
            <w:tcBorders>
              <w:bottom w:val="single" w:sz="8" w:space="0" w:color="auto"/>
              <w:right w:val="single" w:sz="24" w:space="0" w:color="auto"/>
            </w:tcBorders>
            <w:shd w:val="clear" w:color="auto" w:fill="auto"/>
          </w:tcPr>
          <w:p w14:paraId="5BDD1F8C" w14:textId="77777777" w:rsidR="00B972F7" w:rsidRDefault="00B972F7" w:rsidP="00B972F7">
            <w:pPr>
              <w:rPr>
                <w:rFonts w:ascii="Arial" w:hAnsi="Arial" w:cs="Arial"/>
                <w:b/>
                <w:sz w:val="20"/>
                <w:szCs w:val="20"/>
              </w:rPr>
            </w:pPr>
          </w:p>
        </w:tc>
      </w:tr>
    </w:tbl>
    <w:p w14:paraId="7E7B1369" w14:textId="77777777" w:rsidR="002622A4" w:rsidRDefault="002622A4" w:rsidP="002622A4">
      <w:pPr>
        <w:jc w:val="center"/>
      </w:pPr>
      <w:r>
        <w:t>(continued on next page)</w:t>
      </w:r>
    </w:p>
    <w:p w14:paraId="52A49B07" w14:textId="77777777" w:rsidR="002622A4" w:rsidRDefault="002622A4">
      <w:r>
        <w:br w:type="page"/>
      </w:r>
    </w:p>
    <w:p w14:paraId="0FDC4D5D" w14:textId="77777777" w:rsidR="003F549F" w:rsidRDefault="003F549F" w:rsidP="003F549F">
      <w:pPr>
        <w:pStyle w:val="Header"/>
        <w:ind w:left="-540"/>
        <w:rPr>
          <w:rFonts w:ascii="Arial" w:hAnsi="Arial" w:cs="Arial"/>
          <w:b/>
          <w:bCs/>
          <w:sz w:val="22"/>
          <w:szCs w:val="22"/>
        </w:rPr>
      </w:pPr>
      <w:r w:rsidRPr="007A652D">
        <w:rPr>
          <w:rFonts w:ascii="Arial" w:hAnsi="Arial" w:cs="Arial"/>
          <w:b/>
          <w:bCs/>
          <w:sz w:val="22"/>
          <w:szCs w:val="22"/>
        </w:rPr>
        <w:lastRenderedPageBreak/>
        <w:t>3. Implicit Curriculum</w:t>
      </w:r>
    </w:p>
    <w:p w14:paraId="119098E4" w14:textId="77777777" w:rsidR="002622A4" w:rsidRDefault="002622A4" w:rsidP="002622A4">
      <w:pPr>
        <w:jc w:val="cente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102"/>
        <w:gridCol w:w="1080"/>
        <w:gridCol w:w="1080"/>
        <w:gridCol w:w="4494"/>
      </w:tblGrid>
      <w:tr w:rsidR="00CB1DEE" w:rsidRPr="00611838" w14:paraId="52120AD7" w14:textId="77777777" w:rsidTr="000929C1">
        <w:trPr>
          <w:cantSplit/>
        </w:trPr>
        <w:tc>
          <w:tcPr>
            <w:tcW w:w="4248" w:type="dxa"/>
            <w:tcBorders>
              <w:left w:val="single" w:sz="24" w:space="0" w:color="auto"/>
            </w:tcBorders>
            <w:shd w:val="clear" w:color="auto" w:fill="auto"/>
          </w:tcPr>
          <w:p w14:paraId="73462DD4" w14:textId="77777777" w:rsidR="00CB1DEE" w:rsidRPr="001D7617" w:rsidRDefault="00CB1DEE" w:rsidP="00CB1DEE">
            <w:pPr>
              <w:rPr>
                <w:rFonts w:ascii="Arial" w:hAnsi="Arial" w:cs="Arial"/>
                <w:b/>
                <w:sz w:val="20"/>
                <w:szCs w:val="20"/>
              </w:rPr>
            </w:pPr>
            <w:r w:rsidRPr="001D7617">
              <w:rPr>
                <w:rFonts w:ascii="Arial" w:hAnsi="Arial" w:cs="Arial"/>
                <w:b/>
                <w:sz w:val="20"/>
                <w:szCs w:val="20"/>
              </w:rPr>
              <w:t>Accreditation Standard</w:t>
            </w:r>
          </w:p>
        </w:tc>
        <w:tc>
          <w:tcPr>
            <w:tcW w:w="3102" w:type="dxa"/>
            <w:tcBorders>
              <w:bottom w:val="single" w:sz="8" w:space="0" w:color="auto"/>
            </w:tcBorders>
            <w:shd w:val="clear" w:color="auto" w:fill="auto"/>
          </w:tcPr>
          <w:p w14:paraId="66591766" w14:textId="77777777" w:rsidR="00CB1DEE" w:rsidRPr="001D7617" w:rsidRDefault="00CB1DEE" w:rsidP="00CB1DEE">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080" w:type="dxa"/>
            <w:tcBorders>
              <w:bottom w:val="single" w:sz="8" w:space="0" w:color="auto"/>
              <w:right w:val="single" w:sz="6" w:space="0" w:color="auto"/>
            </w:tcBorders>
            <w:shd w:val="clear" w:color="auto" w:fill="auto"/>
          </w:tcPr>
          <w:p w14:paraId="02E387CA" w14:textId="77777777" w:rsidR="00CB1DEE" w:rsidRPr="001D7617" w:rsidRDefault="00CB1DEE" w:rsidP="00CB1DEE">
            <w:pPr>
              <w:rPr>
                <w:rFonts w:ascii="Arial" w:hAnsi="Arial" w:cs="Arial"/>
                <w:b/>
                <w:sz w:val="20"/>
                <w:szCs w:val="20"/>
              </w:rPr>
            </w:pPr>
            <w:r>
              <w:rPr>
                <w:rFonts w:ascii="Arial" w:hAnsi="Arial" w:cs="Arial"/>
                <w:b/>
                <w:sz w:val="20"/>
                <w:szCs w:val="20"/>
              </w:rPr>
              <w:t>Location</w:t>
            </w:r>
          </w:p>
        </w:tc>
        <w:tc>
          <w:tcPr>
            <w:tcW w:w="1080" w:type="dxa"/>
            <w:tcBorders>
              <w:left w:val="single" w:sz="6" w:space="0" w:color="auto"/>
              <w:bottom w:val="single" w:sz="8" w:space="0" w:color="auto"/>
            </w:tcBorders>
            <w:shd w:val="clear" w:color="auto" w:fill="auto"/>
          </w:tcPr>
          <w:p w14:paraId="6DDCFACA" w14:textId="77777777" w:rsidR="00CB1DEE" w:rsidRPr="001D7617" w:rsidRDefault="00CB1DEE" w:rsidP="00CB1DEE">
            <w:pPr>
              <w:rPr>
                <w:rFonts w:ascii="Arial" w:hAnsi="Arial" w:cs="Arial"/>
                <w:b/>
                <w:sz w:val="20"/>
                <w:szCs w:val="20"/>
              </w:rPr>
            </w:pPr>
            <w:r>
              <w:rPr>
                <w:rFonts w:ascii="Arial" w:hAnsi="Arial" w:cs="Arial"/>
                <w:b/>
                <w:color w:val="000000"/>
                <w:sz w:val="20"/>
                <w:szCs w:val="20"/>
              </w:rPr>
              <w:t>Concern</w:t>
            </w:r>
          </w:p>
        </w:tc>
        <w:tc>
          <w:tcPr>
            <w:tcW w:w="4494" w:type="dxa"/>
            <w:tcBorders>
              <w:bottom w:val="single" w:sz="8" w:space="0" w:color="auto"/>
              <w:right w:val="single" w:sz="24" w:space="0" w:color="auto"/>
            </w:tcBorders>
            <w:shd w:val="clear" w:color="auto" w:fill="auto"/>
          </w:tcPr>
          <w:p w14:paraId="518E103E" w14:textId="77777777" w:rsidR="00CB1DEE" w:rsidRPr="001D7617" w:rsidRDefault="00CB1DEE" w:rsidP="00CB1DEE">
            <w:pPr>
              <w:rPr>
                <w:rFonts w:ascii="Arial" w:hAnsi="Arial" w:cs="Arial"/>
                <w:b/>
                <w:sz w:val="20"/>
                <w:szCs w:val="20"/>
              </w:rPr>
            </w:pPr>
            <w:r>
              <w:rPr>
                <w:rFonts w:ascii="Arial" w:hAnsi="Arial" w:cs="Arial"/>
                <w:b/>
                <w:sz w:val="20"/>
                <w:szCs w:val="20"/>
              </w:rPr>
              <w:t>Comments</w:t>
            </w:r>
          </w:p>
        </w:tc>
      </w:tr>
      <w:tr w:rsidR="000929C1" w:rsidRPr="00611838" w14:paraId="12C1A3AB" w14:textId="77777777" w:rsidTr="000929C1">
        <w:trPr>
          <w:cantSplit/>
          <w:trHeight w:val="81"/>
        </w:trPr>
        <w:tc>
          <w:tcPr>
            <w:tcW w:w="4248" w:type="dxa"/>
            <w:vMerge w:val="restart"/>
            <w:tcBorders>
              <w:left w:val="single" w:sz="24" w:space="0" w:color="auto"/>
              <w:right w:val="single" w:sz="2" w:space="0" w:color="auto"/>
            </w:tcBorders>
            <w:shd w:val="clear" w:color="auto" w:fill="auto"/>
          </w:tcPr>
          <w:p w14:paraId="1936BEA9" w14:textId="77777777" w:rsidR="000929C1" w:rsidRDefault="000929C1" w:rsidP="009553CB">
            <w:pPr>
              <w:rPr>
                <w:rFonts w:ascii="Arial" w:hAnsi="Arial" w:cs="Arial"/>
                <w:b/>
                <w:iCs/>
                <w:sz w:val="20"/>
                <w:szCs w:val="20"/>
              </w:rPr>
            </w:pPr>
            <w:r>
              <w:rPr>
                <w:rFonts w:ascii="Arial" w:hAnsi="Arial" w:cs="Arial"/>
                <w:b/>
                <w:iCs/>
                <w:sz w:val="20"/>
                <w:szCs w:val="20"/>
              </w:rPr>
              <w:t>B3.3</w:t>
            </w:r>
            <w:r w:rsidRPr="00DD40AE">
              <w:rPr>
                <w:rFonts w:ascii="Arial" w:hAnsi="Arial" w:cs="Arial"/>
                <w:b/>
                <w:iCs/>
                <w:sz w:val="20"/>
                <w:szCs w:val="20"/>
              </w:rPr>
              <w:t xml:space="preserve">.4 (c): </w:t>
            </w:r>
            <w:r>
              <w:t xml:space="preserve"> </w:t>
            </w:r>
            <w:r w:rsidRPr="00FE702C">
              <w:rPr>
                <w:rFonts w:ascii="Arial" w:hAnsi="Arial" w:cs="Arial"/>
                <w:iCs/>
                <w:sz w:val="20"/>
                <w:szCs w:val="20"/>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c>
          <w:tcPr>
            <w:tcW w:w="3102" w:type="dxa"/>
            <w:tcBorders>
              <w:left w:val="single" w:sz="2" w:space="0" w:color="auto"/>
              <w:bottom w:val="single" w:sz="2" w:space="0" w:color="auto"/>
              <w:right w:val="single" w:sz="2" w:space="0" w:color="auto"/>
            </w:tcBorders>
            <w:shd w:val="clear" w:color="auto" w:fill="auto"/>
          </w:tcPr>
          <w:p w14:paraId="643D2A17" w14:textId="5EF2193D" w:rsidR="000929C1" w:rsidRPr="00B972F7" w:rsidRDefault="00B972F7" w:rsidP="00B972F7">
            <w:pPr>
              <w:rPr>
                <w:rFonts w:ascii="Arial" w:hAnsi="Arial" w:cs="Arial"/>
                <w:iCs/>
                <w:sz w:val="20"/>
                <w:szCs w:val="20"/>
              </w:rPr>
            </w:pPr>
            <w:r w:rsidRPr="00977DD1">
              <w:rPr>
                <w:rFonts w:ascii="Arial" w:hAnsi="Arial" w:cs="Arial"/>
                <w:sz w:val="20"/>
                <w:szCs w:val="20"/>
              </w:rPr>
              <w:t xml:space="preserve">Narrative </w:t>
            </w:r>
            <w:r w:rsidRPr="00977DD1">
              <w:rPr>
                <w:rFonts w:ascii="Arial" w:hAnsi="Arial" w:cs="Arial"/>
                <w:iCs/>
                <w:sz w:val="20"/>
                <w:szCs w:val="20"/>
              </w:rPr>
              <w:t>describes the procedures for calculating the program director’s assigned time to provide educational and administrative leadership to the program</w:t>
            </w:r>
            <w:r>
              <w:rPr>
                <w:rFonts w:ascii="Arial" w:hAnsi="Arial" w:cs="Arial"/>
                <w:iCs/>
                <w:sz w:val="20"/>
                <w:szCs w:val="20"/>
              </w:rPr>
              <w:t xml:space="preserve"> across </w:t>
            </w:r>
            <w:r w:rsidRPr="00391383">
              <w:rPr>
                <w:rFonts w:ascii="Arial" w:hAnsi="Arial" w:cs="Arial"/>
                <w:sz w:val="20"/>
                <w:szCs w:val="20"/>
              </w:rPr>
              <w:t>all program options.</w:t>
            </w:r>
          </w:p>
        </w:tc>
        <w:tc>
          <w:tcPr>
            <w:tcW w:w="1080" w:type="dxa"/>
            <w:tcBorders>
              <w:left w:val="single" w:sz="2" w:space="0" w:color="auto"/>
              <w:bottom w:val="single" w:sz="2" w:space="0" w:color="auto"/>
              <w:right w:val="single" w:sz="2" w:space="0" w:color="auto"/>
            </w:tcBorders>
            <w:shd w:val="clear" w:color="auto" w:fill="auto"/>
          </w:tcPr>
          <w:p w14:paraId="1984A640" w14:textId="77777777" w:rsidR="000929C1" w:rsidRPr="00611838" w:rsidRDefault="000929C1" w:rsidP="009553CB">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10EA9C53" w14:textId="77777777" w:rsidR="000929C1" w:rsidRPr="00611838" w:rsidRDefault="000929C1" w:rsidP="009553CB">
            <w:pPr>
              <w:rPr>
                <w:rFonts w:ascii="Arial"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137BE30A" w14:textId="77777777" w:rsidR="000929C1" w:rsidRPr="00611838" w:rsidRDefault="000929C1" w:rsidP="009553CB">
            <w:pPr>
              <w:rPr>
                <w:rFonts w:ascii="Arial" w:hAnsi="Arial" w:cs="Arial"/>
                <w:b/>
                <w:sz w:val="20"/>
                <w:szCs w:val="20"/>
              </w:rPr>
            </w:pPr>
          </w:p>
        </w:tc>
      </w:tr>
      <w:tr w:rsidR="000929C1" w:rsidRPr="00611838" w14:paraId="0F13AB7B" w14:textId="77777777" w:rsidTr="000929C1">
        <w:trPr>
          <w:cantSplit/>
          <w:trHeight w:val="81"/>
        </w:trPr>
        <w:tc>
          <w:tcPr>
            <w:tcW w:w="4248" w:type="dxa"/>
            <w:vMerge/>
            <w:tcBorders>
              <w:left w:val="single" w:sz="24" w:space="0" w:color="auto"/>
              <w:right w:val="single" w:sz="2" w:space="0" w:color="auto"/>
            </w:tcBorders>
            <w:shd w:val="clear" w:color="auto" w:fill="auto"/>
          </w:tcPr>
          <w:p w14:paraId="29B090F8" w14:textId="77777777" w:rsidR="000929C1" w:rsidRDefault="000929C1" w:rsidP="009553CB">
            <w:pPr>
              <w:rPr>
                <w:rFonts w:ascii="Arial" w:hAnsi="Arial" w:cs="Arial"/>
                <w:b/>
                <w:iCs/>
                <w:sz w:val="20"/>
                <w:szCs w:val="20"/>
              </w:rPr>
            </w:pPr>
          </w:p>
        </w:tc>
        <w:tc>
          <w:tcPr>
            <w:tcW w:w="3102" w:type="dxa"/>
            <w:tcBorders>
              <w:top w:val="single" w:sz="2" w:space="0" w:color="auto"/>
              <w:left w:val="single" w:sz="2" w:space="0" w:color="auto"/>
              <w:bottom w:val="single" w:sz="2" w:space="0" w:color="auto"/>
              <w:right w:val="single" w:sz="2" w:space="0" w:color="auto"/>
            </w:tcBorders>
            <w:shd w:val="clear" w:color="auto" w:fill="auto"/>
          </w:tcPr>
          <w:p w14:paraId="75B63642" w14:textId="4FBD53C9" w:rsidR="000929C1" w:rsidRPr="00B972F7" w:rsidRDefault="00B972F7" w:rsidP="00B972F7">
            <w:pPr>
              <w:rPr>
                <w:rFonts w:ascii="Arial" w:hAnsi="Arial" w:cs="Arial"/>
                <w:iCs/>
                <w:sz w:val="20"/>
                <w:szCs w:val="20"/>
              </w:rPr>
            </w:pPr>
            <w:r w:rsidRPr="00977DD1">
              <w:rPr>
                <w:rFonts w:ascii="Arial" w:hAnsi="Arial" w:cs="Arial"/>
                <w:iCs/>
                <w:sz w:val="20"/>
                <w:szCs w:val="20"/>
              </w:rPr>
              <w:t xml:space="preserve">Narrative demonstrates a minimum of 25% of assigned time is provided to carry out the administrative functions specific to </w:t>
            </w:r>
            <w:r w:rsidRPr="00391383">
              <w:rPr>
                <w:rFonts w:ascii="Arial" w:hAnsi="Arial" w:cs="Arial"/>
                <w:iCs/>
                <w:sz w:val="20"/>
                <w:szCs w:val="20"/>
              </w:rPr>
              <w:t xml:space="preserve">responsibilities of the social work program </w:t>
            </w:r>
            <w:r w:rsidRPr="00391383">
              <w:rPr>
                <w:rFonts w:ascii="Arial" w:hAnsi="Arial" w:cs="Arial"/>
                <w:sz w:val="20"/>
                <w:szCs w:val="20"/>
              </w:rPr>
              <w:t>across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A4C7CB5" w14:textId="77777777" w:rsidR="000929C1" w:rsidRPr="00611838" w:rsidRDefault="000929C1" w:rsidP="009553CB">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35919FA" w14:textId="77777777" w:rsidR="000929C1" w:rsidRPr="00611838" w:rsidRDefault="000929C1" w:rsidP="009553CB">
            <w:pPr>
              <w:rPr>
                <w:rFonts w:ascii="Arial"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5C4646B6" w14:textId="77777777" w:rsidR="000929C1" w:rsidRPr="00611838" w:rsidRDefault="000929C1" w:rsidP="009553CB">
            <w:pPr>
              <w:rPr>
                <w:rFonts w:ascii="Arial" w:hAnsi="Arial" w:cs="Arial"/>
                <w:b/>
                <w:sz w:val="20"/>
                <w:szCs w:val="20"/>
              </w:rPr>
            </w:pPr>
          </w:p>
        </w:tc>
      </w:tr>
      <w:tr w:rsidR="000929C1" w:rsidRPr="00611838" w14:paraId="1188800E" w14:textId="77777777" w:rsidTr="000929C1">
        <w:trPr>
          <w:cantSplit/>
          <w:trHeight w:val="81"/>
        </w:trPr>
        <w:tc>
          <w:tcPr>
            <w:tcW w:w="4248" w:type="dxa"/>
            <w:vMerge/>
            <w:tcBorders>
              <w:left w:val="single" w:sz="24" w:space="0" w:color="auto"/>
              <w:bottom w:val="single" w:sz="2" w:space="0" w:color="auto"/>
              <w:right w:val="single" w:sz="2" w:space="0" w:color="auto"/>
            </w:tcBorders>
            <w:shd w:val="clear" w:color="auto" w:fill="auto"/>
          </w:tcPr>
          <w:p w14:paraId="00A64EBA" w14:textId="77777777" w:rsidR="000929C1" w:rsidRDefault="000929C1" w:rsidP="009553CB">
            <w:pPr>
              <w:rPr>
                <w:rFonts w:ascii="Arial" w:hAnsi="Arial" w:cs="Arial"/>
                <w:b/>
                <w:iCs/>
                <w:sz w:val="20"/>
                <w:szCs w:val="20"/>
              </w:rPr>
            </w:pPr>
          </w:p>
        </w:tc>
        <w:tc>
          <w:tcPr>
            <w:tcW w:w="3102" w:type="dxa"/>
            <w:tcBorders>
              <w:top w:val="single" w:sz="2" w:space="0" w:color="auto"/>
              <w:left w:val="single" w:sz="2" w:space="0" w:color="auto"/>
              <w:bottom w:val="single" w:sz="8" w:space="0" w:color="auto"/>
              <w:right w:val="single" w:sz="2" w:space="0" w:color="auto"/>
            </w:tcBorders>
            <w:shd w:val="clear" w:color="auto" w:fill="auto"/>
          </w:tcPr>
          <w:p w14:paraId="0726DC2A" w14:textId="2B5DCCE5" w:rsidR="000929C1" w:rsidRPr="00611838" w:rsidRDefault="00B972F7" w:rsidP="009553CB">
            <w:pPr>
              <w:rPr>
                <w:rFonts w:ascii="Arial" w:hAnsi="Arial" w:cs="Arial"/>
                <w:b/>
                <w:sz w:val="20"/>
                <w:szCs w:val="20"/>
              </w:rPr>
            </w:pPr>
            <w:r w:rsidRPr="00391383">
              <w:rPr>
                <w:rFonts w:ascii="Arial" w:hAnsi="Arial" w:cs="Arial"/>
                <w:iCs/>
                <w:sz w:val="20"/>
                <w:szCs w:val="20"/>
              </w:rPr>
              <w:t xml:space="preserve">Narrative discusses that this time is sufficient </w:t>
            </w:r>
            <w:r w:rsidRPr="00391383">
              <w:rPr>
                <w:rFonts w:ascii="Arial" w:hAnsi="Arial" w:cs="Arial"/>
                <w:sz w:val="20"/>
                <w:szCs w:val="20"/>
              </w:rPr>
              <w:t>for each program option.</w:t>
            </w:r>
          </w:p>
        </w:tc>
        <w:tc>
          <w:tcPr>
            <w:tcW w:w="1080" w:type="dxa"/>
            <w:tcBorders>
              <w:top w:val="single" w:sz="2" w:space="0" w:color="auto"/>
              <w:left w:val="single" w:sz="2" w:space="0" w:color="auto"/>
              <w:bottom w:val="single" w:sz="8" w:space="0" w:color="auto"/>
              <w:right w:val="single" w:sz="2" w:space="0" w:color="auto"/>
            </w:tcBorders>
            <w:shd w:val="clear" w:color="auto" w:fill="auto"/>
          </w:tcPr>
          <w:p w14:paraId="78D8D946" w14:textId="77777777" w:rsidR="000929C1" w:rsidRPr="00611838" w:rsidRDefault="000929C1" w:rsidP="009553CB">
            <w:pPr>
              <w:rPr>
                <w:rFonts w:ascii="Arial" w:hAnsi="Arial" w:cs="Arial"/>
                <w:b/>
                <w:sz w:val="20"/>
                <w:szCs w:val="20"/>
              </w:rPr>
            </w:pPr>
          </w:p>
        </w:tc>
        <w:tc>
          <w:tcPr>
            <w:tcW w:w="1080" w:type="dxa"/>
            <w:tcBorders>
              <w:top w:val="single" w:sz="2" w:space="0" w:color="auto"/>
              <w:left w:val="single" w:sz="2" w:space="0" w:color="auto"/>
              <w:bottom w:val="single" w:sz="8" w:space="0" w:color="auto"/>
              <w:right w:val="single" w:sz="2" w:space="0" w:color="auto"/>
            </w:tcBorders>
            <w:shd w:val="clear" w:color="auto" w:fill="auto"/>
          </w:tcPr>
          <w:p w14:paraId="3214499B" w14:textId="77777777" w:rsidR="000929C1" w:rsidRPr="00611838" w:rsidRDefault="000929C1" w:rsidP="009553CB">
            <w:pPr>
              <w:rPr>
                <w:rFonts w:ascii="Arial" w:hAnsi="Arial" w:cs="Arial"/>
                <w:b/>
                <w:sz w:val="20"/>
                <w:szCs w:val="20"/>
              </w:rPr>
            </w:pPr>
          </w:p>
        </w:tc>
        <w:tc>
          <w:tcPr>
            <w:tcW w:w="4494" w:type="dxa"/>
            <w:tcBorders>
              <w:top w:val="single" w:sz="2" w:space="0" w:color="auto"/>
              <w:left w:val="single" w:sz="2" w:space="0" w:color="auto"/>
              <w:bottom w:val="single" w:sz="8" w:space="0" w:color="auto"/>
              <w:right w:val="single" w:sz="24" w:space="0" w:color="auto"/>
            </w:tcBorders>
            <w:shd w:val="clear" w:color="auto" w:fill="auto"/>
          </w:tcPr>
          <w:p w14:paraId="4F588238" w14:textId="77777777" w:rsidR="000929C1" w:rsidRPr="00611838" w:rsidRDefault="000929C1" w:rsidP="009553CB">
            <w:pPr>
              <w:rPr>
                <w:rFonts w:ascii="Arial" w:hAnsi="Arial" w:cs="Arial"/>
                <w:b/>
                <w:sz w:val="20"/>
                <w:szCs w:val="20"/>
              </w:rPr>
            </w:pPr>
          </w:p>
        </w:tc>
      </w:tr>
      <w:tr w:rsidR="000929C1" w:rsidRPr="00611838" w14:paraId="23BAC50E" w14:textId="77777777" w:rsidTr="000929C1">
        <w:trPr>
          <w:cantSplit/>
          <w:trHeight w:val="389"/>
        </w:trPr>
        <w:tc>
          <w:tcPr>
            <w:tcW w:w="4248" w:type="dxa"/>
            <w:vMerge w:val="restart"/>
            <w:tcBorders>
              <w:left w:val="single" w:sz="24" w:space="0" w:color="auto"/>
              <w:right w:val="single" w:sz="2" w:space="0" w:color="auto"/>
            </w:tcBorders>
            <w:shd w:val="clear" w:color="auto" w:fill="auto"/>
          </w:tcPr>
          <w:p w14:paraId="3CA5472B" w14:textId="77777777" w:rsidR="000929C1" w:rsidRDefault="000929C1" w:rsidP="009553CB">
            <w:pPr>
              <w:rPr>
                <w:rFonts w:ascii="Arial" w:hAnsi="Arial" w:cs="Arial"/>
                <w:b/>
                <w:sz w:val="20"/>
                <w:szCs w:val="20"/>
              </w:rPr>
            </w:pPr>
            <w:r>
              <w:rPr>
                <w:rFonts w:ascii="Arial" w:hAnsi="Arial" w:cs="Arial"/>
                <w:b/>
                <w:sz w:val="20"/>
                <w:szCs w:val="20"/>
              </w:rPr>
              <w:t>M3.3</w:t>
            </w:r>
            <w:r w:rsidRPr="00DD40AE">
              <w:rPr>
                <w:rFonts w:ascii="Arial" w:hAnsi="Arial" w:cs="Arial"/>
                <w:b/>
                <w:sz w:val="20"/>
                <w:szCs w:val="20"/>
              </w:rPr>
              <w:t>.4 (a):</w:t>
            </w:r>
            <w:r w:rsidRPr="00DD40AE">
              <w:rPr>
                <w:rFonts w:ascii="Arial" w:hAnsi="Arial" w:cs="Arial"/>
                <w:sz w:val="20"/>
                <w:szCs w:val="20"/>
              </w:rPr>
              <w:t xml:space="preserve"> </w:t>
            </w:r>
            <w:r>
              <w:t xml:space="preserve"> </w:t>
            </w:r>
            <w:r w:rsidRPr="004824E3">
              <w:rPr>
                <w:rFonts w:ascii="Arial" w:hAnsi="Arial" w:cs="Arial"/>
                <w:sz w:val="20"/>
                <w:szCs w:val="20"/>
              </w:rPr>
              <w:t>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c>
          <w:tcPr>
            <w:tcW w:w="3102" w:type="dxa"/>
            <w:tcBorders>
              <w:left w:val="single" w:sz="2" w:space="0" w:color="auto"/>
              <w:bottom w:val="single" w:sz="2" w:space="0" w:color="auto"/>
              <w:right w:val="single" w:sz="2" w:space="0" w:color="auto"/>
            </w:tcBorders>
            <w:shd w:val="clear" w:color="auto" w:fill="auto"/>
          </w:tcPr>
          <w:p w14:paraId="2BA80B4C" w14:textId="327514D7" w:rsidR="000929C1" w:rsidRPr="00B972F7" w:rsidRDefault="00B972F7" w:rsidP="00B972F7">
            <w:pPr>
              <w:rPr>
                <w:rFonts w:ascii="Arial" w:hAnsi="Arial" w:cs="Arial"/>
                <w:sz w:val="20"/>
                <w:szCs w:val="20"/>
              </w:rPr>
            </w:pPr>
            <w:r w:rsidRPr="00977DD1">
              <w:rPr>
                <w:rFonts w:ascii="Arial" w:hAnsi="Arial" w:cs="Arial"/>
                <w:sz w:val="20"/>
                <w:szCs w:val="20"/>
              </w:rPr>
              <w:t xml:space="preserve">Narrative describes the master’s program director’s leadership ability through teaching, scholarship, curriculum development, administrative experience, and other </w:t>
            </w:r>
            <w:r w:rsidRPr="00391383">
              <w:rPr>
                <w:rFonts w:ascii="Arial" w:hAnsi="Arial" w:cs="Arial"/>
                <w:sz w:val="20"/>
                <w:szCs w:val="20"/>
              </w:rPr>
              <w:t>academic and professional activities in social work</w:t>
            </w:r>
            <w:r w:rsidRPr="00391383">
              <w:rPr>
                <w:rFonts w:ascii="Arial" w:hAnsi="Arial" w:cs="Arial"/>
                <w:b/>
                <w:sz w:val="20"/>
                <w:szCs w:val="20"/>
              </w:rPr>
              <w:t xml:space="preserve"> </w:t>
            </w:r>
            <w:r w:rsidRPr="00391383">
              <w:rPr>
                <w:rFonts w:ascii="Arial" w:hAnsi="Arial" w:cs="Arial"/>
                <w:sz w:val="20"/>
                <w:szCs w:val="20"/>
              </w:rPr>
              <w:t>across all program options.</w:t>
            </w:r>
          </w:p>
        </w:tc>
        <w:tc>
          <w:tcPr>
            <w:tcW w:w="1080" w:type="dxa"/>
            <w:tcBorders>
              <w:left w:val="single" w:sz="2" w:space="0" w:color="auto"/>
              <w:bottom w:val="single" w:sz="2" w:space="0" w:color="auto"/>
              <w:right w:val="single" w:sz="2" w:space="0" w:color="auto"/>
            </w:tcBorders>
            <w:shd w:val="clear" w:color="auto" w:fill="auto"/>
          </w:tcPr>
          <w:p w14:paraId="68C631CE" w14:textId="77777777" w:rsidR="000929C1" w:rsidRPr="00611838" w:rsidRDefault="000929C1" w:rsidP="009553CB">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1671ABD1" w14:textId="77777777" w:rsidR="000929C1" w:rsidRPr="00611838" w:rsidRDefault="000929C1" w:rsidP="009553CB">
            <w:pPr>
              <w:rPr>
                <w:rFonts w:ascii="Arial"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21D92DB2" w14:textId="77777777" w:rsidR="000929C1" w:rsidRPr="00611838" w:rsidRDefault="000929C1" w:rsidP="009553CB">
            <w:pPr>
              <w:rPr>
                <w:rFonts w:ascii="Arial" w:hAnsi="Arial" w:cs="Arial"/>
                <w:b/>
                <w:sz w:val="20"/>
                <w:szCs w:val="20"/>
              </w:rPr>
            </w:pPr>
          </w:p>
        </w:tc>
      </w:tr>
      <w:tr w:rsidR="000929C1" w:rsidRPr="00611838" w14:paraId="3113B552" w14:textId="77777777" w:rsidTr="000929C1">
        <w:trPr>
          <w:cantSplit/>
          <w:trHeight w:val="388"/>
        </w:trPr>
        <w:tc>
          <w:tcPr>
            <w:tcW w:w="4248" w:type="dxa"/>
            <w:vMerge/>
            <w:tcBorders>
              <w:left w:val="single" w:sz="24" w:space="0" w:color="auto"/>
              <w:bottom w:val="single" w:sz="2" w:space="0" w:color="auto"/>
              <w:right w:val="single" w:sz="2" w:space="0" w:color="auto"/>
            </w:tcBorders>
            <w:shd w:val="clear" w:color="auto" w:fill="auto"/>
          </w:tcPr>
          <w:p w14:paraId="4F267730" w14:textId="77777777" w:rsidR="000929C1" w:rsidRDefault="000929C1" w:rsidP="009553CB">
            <w:pPr>
              <w:rPr>
                <w:rFonts w:ascii="Arial" w:hAnsi="Arial" w:cs="Arial"/>
                <w:b/>
                <w:sz w:val="20"/>
                <w:szCs w:val="20"/>
              </w:rPr>
            </w:pPr>
          </w:p>
        </w:tc>
        <w:tc>
          <w:tcPr>
            <w:tcW w:w="3102" w:type="dxa"/>
            <w:tcBorders>
              <w:top w:val="single" w:sz="2" w:space="0" w:color="auto"/>
              <w:left w:val="single" w:sz="2" w:space="0" w:color="auto"/>
              <w:bottom w:val="single" w:sz="2" w:space="0" w:color="auto"/>
              <w:right w:val="single" w:sz="2" w:space="0" w:color="auto"/>
            </w:tcBorders>
            <w:shd w:val="clear" w:color="auto" w:fill="auto"/>
          </w:tcPr>
          <w:p w14:paraId="11B742C2" w14:textId="53340AE8" w:rsidR="000929C1" w:rsidRPr="00611838" w:rsidRDefault="00B972F7" w:rsidP="009553CB">
            <w:pPr>
              <w:rPr>
                <w:rFonts w:ascii="Arial" w:hAnsi="Arial" w:cs="Arial"/>
                <w:b/>
                <w:sz w:val="20"/>
                <w:szCs w:val="20"/>
              </w:rPr>
            </w:pPr>
            <w:r w:rsidRPr="00977DD1">
              <w:rPr>
                <w:rFonts w:ascii="Arial" w:hAnsi="Arial" w:cs="Arial"/>
                <w:sz w:val="20"/>
                <w:szCs w:val="20"/>
              </w:rPr>
              <w:t>Narrative documents that the director has a master’s degree in social work from a CSWE-accredited program</w:t>
            </w:r>
            <w:r>
              <w:rPr>
                <w:rFonts w:ascii="Arial" w:hAnsi="Arial" w:cs="Arial"/>
                <w:sz w:val="20"/>
                <w:szCs w:val="20"/>
              </w:rPr>
              <w:t>.</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E88C98B" w14:textId="77777777" w:rsidR="000929C1" w:rsidRPr="00611838" w:rsidRDefault="000929C1" w:rsidP="009553CB">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0A8B4C3" w14:textId="77777777" w:rsidR="000929C1" w:rsidRPr="00611838" w:rsidRDefault="000929C1" w:rsidP="009553CB">
            <w:pPr>
              <w:rPr>
                <w:rFonts w:ascii="Arial"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032B5976" w14:textId="77777777" w:rsidR="000929C1" w:rsidRPr="00611838" w:rsidRDefault="000929C1" w:rsidP="009553CB">
            <w:pPr>
              <w:rPr>
                <w:rFonts w:ascii="Arial" w:hAnsi="Arial" w:cs="Arial"/>
                <w:b/>
                <w:sz w:val="20"/>
                <w:szCs w:val="20"/>
              </w:rPr>
            </w:pPr>
          </w:p>
        </w:tc>
      </w:tr>
      <w:tr w:rsidR="000929C1" w:rsidRPr="00611838" w14:paraId="542171F4" w14:textId="77777777" w:rsidTr="000929C1">
        <w:trPr>
          <w:cantSplit/>
          <w:trHeight w:val="813"/>
        </w:trPr>
        <w:tc>
          <w:tcPr>
            <w:tcW w:w="4248" w:type="dxa"/>
            <w:tcBorders>
              <w:left w:val="single" w:sz="24" w:space="0" w:color="auto"/>
            </w:tcBorders>
            <w:shd w:val="clear" w:color="auto" w:fill="auto"/>
          </w:tcPr>
          <w:p w14:paraId="5C1FE022" w14:textId="77777777" w:rsidR="000929C1" w:rsidRPr="00DD40AE" w:rsidRDefault="000929C1" w:rsidP="000929C1">
            <w:pPr>
              <w:rPr>
                <w:rFonts w:ascii="Arial" w:hAnsi="Arial" w:cs="Arial"/>
                <w:sz w:val="20"/>
                <w:szCs w:val="20"/>
              </w:rPr>
            </w:pPr>
            <w:r>
              <w:rPr>
                <w:rFonts w:ascii="Arial" w:hAnsi="Arial" w:cs="Arial"/>
                <w:b/>
                <w:sz w:val="20"/>
                <w:szCs w:val="20"/>
              </w:rPr>
              <w:t>M3.3</w:t>
            </w:r>
            <w:r w:rsidRPr="00DD40AE">
              <w:rPr>
                <w:rFonts w:ascii="Arial" w:hAnsi="Arial" w:cs="Arial"/>
                <w:b/>
                <w:sz w:val="20"/>
                <w:szCs w:val="20"/>
              </w:rPr>
              <w:t>.4 (b):</w:t>
            </w:r>
            <w:r w:rsidRPr="00DD40AE">
              <w:rPr>
                <w:rFonts w:ascii="Arial" w:hAnsi="Arial" w:cs="Arial"/>
                <w:sz w:val="20"/>
                <w:szCs w:val="20"/>
              </w:rPr>
              <w:t xml:space="preserve"> </w:t>
            </w:r>
            <w:r>
              <w:t xml:space="preserve"> </w:t>
            </w:r>
            <w:r w:rsidRPr="004824E3">
              <w:rPr>
                <w:rFonts w:ascii="Arial" w:hAnsi="Arial" w:cs="Arial"/>
                <w:sz w:val="20"/>
                <w:szCs w:val="20"/>
              </w:rPr>
              <w:t>The program provides documentation that the director has a full-time appointment to the social work master’s program.</w:t>
            </w:r>
          </w:p>
        </w:tc>
        <w:tc>
          <w:tcPr>
            <w:tcW w:w="3102" w:type="dxa"/>
            <w:tcBorders>
              <w:top w:val="single" w:sz="2" w:space="0" w:color="auto"/>
              <w:right w:val="single" w:sz="2" w:space="0" w:color="auto"/>
            </w:tcBorders>
            <w:shd w:val="clear" w:color="auto" w:fill="auto"/>
          </w:tcPr>
          <w:p w14:paraId="4DE664EC" w14:textId="31C1E844" w:rsidR="000929C1" w:rsidRPr="00DD40AE" w:rsidRDefault="006C26C8" w:rsidP="000929C1">
            <w:pPr>
              <w:rPr>
                <w:rFonts w:ascii="Arial" w:hAnsi="Arial" w:cs="Arial"/>
                <w:sz w:val="20"/>
                <w:szCs w:val="20"/>
              </w:rPr>
            </w:pPr>
            <w:r w:rsidRPr="00977DD1">
              <w:rPr>
                <w:rFonts w:ascii="Arial" w:hAnsi="Arial" w:cs="Arial"/>
                <w:sz w:val="20"/>
                <w:szCs w:val="20"/>
              </w:rPr>
              <w:t>Narrative provides documentation that the director has a full-time appointment to the social work master’s program</w:t>
            </w:r>
            <w:r>
              <w:rPr>
                <w:rFonts w:ascii="Arial" w:hAnsi="Arial" w:cs="Arial"/>
                <w:sz w:val="20"/>
                <w:szCs w:val="20"/>
              </w:rPr>
              <w:t xml:space="preserve"> </w:t>
            </w:r>
            <w:r w:rsidRPr="00391383">
              <w:rPr>
                <w:rFonts w:ascii="Arial" w:hAnsi="Arial" w:cs="Arial"/>
                <w:sz w:val="20"/>
                <w:szCs w:val="20"/>
              </w:rPr>
              <w:t>across all program options.</w:t>
            </w:r>
          </w:p>
        </w:tc>
        <w:tc>
          <w:tcPr>
            <w:tcW w:w="1080" w:type="dxa"/>
            <w:tcBorders>
              <w:top w:val="single" w:sz="2" w:space="0" w:color="auto"/>
              <w:left w:val="single" w:sz="2" w:space="0" w:color="auto"/>
              <w:right w:val="single" w:sz="2" w:space="0" w:color="auto"/>
            </w:tcBorders>
            <w:shd w:val="clear" w:color="auto" w:fill="auto"/>
          </w:tcPr>
          <w:p w14:paraId="1ABA9325" w14:textId="77777777" w:rsidR="000929C1" w:rsidRPr="00611838" w:rsidRDefault="000929C1" w:rsidP="000929C1">
            <w:pPr>
              <w:rPr>
                <w:rFonts w:ascii="Arial"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02ABAB04" w14:textId="77777777" w:rsidR="000929C1" w:rsidRPr="00611838" w:rsidRDefault="000929C1" w:rsidP="000929C1">
            <w:pPr>
              <w:rPr>
                <w:rFonts w:ascii="Arial"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0ECC7141" w14:textId="77777777" w:rsidR="000929C1" w:rsidRPr="00611838" w:rsidRDefault="000929C1" w:rsidP="000929C1">
            <w:pPr>
              <w:rPr>
                <w:rFonts w:ascii="Arial" w:hAnsi="Arial" w:cs="Arial"/>
                <w:b/>
                <w:sz w:val="20"/>
                <w:szCs w:val="20"/>
              </w:rPr>
            </w:pPr>
          </w:p>
        </w:tc>
      </w:tr>
    </w:tbl>
    <w:p w14:paraId="221D75FC" w14:textId="77777777" w:rsidR="003F549F" w:rsidRDefault="002622A4" w:rsidP="002622A4">
      <w:pPr>
        <w:jc w:val="center"/>
      </w:pPr>
      <w:r>
        <w:t>(continued on next page)</w:t>
      </w:r>
    </w:p>
    <w:p w14:paraId="5F43FDF1" w14:textId="77777777" w:rsidR="003F549F" w:rsidRDefault="003F549F" w:rsidP="002622A4">
      <w:pPr>
        <w:jc w:val="center"/>
      </w:pPr>
    </w:p>
    <w:p w14:paraId="4E71E5A2" w14:textId="77777777" w:rsidR="003F549F" w:rsidRDefault="002622A4" w:rsidP="003F549F">
      <w:pPr>
        <w:pStyle w:val="Header"/>
        <w:ind w:left="-540"/>
        <w:rPr>
          <w:rFonts w:ascii="Arial" w:hAnsi="Arial" w:cs="Arial"/>
          <w:b/>
          <w:bCs/>
          <w:sz w:val="22"/>
          <w:szCs w:val="22"/>
        </w:rPr>
      </w:pPr>
      <w:r>
        <w:br w:type="page"/>
      </w:r>
      <w:r w:rsidR="003F549F" w:rsidRPr="007A652D">
        <w:rPr>
          <w:rFonts w:ascii="Arial" w:hAnsi="Arial" w:cs="Arial"/>
          <w:b/>
          <w:bCs/>
          <w:sz w:val="22"/>
          <w:szCs w:val="22"/>
        </w:rPr>
        <w:lastRenderedPageBreak/>
        <w:t>3. Implicit Curriculum</w:t>
      </w:r>
    </w:p>
    <w:p w14:paraId="028364F4" w14:textId="77777777" w:rsidR="003F549F" w:rsidRDefault="003F549F" w:rsidP="002622A4"/>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552"/>
        <w:gridCol w:w="1080"/>
        <w:gridCol w:w="1080"/>
        <w:gridCol w:w="4044"/>
      </w:tblGrid>
      <w:tr w:rsidR="003F549F" w:rsidRPr="00611838" w14:paraId="2492D69D" w14:textId="77777777" w:rsidTr="00300A34">
        <w:trPr>
          <w:cantSplit/>
        </w:trPr>
        <w:tc>
          <w:tcPr>
            <w:tcW w:w="4248" w:type="dxa"/>
            <w:tcBorders>
              <w:left w:val="single" w:sz="24" w:space="0" w:color="auto"/>
            </w:tcBorders>
            <w:shd w:val="clear" w:color="auto" w:fill="auto"/>
          </w:tcPr>
          <w:p w14:paraId="05C483BD" w14:textId="77777777" w:rsidR="003F549F" w:rsidRPr="001D7617" w:rsidRDefault="003F549F" w:rsidP="003F549F">
            <w:pPr>
              <w:rPr>
                <w:rFonts w:ascii="Arial" w:hAnsi="Arial" w:cs="Arial"/>
                <w:b/>
                <w:sz w:val="20"/>
                <w:szCs w:val="20"/>
              </w:rPr>
            </w:pPr>
            <w:r w:rsidRPr="001D7617">
              <w:rPr>
                <w:rFonts w:ascii="Arial" w:hAnsi="Arial" w:cs="Arial"/>
                <w:b/>
                <w:sz w:val="20"/>
                <w:szCs w:val="20"/>
              </w:rPr>
              <w:t>Accreditation Standard</w:t>
            </w:r>
          </w:p>
        </w:tc>
        <w:tc>
          <w:tcPr>
            <w:tcW w:w="3552" w:type="dxa"/>
            <w:shd w:val="clear" w:color="auto" w:fill="auto"/>
          </w:tcPr>
          <w:p w14:paraId="5EFEABBF" w14:textId="77777777" w:rsidR="003F549F" w:rsidRPr="001D7617" w:rsidRDefault="003F549F" w:rsidP="003F549F">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080" w:type="dxa"/>
            <w:tcBorders>
              <w:right w:val="single" w:sz="6" w:space="0" w:color="auto"/>
            </w:tcBorders>
            <w:shd w:val="clear" w:color="auto" w:fill="auto"/>
          </w:tcPr>
          <w:p w14:paraId="6B0FB729" w14:textId="77777777" w:rsidR="003F549F" w:rsidRPr="001D7617" w:rsidRDefault="003F549F" w:rsidP="003F549F">
            <w:pPr>
              <w:rPr>
                <w:rFonts w:ascii="Arial" w:hAnsi="Arial" w:cs="Arial"/>
                <w:b/>
                <w:sz w:val="20"/>
                <w:szCs w:val="20"/>
              </w:rPr>
            </w:pPr>
            <w:r>
              <w:rPr>
                <w:rFonts w:ascii="Arial" w:hAnsi="Arial" w:cs="Arial"/>
                <w:b/>
                <w:sz w:val="20"/>
                <w:szCs w:val="20"/>
              </w:rPr>
              <w:t>Location</w:t>
            </w:r>
          </w:p>
        </w:tc>
        <w:tc>
          <w:tcPr>
            <w:tcW w:w="1080" w:type="dxa"/>
            <w:tcBorders>
              <w:left w:val="single" w:sz="6" w:space="0" w:color="auto"/>
            </w:tcBorders>
            <w:shd w:val="clear" w:color="auto" w:fill="auto"/>
          </w:tcPr>
          <w:p w14:paraId="54F28951" w14:textId="77777777" w:rsidR="003F549F" w:rsidRPr="001D7617" w:rsidRDefault="003F549F" w:rsidP="003F549F">
            <w:pPr>
              <w:rPr>
                <w:rFonts w:ascii="Arial" w:hAnsi="Arial" w:cs="Arial"/>
                <w:b/>
                <w:sz w:val="20"/>
                <w:szCs w:val="20"/>
              </w:rPr>
            </w:pPr>
            <w:r>
              <w:rPr>
                <w:rFonts w:ascii="Arial" w:hAnsi="Arial" w:cs="Arial"/>
                <w:b/>
                <w:color w:val="000000"/>
                <w:sz w:val="20"/>
                <w:szCs w:val="20"/>
              </w:rPr>
              <w:t>Concern</w:t>
            </w:r>
          </w:p>
        </w:tc>
        <w:tc>
          <w:tcPr>
            <w:tcW w:w="4044" w:type="dxa"/>
            <w:tcBorders>
              <w:right w:val="single" w:sz="24" w:space="0" w:color="auto"/>
            </w:tcBorders>
            <w:shd w:val="clear" w:color="auto" w:fill="auto"/>
          </w:tcPr>
          <w:p w14:paraId="778AD824" w14:textId="77777777" w:rsidR="003F549F" w:rsidRPr="001D7617" w:rsidRDefault="003F549F" w:rsidP="003F549F">
            <w:pPr>
              <w:rPr>
                <w:rFonts w:ascii="Arial" w:hAnsi="Arial" w:cs="Arial"/>
                <w:b/>
                <w:sz w:val="20"/>
                <w:szCs w:val="20"/>
              </w:rPr>
            </w:pPr>
            <w:r>
              <w:rPr>
                <w:rFonts w:ascii="Arial" w:hAnsi="Arial" w:cs="Arial"/>
                <w:b/>
                <w:sz w:val="20"/>
                <w:szCs w:val="20"/>
              </w:rPr>
              <w:t>Comments</w:t>
            </w:r>
          </w:p>
        </w:tc>
      </w:tr>
      <w:tr w:rsidR="00880C8C" w:rsidRPr="00611838" w14:paraId="2EF2DC58" w14:textId="77777777" w:rsidTr="00300A34">
        <w:trPr>
          <w:cantSplit/>
          <w:trHeight w:val="81"/>
        </w:trPr>
        <w:tc>
          <w:tcPr>
            <w:tcW w:w="4248" w:type="dxa"/>
            <w:vMerge w:val="restart"/>
            <w:tcBorders>
              <w:left w:val="single" w:sz="24" w:space="0" w:color="auto"/>
              <w:bottom w:val="single" w:sz="2" w:space="0" w:color="auto"/>
              <w:right w:val="single" w:sz="2" w:space="0" w:color="auto"/>
            </w:tcBorders>
            <w:shd w:val="clear" w:color="auto" w:fill="auto"/>
          </w:tcPr>
          <w:p w14:paraId="3040107D" w14:textId="77777777" w:rsidR="00880C8C" w:rsidRDefault="00880C8C" w:rsidP="009553CB">
            <w:pPr>
              <w:rPr>
                <w:rFonts w:ascii="Arial" w:hAnsi="Arial" w:cs="Arial"/>
                <w:b/>
                <w:sz w:val="20"/>
                <w:szCs w:val="20"/>
              </w:rPr>
            </w:pPr>
            <w:r>
              <w:rPr>
                <w:rFonts w:ascii="Arial" w:hAnsi="Arial" w:cs="Arial"/>
                <w:b/>
                <w:sz w:val="20"/>
                <w:szCs w:val="20"/>
              </w:rPr>
              <w:t>M3.3</w:t>
            </w:r>
            <w:r w:rsidRPr="00DD40AE">
              <w:rPr>
                <w:rFonts w:ascii="Arial" w:hAnsi="Arial" w:cs="Arial"/>
                <w:b/>
                <w:sz w:val="20"/>
                <w:szCs w:val="20"/>
              </w:rPr>
              <w:t>.4(c):</w:t>
            </w:r>
            <w:r w:rsidRPr="00DD40AE">
              <w:rPr>
                <w:rFonts w:ascii="Arial" w:hAnsi="Arial" w:cs="Arial"/>
                <w:sz w:val="20"/>
                <w:szCs w:val="20"/>
              </w:rPr>
              <w:t xml:space="preserve"> </w:t>
            </w:r>
            <w:r>
              <w:t xml:space="preserve"> </w:t>
            </w:r>
            <w:r w:rsidRPr="004824E3">
              <w:rPr>
                <w:rFonts w:ascii="Arial" w:hAnsi="Arial" w:cs="Arial"/>
                <w:sz w:val="20"/>
                <w:szCs w:val="20"/>
              </w:rPr>
              <w:t>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tc>
        <w:tc>
          <w:tcPr>
            <w:tcW w:w="3552" w:type="dxa"/>
            <w:tcBorders>
              <w:left w:val="single" w:sz="2" w:space="0" w:color="auto"/>
              <w:bottom w:val="single" w:sz="2" w:space="0" w:color="auto"/>
              <w:right w:val="single" w:sz="2" w:space="0" w:color="auto"/>
            </w:tcBorders>
            <w:shd w:val="clear" w:color="auto" w:fill="auto"/>
          </w:tcPr>
          <w:p w14:paraId="24C561E1" w14:textId="0C273905" w:rsidR="00880C8C" w:rsidRPr="00300A34" w:rsidRDefault="00300A34" w:rsidP="00300A34">
            <w:pPr>
              <w:rPr>
                <w:rFonts w:ascii="Arial" w:hAnsi="Arial" w:cs="Arial"/>
                <w:iCs/>
                <w:sz w:val="20"/>
                <w:szCs w:val="20"/>
              </w:rPr>
            </w:pPr>
            <w:r w:rsidRPr="00977DD1">
              <w:rPr>
                <w:rFonts w:ascii="Arial" w:hAnsi="Arial" w:cs="Arial"/>
                <w:sz w:val="20"/>
                <w:szCs w:val="20"/>
              </w:rPr>
              <w:t>Narrative describes the procedures for determining the program director’s assigned time to provide educational and administrative leadership to the program</w:t>
            </w:r>
            <w:r>
              <w:rPr>
                <w:rFonts w:ascii="Arial" w:hAnsi="Arial" w:cs="Arial"/>
                <w:iCs/>
                <w:sz w:val="20"/>
                <w:szCs w:val="20"/>
              </w:rPr>
              <w:t xml:space="preserve"> across </w:t>
            </w:r>
            <w:r w:rsidRPr="00391383">
              <w:rPr>
                <w:rFonts w:ascii="Arial" w:hAnsi="Arial" w:cs="Arial"/>
                <w:sz w:val="20"/>
                <w:szCs w:val="20"/>
              </w:rPr>
              <w:t>all program options.</w:t>
            </w:r>
          </w:p>
        </w:tc>
        <w:tc>
          <w:tcPr>
            <w:tcW w:w="1080" w:type="dxa"/>
            <w:tcBorders>
              <w:left w:val="single" w:sz="2" w:space="0" w:color="auto"/>
              <w:bottom w:val="single" w:sz="2" w:space="0" w:color="auto"/>
              <w:right w:val="single" w:sz="2" w:space="0" w:color="auto"/>
            </w:tcBorders>
            <w:shd w:val="clear" w:color="auto" w:fill="auto"/>
          </w:tcPr>
          <w:p w14:paraId="4348BFBE" w14:textId="77777777" w:rsidR="00880C8C" w:rsidRPr="00611838" w:rsidRDefault="00880C8C" w:rsidP="009553CB">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58F0AF0B" w14:textId="77777777" w:rsidR="00880C8C" w:rsidRPr="00611838" w:rsidRDefault="00880C8C" w:rsidP="009553CB">
            <w:pPr>
              <w:rPr>
                <w:rFonts w:ascii="Arial" w:hAnsi="Arial" w:cs="Arial"/>
                <w:b/>
                <w:sz w:val="20"/>
                <w:szCs w:val="20"/>
              </w:rPr>
            </w:pPr>
          </w:p>
        </w:tc>
        <w:tc>
          <w:tcPr>
            <w:tcW w:w="4044" w:type="dxa"/>
            <w:tcBorders>
              <w:left w:val="single" w:sz="2" w:space="0" w:color="auto"/>
              <w:bottom w:val="single" w:sz="2" w:space="0" w:color="auto"/>
              <w:right w:val="single" w:sz="24" w:space="0" w:color="auto"/>
            </w:tcBorders>
            <w:shd w:val="clear" w:color="auto" w:fill="auto"/>
          </w:tcPr>
          <w:p w14:paraId="24781CBA" w14:textId="77777777" w:rsidR="00880C8C" w:rsidRPr="00611838" w:rsidRDefault="00880C8C" w:rsidP="009553CB">
            <w:pPr>
              <w:rPr>
                <w:rFonts w:ascii="Arial" w:hAnsi="Arial" w:cs="Arial"/>
                <w:b/>
                <w:sz w:val="20"/>
                <w:szCs w:val="20"/>
              </w:rPr>
            </w:pPr>
          </w:p>
        </w:tc>
      </w:tr>
      <w:tr w:rsidR="00880C8C" w:rsidRPr="00611838" w14:paraId="4AB4AC8D" w14:textId="77777777" w:rsidTr="00300A34">
        <w:trPr>
          <w:cantSplit/>
          <w:trHeight w:val="81"/>
        </w:trPr>
        <w:tc>
          <w:tcPr>
            <w:tcW w:w="4248" w:type="dxa"/>
            <w:vMerge/>
            <w:tcBorders>
              <w:top w:val="single" w:sz="2" w:space="0" w:color="auto"/>
              <w:left w:val="single" w:sz="24" w:space="0" w:color="auto"/>
              <w:bottom w:val="single" w:sz="2" w:space="0" w:color="auto"/>
              <w:right w:val="single" w:sz="2" w:space="0" w:color="auto"/>
            </w:tcBorders>
            <w:shd w:val="clear" w:color="auto" w:fill="auto"/>
          </w:tcPr>
          <w:p w14:paraId="35FBEE77" w14:textId="77777777" w:rsidR="00880C8C" w:rsidRDefault="00880C8C" w:rsidP="009553CB">
            <w:pPr>
              <w:rPr>
                <w:rFonts w:ascii="Arial" w:hAnsi="Arial" w:cs="Arial"/>
                <w:b/>
                <w:sz w:val="20"/>
                <w:szCs w:val="20"/>
              </w:rPr>
            </w:pPr>
          </w:p>
        </w:tc>
        <w:tc>
          <w:tcPr>
            <w:tcW w:w="3552" w:type="dxa"/>
            <w:tcBorders>
              <w:top w:val="single" w:sz="2" w:space="0" w:color="auto"/>
              <w:left w:val="single" w:sz="2" w:space="0" w:color="auto"/>
              <w:bottom w:val="single" w:sz="2" w:space="0" w:color="auto"/>
              <w:right w:val="single" w:sz="2" w:space="0" w:color="auto"/>
            </w:tcBorders>
            <w:shd w:val="clear" w:color="auto" w:fill="auto"/>
          </w:tcPr>
          <w:p w14:paraId="1CF8248C" w14:textId="7B369A4E" w:rsidR="00880C8C" w:rsidRPr="00337B6B" w:rsidRDefault="00300A34" w:rsidP="00300A34">
            <w:pPr>
              <w:rPr>
                <w:rFonts w:ascii="Arial" w:hAnsi="Arial" w:cs="Arial"/>
                <w:iCs/>
                <w:sz w:val="20"/>
                <w:szCs w:val="20"/>
              </w:rPr>
            </w:pPr>
            <w:r w:rsidRPr="00977DD1">
              <w:rPr>
                <w:rFonts w:ascii="Arial" w:hAnsi="Arial" w:cs="Arial"/>
                <w:iCs/>
                <w:sz w:val="20"/>
                <w:szCs w:val="20"/>
              </w:rPr>
              <w:t xml:space="preserve">Narrative demonstrates a minimum of 50% of assigned time is provided to carry out the </w:t>
            </w:r>
            <w:r w:rsidRPr="00391383">
              <w:rPr>
                <w:rFonts w:ascii="Arial" w:hAnsi="Arial" w:cs="Arial"/>
                <w:iCs/>
                <w:sz w:val="20"/>
                <w:szCs w:val="20"/>
              </w:rPr>
              <w:t>administrative functions specific to responsibilities of the social work program</w:t>
            </w:r>
            <w:r w:rsidRPr="00391383">
              <w:rPr>
                <w:rFonts w:ascii="Arial" w:hAnsi="Arial" w:cs="Arial"/>
                <w:sz w:val="20"/>
                <w:szCs w:val="20"/>
              </w:rPr>
              <w:t xml:space="preserve"> across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69ED61D" w14:textId="77777777" w:rsidR="00880C8C" w:rsidRPr="00611838" w:rsidRDefault="00880C8C" w:rsidP="009553CB">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6890CC6" w14:textId="77777777" w:rsidR="00880C8C" w:rsidRPr="00611838" w:rsidRDefault="00880C8C" w:rsidP="009553CB">
            <w:pPr>
              <w:rPr>
                <w:rFonts w:ascii="Arial" w:hAnsi="Arial" w:cs="Arial"/>
                <w:b/>
                <w:sz w:val="20"/>
                <w:szCs w:val="20"/>
              </w:rPr>
            </w:pPr>
          </w:p>
        </w:tc>
        <w:tc>
          <w:tcPr>
            <w:tcW w:w="4044" w:type="dxa"/>
            <w:tcBorders>
              <w:top w:val="single" w:sz="2" w:space="0" w:color="auto"/>
              <w:left w:val="single" w:sz="2" w:space="0" w:color="auto"/>
              <w:bottom w:val="single" w:sz="2" w:space="0" w:color="auto"/>
              <w:right w:val="single" w:sz="24" w:space="0" w:color="auto"/>
            </w:tcBorders>
            <w:shd w:val="clear" w:color="auto" w:fill="auto"/>
          </w:tcPr>
          <w:p w14:paraId="12BBD3AF" w14:textId="77777777" w:rsidR="00880C8C" w:rsidRPr="00611838" w:rsidRDefault="00880C8C" w:rsidP="009553CB">
            <w:pPr>
              <w:rPr>
                <w:rFonts w:ascii="Arial" w:hAnsi="Arial" w:cs="Arial"/>
                <w:b/>
                <w:sz w:val="20"/>
                <w:szCs w:val="20"/>
              </w:rPr>
            </w:pPr>
          </w:p>
        </w:tc>
      </w:tr>
      <w:tr w:rsidR="00880C8C" w:rsidRPr="00611838" w14:paraId="2E028019" w14:textId="77777777" w:rsidTr="00300A34">
        <w:trPr>
          <w:cantSplit/>
          <w:trHeight w:val="81"/>
        </w:trPr>
        <w:tc>
          <w:tcPr>
            <w:tcW w:w="4248" w:type="dxa"/>
            <w:vMerge/>
            <w:tcBorders>
              <w:top w:val="single" w:sz="2" w:space="0" w:color="auto"/>
              <w:left w:val="single" w:sz="24" w:space="0" w:color="auto"/>
              <w:right w:val="single" w:sz="2" w:space="0" w:color="auto"/>
            </w:tcBorders>
            <w:shd w:val="clear" w:color="auto" w:fill="auto"/>
          </w:tcPr>
          <w:p w14:paraId="104C7E1C" w14:textId="77777777" w:rsidR="00880C8C" w:rsidRDefault="00880C8C" w:rsidP="009553CB">
            <w:pPr>
              <w:rPr>
                <w:rFonts w:ascii="Arial" w:hAnsi="Arial" w:cs="Arial"/>
                <w:b/>
                <w:sz w:val="20"/>
                <w:szCs w:val="20"/>
              </w:rPr>
            </w:pPr>
          </w:p>
        </w:tc>
        <w:tc>
          <w:tcPr>
            <w:tcW w:w="3552" w:type="dxa"/>
            <w:tcBorders>
              <w:top w:val="single" w:sz="2" w:space="0" w:color="auto"/>
              <w:left w:val="single" w:sz="2" w:space="0" w:color="auto"/>
              <w:right w:val="single" w:sz="2" w:space="0" w:color="auto"/>
            </w:tcBorders>
            <w:shd w:val="clear" w:color="auto" w:fill="auto"/>
          </w:tcPr>
          <w:p w14:paraId="618EA653" w14:textId="004465AF" w:rsidR="00880C8C" w:rsidRPr="00611838" w:rsidRDefault="00300A34" w:rsidP="009553CB">
            <w:pPr>
              <w:rPr>
                <w:rFonts w:ascii="Arial" w:hAnsi="Arial" w:cs="Arial"/>
                <w:b/>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options.</w:t>
            </w:r>
          </w:p>
        </w:tc>
        <w:tc>
          <w:tcPr>
            <w:tcW w:w="1080" w:type="dxa"/>
            <w:tcBorders>
              <w:top w:val="single" w:sz="2" w:space="0" w:color="auto"/>
              <w:left w:val="single" w:sz="2" w:space="0" w:color="auto"/>
              <w:right w:val="single" w:sz="2" w:space="0" w:color="auto"/>
            </w:tcBorders>
            <w:shd w:val="clear" w:color="auto" w:fill="auto"/>
          </w:tcPr>
          <w:p w14:paraId="388FBA29" w14:textId="77777777" w:rsidR="00880C8C" w:rsidRPr="00611838" w:rsidRDefault="00880C8C" w:rsidP="009553CB">
            <w:pPr>
              <w:rPr>
                <w:rFonts w:ascii="Arial"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7CE581F8" w14:textId="77777777" w:rsidR="00880C8C" w:rsidRPr="00611838" w:rsidRDefault="00880C8C" w:rsidP="009553CB">
            <w:pPr>
              <w:rPr>
                <w:rFonts w:ascii="Arial" w:hAnsi="Arial" w:cs="Arial"/>
                <w:b/>
                <w:sz w:val="20"/>
                <w:szCs w:val="20"/>
              </w:rPr>
            </w:pPr>
          </w:p>
        </w:tc>
        <w:tc>
          <w:tcPr>
            <w:tcW w:w="4044" w:type="dxa"/>
            <w:tcBorders>
              <w:top w:val="single" w:sz="2" w:space="0" w:color="auto"/>
              <w:left w:val="single" w:sz="2" w:space="0" w:color="auto"/>
              <w:right w:val="single" w:sz="24" w:space="0" w:color="auto"/>
            </w:tcBorders>
            <w:shd w:val="clear" w:color="auto" w:fill="auto"/>
          </w:tcPr>
          <w:p w14:paraId="0BB80773" w14:textId="77777777" w:rsidR="00880C8C" w:rsidRPr="00611838" w:rsidRDefault="00880C8C" w:rsidP="009553CB">
            <w:pPr>
              <w:rPr>
                <w:rFonts w:ascii="Arial" w:hAnsi="Arial" w:cs="Arial"/>
                <w:b/>
                <w:sz w:val="20"/>
                <w:szCs w:val="20"/>
              </w:rPr>
            </w:pPr>
          </w:p>
        </w:tc>
      </w:tr>
      <w:tr w:rsidR="009553CB" w:rsidRPr="00611838" w14:paraId="7D803482" w14:textId="77777777" w:rsidTr="00300A34">
        <w:trPr>
          <w:cantSplit/>
        </w:trPr>
        <w:tc>
          <w:tcPr>
            <w:tcW w:w="4248" w:type="dxa"/>
            <w:tcBorders>
              <w:left w:val="single" w:sz="24" w:space="0" w:color="auto"/>
            </w:tcBorders>
            <w:shd w:val="clear" w:color="auto" w:fill="auto"/>
          </w:tcPr>
          <w:p w14:paraId="30F91733" w14:textId="77777777" w:rsidR="009553CB" w:rsidRDefault="009553CB" w:rsidP="009553CB">
            <w:pPr>
              <w:rPr>
                <w:rFonts w:ascii="Arial" w:hAnsi="Arial" w:cs="Arial"/>
                <w:noProof/>
                <w:sz w:val="20"/>
                <w:szCs w:val="20"/>
              </w:rPr>
            </w:pPr>
            <w:r>
              <w:rPr>
                <w:rFonts w:ascii="Arial" w:hAnsi="Arial" w:cs="Arial"/>
                <w:b/>
                <w:sz w:val="20"/>
                <w:szCs w:val="20"/>
              </w:rPr>
              <w:t>3.3</w:t>
            </w:r>
            <w:r w:rsidRPr="00DD40AE">
              <w:rPr>
                <w:rFonts w:ascii="Arial" w:hAnsi="Arial" w:cs="Arial"/>
                <w:b/>
                <w:sz w:val="20"/>
                <w:szCs w:val="20"/>
              </w:rPr>
              <w:t>.5:</w:t>
            </w:r>
            <w:r w:rsidRPr="00DD40AE">
              <w:rPr>
                <w:rFonts w:ascii="Arial" w:hAnsi="Arial" w:cs="Arial"/>
                <w:sz w:val="20"/>
                <w:szCs w:val="20"/>
              </w:rPr>
              <w:t xml:space="preserve"> </w:t>
            </w:r>
            <w:r>
              <w:t xml:space="preserve"> </w:t>
            </w:r>
            <w:r w:rsidRPr="004824E3">
              <w:rPr>
                <w:rFonts w:ascii="Arial" w:hAnsi="Arial" w:cs="Arial"/>
                <w:sz w:val="20"/>
                <w:szCs w:val="20"/>
              </w:rPr>
              <w:t>The program identifies the field education director.</w:t>
            </w:r>
          </w:p>
        </w:tc>
        <w:tc>
          <w:tcPr>
            <w:tcW w:w="3552" w:type="dxa"/>
            <w:shd w:val="clear" w:color="auto" w:fill="auto"/>
          </w:tcPr>
          <w:p w14:paraId="5EFBCA61" w14:textId="7596A5CE" w:rsidR="009553CB" w:rsidRDefault="00300A34" w:rsidP="009553CB">
            <w:pPr>
              <w:rPr>
                <w:rFonts w:ascii="Arial" w:hAnsi="Arial" w:cs="Arial"/>
                <w:sz w:val="20"/>
                <w:szCs w:val="20"/>
              </w:rPr>
            </w:pPr>
            <w:r w:rsidRPr="00977DD1">
              <w:rPr>
                <w:rFonts w:ascii="Arial" w:hAnsi="Arial" w:cs="Arial"/>
                <w:sz w:val="20"/>
                <w:szCs w:val="20"/>
              </w:rPr>
              <w:t xml:space="preserve">Narrative identifies the social work field education </w:t>
            </w:r>
            <w:r w:rsidRPr="00391383">
              <w:rPr>
                <w:rFonts w:ascii="Arial" w:hAnsi="Arial" w:cs="Arial"/>
                <w:sz w:val="20"/>
                <w:szCs w:val="20"/>
              </w:rPr>
              <w:t>director for all program options.</w:t>
            </w:r>
          </w:p>
        </w:tc>
        <w:tc>
          <w:tcPr>
            <w:tcW w:w="1080" w:type="dxa"/>
            <w:tcBorders>
              <w:right w:val="single" w:sz="6" w:space="0" w:color="auto"/>
            </w:tcBorders>
            <w:shd w:val="clear" w:color="auto" w:fill="auto"/>
          </w:tcPr>
          <w:p w14:paraId="7C8FD6AF" w14:textId="77777777" w:rsidR="009553CB" w:rsidRPr="00611838" w:rsidRDefault="009553CB" w:rsidP="009553CB">
            <w:pPr>
              <w:rPr>
                <w:rFonts w:ascii="Arial" w:hAnsi="Arial" w:cs="Arial"/>
                <w:b/>
                <w:sz w:val="20"/>
                <w:szCs w:val="20"/>
              </w:rPr>
            </w:pPr>
          </w:p>
        </w:tc>
        <w:tc>
          <w:tcPr>
            <w:tcW w:w="1080" w:type="dxa"/>
            <w:tcBorders>
              <w:left w:val="single" w:sz="6" w:space="0" w:color="auto"/>
            </w:tcBorders>
            <w:shd w:val="clear" w:color="auto" w:fill="auto"/>
          </w:tcPr>
          <w:p w14:paraId="352BE38C" w14:textId="77777777" w:rsidR="009553CB" w:rsidRPr="00611838" w:rsidRDefault="009553CB" w:rsidP="009553CB">
            <w:pPr>
              <w:rPr>
                <w:rFonts w:ascii="Arial" w:hAnsi="Arial" w:cs="Arial"/>
                <w:b/>
                <w:color w:val="000000"/>
                <w:sz w:val="20"/>
                <w:szCs w:val="20"/>
              </w:rPr>
            </w:pPr>
          </w:p>
        </w:tc>
        <w:tc>
          <w:tcPr>
            <w:tcW w:w="4044" w:type="dxa"/>
            <w:tcBorders>
              <w:right w:val="single" w:sz="24" w:space="0" w:color="auto"/>
            </w:tcBorders>
            <w:shd w:val="clear" w:color="auto" w:fill="auto"/>
          </w:tcPr>
          <w:p w14:paraId="6FC541F5" w14:textId="77777777" w:rsidR="009553CB" w:rsidRPr="00611838" w:rsidRDefault="009553CB" w:rsidP="009553CB">
            <w:pPr>
              <w:rPr>
                <w:rFonts w:ascii="Arial" w:hAnsi="Arial" w:cs="Arial"/>
                <w:b/>
                <w:sz w:val="20"/>
                <w:szCs w:val="20"/>
              </w:rPr>
            </w:pPr>
          </w:p>
        </w:tc>
      </w:tr>
      <w:tr w:rsidR="000929C1" w:rsidRPr="00611838" w14:paraId="54A98753" w14:textId="77777777" w:rsidTr="00300A34">
        <w:trPr>
          <w:cantSplit/>
        </w:trPr>
        <w:tc>
          <w:tcPr>
            <w:tcW w:w="4248" w:type="dxa"/>
            <w:tcBorders>
              <w:left w:val="single" w:sz="24" w:space="0" w:color="auto"/>
            </w:tcBorders>
            <w:shd w:val="clear" w:color="auto" w:fill="auto"/>
          </w:tcPr>
          <w:p w14:paraId="3A6B5DA2" w14:textId="77777777" w:rsidR="000929C1" w:rsidRDefault="000929C1" w:rsidP="000929C1">
            <w:pPr>
              <w:rPr>
                <w:rFonts w:ascii="Arial" w:hAnsi="Arial" w:cs="Arial"/>
                <w:noProof/>
                <w:sz w:val="20"/>
                <w:szCs w:val="20"/>
              </w:rPr>
            </w:pPr>
            <w:r>
              <w:rPr>
                <w:rFonts w:ascii="Arial" w:hAnsi="Arial" w:cs="Arial"/>
                <w:b/>
                <w:sz w:val="20"/>
                <w:szCs w:val="20"/>
              </w:rPr>
              <w:t>3.3</w:t>
            </w:r>
            <w:r w:rsidRPr="00DD40AE">
              <w:rPr>
                <w:rFonts w:ascii="Arial" w:hAnsi="Arial" w:cs="Arial"/>
                <w:b/>
                <w:sz w:val="20"/>
                <w:szCs w:val="20"/>
              </w:rPr>
              <w:t xml:space="preserve">.5(a): </w:t>
            </w:r>
            <w:r w:rsidRPr="004824E3">
              <w:rPr>
                <w:rFonts w:ascii="Arial"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3552" w:type="dxa"/>
            <w:shd w:val="clear" w:color="auto" w:fill="auto"/>
          </w:tcPr>
          <w:p w14:paraId="43F3D3D0" w14:textId="77777777" w:rsidR="000929C1" w:rsidRDefault="000929C1" w:rsidP="000929C1">
            <w:pPr>
              <w:rPr>
                <w:rFonts w:ascii="Arial" w:hAnsi="Arial" w:cs="Arial"/>
                <w:sz w:val="20"/>
                <w:szCs w:val="20"/>
              </w:rPr>
            </w:pPr>
            <w:r>
              <w:rPr>
                <w:rFonts w:ascii="Arial" w:hAnsi="Arial" w:cs="Arial"/>
                <w:sz w:val="20"/>
                <w:szCs w:val="20"/>
              </w:rPr>
              <w:t xml:space="preserve">Narrative </w:t>
            </w:r>
            <w:r w:rsidRPr="004824E3">
              <w:rPr>
                <w:rFonts w:ascii="Arial" w:hAnsi="Arial" w:cs="Arial"/>
                <w:sz w:val="20"/>
                <w:szCs w:val="20"/>
              </w:rPr>
              <w:t>describes the field director’s ability to provide leadership in the field education program through practice experience, field instruction experience, and administrative and other relevant academic and professional activities in social work.</w:t>
            </w:r>
          </w:p>
        </w:tc>
        <w:tc>
          <w:tcPr>
            <w:tcW w:w="1080" w:type="dxa"/>
            <w:tcBorders>
              <w:right w:val="single" w:sz="6" w:space="0" w:color="auto"/>
            </w:tcBorders>
            <w:shd w:val="clear" w:color="auto" w:fill="auto"/>
          </w:tcPr>
          <w:p w14:paraId="7C11A2BC" w14:textId="77777777" w:rsidR="000929C1" w:rsidRPr="00611838" w:rsidRDefault="000929C1" w:rsidP="000929C1">
            <w:pPr>
              <w:rPr>
                <w:rFonts w:ascii="Arial" w:hAnsi="Arial" w:cs="Arial"/>
                <w:b/>
                <w:sz w:val="20"/>
                <w:szCs w:val="20"/>
              </w:rPr>
            </w:pPr>
          </w:p>
        </w:tc>
        <w:tc>
          <w:tcPr>
            <w:tcW w:w="1080" w:type="dxa"/>
            <w:tcBorders>
              <w:left w:val="single" w:sz="6" w:space="0" w:color="auto"/>
            </w:tcBorders>
            <w:shd w:val="clear" w:color="auto" w:fill="auto"/>
          </w:tcPr>
          <w:p w14:paraId="4B9CEDC6" w14:textId="77777777" w:rsidR="000929C1" w:rsidRPr="00611838" w:rsidRDefault="000929C1" w:rsidP="000929C1">
            <w:pPr>
              <w:rPr>
                <w:rFonts w:ascii="Arial" w:hAnsi="Arial" w:cs="Arial"/>
                <w:b/>
                <w:color w:val="000000"/>
                <w:sz w:val="20"/>
                <w:szCs w:val="20"/>
              </w:rPr>
            </w:pPr>
          </w:p>
        </w:tc>
        <w:tc>
          <w:tcPr>
            <w:tcW w:w="4044" w:type="dxa"/>
            <w:tcBorders>
              <w:right w:val="single" w:sz="24" w:space="0" w:color="auto"/>
            </w:tcBorders>
            <w:shd w:val="clear" w:color="auto" w:fill="auto"/>
          </w:tcPr>
          <w:p w14:paraId="5E5A98EC" w14:textId="77777777" w:rsidR="000929C1" w:rsidRPr="00611838" w:rsidRDefault="000929C1" w:rsidP="000929C1">
            <w:pPr>
              <w:rPr>
                <w:rFonts w:ascii="Arial" w:hAnsi="Arial" w:cs="Arial"/>
                <w:b/>
                <w:sz w:val="20"/>
                <w:szCs w:val="20"/>
              </w:rPr>
            </w:pPr>
          </w:p>
        </w:tc>
      </w:tr>
      <w:tr w:rsidR="000929C1" w:rsidRPr="00611838" w14:paraId="1F174E91" w14:textId="77777777" w:rsidTr="00300A34">
        <w:trPr>
          <w:cantSplit/>
        </w:trPr>
        <w:tc>
          <w:tcPr>
            <w:tcW w:w="4248" w:type="dxa"/>
            <w:tcBorders>
              <w:left w:val="single" w:sz="24" w:space="0" w:color="auto"/>
            </w:tcBorders>
            <w:shd w:val="clear" w:color="auto" w:fill="auto"/>
          </w:tcPr>
          <w:p w14:paraId="06B96315" w14:textId="77777777" w:rsidR="000929C1" w:rsidRDefault="000929C1" w:rsidP="000929C1">
            <w:pPr>
              <w:rPr>
                <w:rFonts w:ascii="Arial" w:hAnsi="Arial" w:cs="Arial"/>
                <w:noProof/>
                <w:sz w:val="20"/>
                <w:szCs w:val="20"/>
              </w:rPr>
            </w:pPr>
            <w:r>
              <w:rPr>
                <w:rFonts w:ascii="Arial" w:hAnsi="Arial" w:cs="Arial"/>
                <w:b/>
                <w:iCs/>
                <w:sz w:val="20"/>
                <w:szCs w:val="20"/>
              </w:rPr>
              <w:t>B3.3</w:t>
            </w:r>
            <w:r w:rsidRPr="00DD40AE">
              <w:rPr>
                <w:rFonts w:ascii="Arial" w:hAnsi="Arial" w:cs="Arial"/>
                <w:b/>
                <w:iCs/>
                <w:sz w:val="20"/>
                <w:szCs w:val="20"/>
              </w:rPr>
              <w:t xml:space="preserve">.5(b): </w:t>
            </w:r>
            <w:r>
              <w:t xml:space="preserve"> </w:t>
            </w:r>
            <w:r w:rsidRPr="004824E3">
              <w:rPr>
                <w:rFonts w:ascii="Arial" w:hAnsi="Arial" w:cs="Arial"/>
                <w:iCs/>
                <w:sz w:val="20"/>
                <w:szCs w:val="20"/>
              </w:rPr>
              <w:t>The program documents that the field education director has a master’s degree in social work from a CSWE-accredited program and at least 2 years of post-baccalaureate or post-master's social work degree practice experience.</w:t>
            </w:r>
          </w:p>
        </w:tc>
        <w:tc>
          <w:tcPr>
            <w:tcW w:w="3552" w:type="dxa"/>
            <w:shd w:val="clear" w:color="auto" w:fill="auto"/>
          </w:tcPr>
          <w:p w14:paraId="111ACDA3" w14:textId="77777777" w:rsidR="000929C1" w:rsidRDefault="000929C1" w:rsidP="000929C1">
            <w:pPr>
              <w:rPr>
                <w:rFonts w:ascii="Arial" w:hAnsi="Arial" w:cs="Arial"/>
                <w:sz w:val="20"/>
                <w:szCs w:val="20"/>
              </w:rPr>
            </w:pPr>
            <w:r>
              <w:rPr>
                <w:rFonts w:ascii="Arial" w:hAnsi="Arial" w:cs="Arial"/>
                <w:sz w:val="20"/>
                <w:szCs w:val="20"/>
              </w:rPr>
              <w:t xml:space="preserve">Narrative documents </w:t>
            </w:r>
            <w:r w:rsidRPr="004824E3">
              <w:rPr>
                <w:rFonts w:ascii="Arial" w:hAnsi="Arial" w:cs="Arial"/>
                <w:iCs/>
                <w:sz w:val="20"/>
                <w:szCs w:val="20"/>
              </w:rPr>
              <w:t>that the field education director has a master’s degree in social work from a CSWE-accredited program and at least 2 years of post-baccalaureate or post-master's social work degree practice experience.</w:t>
            </w:r>
          </w:p>
        </w:tc>
        <w:tc>
          <w:tcPr>
            <w:tcW w:w="1080" w:type="dxa"/>
            <w:tcBorders>
              <w:right w:val="single" w:sz="6" w:space="0" w:color="auto"/>
            </w:tcBorders>
            <w:shd w:val="clear" w:color="auto" w:fill="auto"/>
          </w:tcPr>
          <w:p w14:paraId="4C4F91BF" w14:textId="77777777" w:rsidR="000929C1" w:rsidRPr="00611838" w:rsidRDefault="000929C1" w:rsidP="000929C1">
            <w:pPr>
              <w:rPr>
                <w:rFonts w:ascii="Arial" w:hAnsi="Arial" w:cs="Arial"/>
                <w:b/>
                <w:sz w:val="20"/>
                <w:szCs w:val="20"/>
              </w:rPr>
            </w:pPr>
          </w:p>
        </w:tc>
        <w:tc>
          <w:tcPr>
            <w:tcW w:w="1080" w:type="dxa"/>
            <w:tcBorders>
              <w:left w:val="single" w:sz="6" w:space="0" w:color="auto"/>
            </w:tcBorders>
            <w:shd w:val="clear" w:color="auto" w:fill="auto"/>
          </w:tcPr>
          <w:p w14:paraId="23973AAF" w14:textId="77777777" w:rsidR="000929C1" w:rsidRPr="00611838" w:rsidRDefault="000929C1" w:rsidP="000929C1">
            <w:pPr>
              <w:rPr>
                <w:rFonts w:ascii="Arial" w:hAnsi="Arial" w:cs="Arial"/>
                <w:b/>
                <w:color w:val="000000"/>
                <w:sz w:val="20"/>
                <w:szCs w:val="20"/>
              </w:rPr>
            </w:pPr>
          </w:p>
        </w:tc>
        <w:tc>
          <w:tcPr>
            <w:tcW w:w="4044" w:type="dxa"/>
            <w:tcBorders>
              <w:right w:val="single" w:sz="24" w:space="0" w:color="auto"/>
            </w:tcBorders>
            <w:shd w:val="clear" w:color="auto" w:fill="auto"/>
          </w:tcPr>
          <w:p w14:paraId="7BB30D6F" w14:textId="77777777" w:rsidR="000929C1" w:rsidRPr="00611838" w:rsidRDefault="000929C1" w:rsidP="000929C1">
            <w:pPr>
              <w:rPr>
                <w:rFonts w:ascii="Arial" w:hAnsi="Arial" w:cs="Arial"/>
                <w:b/>
                <w:sz w:val="20"/>
                <w:szCs w:val="20"/>
              </w:rPr>
            </w:pPr>
          </w:p>
        </w:tc>
      </w:tr>
      <w:tr w:rsidR="000929C1" w:rsidRPr="00611838" w14:paraId="34625386" w14:textId="77777777" w:rsidTr="00300A34">
        <w:trPr>
          <w:cantSplit/>
        </w:trPr>
        <w:tc>
          <w:tcPr>
            <w:tcW w:w="4248" w:type="dxa"/>
            <w:tcBorders>
              <w:left w:val="single" w:sz="24" w:space="0" w:color="auto"/>
            </w:tcBorders>
            <w:shd w:val="clear" w:color="auto" w:fill="auto"/>
          </w:tcPr>
          <w:p w14:paraId="5C2DD23D" w14:textId="77777777" w:rsidR="000929C1" w:rsidRDefault="000929C1" w:rsidP="000929C1">
            <w:pPr>
              <w:rPr>
                <w:rFonts w:ascii="Arial" w:hAnsi="Arial" w:cs="Arial"/>
                <w:b/>
                <w:iCs/>
                <w:sz w:val="20"/>
                <w:szCs w:val="20"/>
              </w:rPr>
            </w:pPr>
            <w:r>
              <w:rPr>
                <w:rFonts w:ascii="Arial" w:hAnsi="Arial" w:cs="Arial"/>
                <w:b/>
                <w:iCs/>
                <w:sz w:val="20"/>
                <w:szCs w:val="20"/>
              </w:rPr>
              <w:t>M3.3.5</w:t>
            </w:r>
            <w:r w:rsidRPr="00DD40AE">
              <w:rPr>
                <w:rFonts w:ascii="Arial" w:hAnsi="Arial" w:cs="Arial"/>
                <w:b/>
                <w:iCs/>
                <w:sz w:val="20"/>
                <w:szCs w:val="20"/>
              </w:rPr>
              <w:t xml:space="preserve">(b): </w:t>
            </w:r>
            <w:r>
              <w:t xml:space="preserve"> </w:t>
            </w:r>
            <w:r w:rsidRPr="004824E3">
              <w:rPr>
                <w:rFonts w:ascii="Arial" w:hAnsi="Arial" w:cs="Arial"/>
                <w:iCs/>
                <w:sz w:val="20"/>
                <w:szCs w:val="20"/>
              </w:rPr>
              <w:t>The program documents that the field education director has a master’s degree in social work from a CSWE-accredited program and at least 2 years of post-master's social work degree practice experience.</w:t>
            </w:r>
          </w:p>
        </w:tc>
        <w:tc>
          <w:tcPr>
            <w:tcW w:w="3552" w:type="dxa"/>
            <w:shd w:val="clear" w:color="auto" w:fill="auto"/>
          </w:tcPr>
          <w:p w14:paraId="64E74586" w14:textId="77777777" w:rsidR="000929C1" w:rsidRDefault="000929C1" w:rsidP="000929C1">
            <w:pPr>
              <w:rPr>
                <w:rFonts w:ascii="Arial" w:hAnsi="Arial" w:cs="Arial"/>
                <w:sz w:val="20"/>
                <w:szCs w:val="20"/>
              </w:rPr>
            </w:pPr>
            <w:r>
              <w:rPr>
                <w:rFonts w:ascii="Arial" w:hAnsi="Arial" w:cs="Arial"/>
                <w:sz w:val="20"/>
                <w:szCs w:val="20"/>
              </w:rPr>
              <w:t xml:space="preserve">Narrative documents </w:t>
            </w:r>
            <w:r w:rsidRPr="004824E3">
              <w:rPr>
                <w:rFonts w:ascii="Arial" w:hAnsi="Arial" w:cs="Arial"/>
                <w:iCs/>
                <w:sz w:val="20"/>
                <w:szCs w:val="20"/>
              </w:rPr>
              <w:t>that the field education director has a master’s degree in social work from a CSWE-accredited program and at least 2 years of post-master's social work degree practice experience.</w:t>
            </w:r>
          </w:p>
        </w:tc>
        <w:tc>
          <w:tcPr>
            <w:tcW w:w="1080" w:type="dxa"/>
            <w:tcBorders>
              <w:right w:val="single" w:sz="6" w:space="0" w:color="auto"/>
            </w:tcBorders>
            <w:shd w:val="clear" w:color="auto" w:fill="auto"/>
          </w:tcPr>
          <w:p w14:paraId="17631DF1" w14:textId="77777777" w:rsidR="000929C1" w:rsidRPr="00611838" w:rsidRDefault="000929C1" w:rsidP="000929C1">
            <w:pPr>
              <w:rPr>
                <w:rFonts w:ascii="Arial" w:hAnsi="Arial" w:cs="Arial"/>
                <w:b/>
                <w:sz w:val="20"/>
                <w:szCs w:val="20"/>
              </w:rPr>
            </w:pPr>
          </w:p>
        </w:tc>
        <w:tc>
          <w:tcPr>
            <w:tcW w:w="1080" w:type="dxa"/>
            <w:tcBorders>
              <w:left w:val="single" w:sz="6" w:space="0" w:color="auto"/>
            </w:tcBorders>
            <w:shd w:val="clear" w:color="auto" w:fill="auto"/>
          </w:tcPr>
          <w:p w14:paraId="50806E7B" w14:textId="77777777" w:rsidR="000929C1" w:rsidRPr="00611838" w:rsidRDefault="000929C1" w:rsidP="000929C1">
            <w:pPr>
              <w:rPr>
                <w:rFonts w:ascii="Arial" w:hAnsi="Arial" w:cs="Arial"/>
                <w:b/>
                <w:color w:val="000000"/>
                <w:sz w:val="20"/>
                <w:szCs w:val="20"/>
              </w:rPr>
            </w:pPr>
          </w:p>
        </w:tc>
        <w:tc>
          <w:tcPr>
            <w:tcW w:w="4044" w:type="dxa"/>
            <w:tcBorders>
              <w:right w:val="single" w:sz="24" w:space="0" w:color="auto"/>
            </w:tcBorders>
            <w:shd w:val="clear" w:color="auto" w:fill="auto"/>
          </w:tcPr>
          <w:p w14:paraId="6A1B4CE8" w14:textId="77777777" w:rsidR="000929C1" w:rsidRPr="00611838" w:rsidRDefault="000929C1" w:rsidP="000929C1">
            <w:pPr>
              <w:rPr>
                <w:rFonts w:ascii="Arial" w:hAnsi="Arial" w:cs="Arial"/>
                <w:b/>
                <w:sz w:val="20"/>
                <w:szCs w:val="20"/>
              </w:rPr>
            </w:pPr>
          </w:p>
        </w:tc>
      </w:tr>
    </w:tbl>
    <w:p w14:paraId="3B2AFD18" w14:textId="77777777" w:rsidR="002622A4" w:rsidRDefault="002622A4" w:rsidP="000929C1">
      <w:pPr>
        <w:jc w:val="center"/>
      </w:pPr>
      <w:r>
        <w:t>(continued on next page)</w:t>
      </w:r>
      <w:r>
        <w:br w:type="page"/>
      </w:r>
    </w:p>
    <w:p w14:paraId="7B3C4B25" w14:textId="77777777" w:rsidR="003F549F" w:rsidRDefault="003F549F" w:rsidP="003F549F">
      <w:pPr>
        <w:pStyle w:val="Header"/>
        <w:ind w:left="-540"/>
        <w:rPr>
          <w:rFonts w:ascii="Arial" w:hAnsi="Arial" w:cs="Arial"/>
          <w:b/>
          <w:bCs/>
          <w:sz w:val="22"/>
          <w:szCs w:val="22"/>
        </w:rPr>
      </w:pPr>
      <w:r w:rsidRPr="007A652D">
        <w:rPr>
          <w:rFonts w:ascii="Arial" w:hAnsi="Arial" w:cs="Arial"/>
          <w:b/>
          <w:bCs/>
          <w:sz w:val="22"/>
          <w:szCs w:val="22"/>
        </w:rPr>
        <w:lastRenderedPageBreak/>
        <w:t>3. Implicit Curriculum</w:t>
      </w:r>
    </w:p>
    <w:p w14:paraId="531BCAF1" w14:textId="77777777" w:rsidR="003F549F" w:rsidRDefault="003F549F" w:rsidP="002622A4">
      <w:pPr>
        <w:jc w:val="cente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248"/>
        <w:gridCol w:w="3102"/>
        <w:gridCol w:w="1080"/>
        <w:gridCol w:w="1080"/>
        <w:gridCol w:w="4494"/>
      </w:tblGrid>
      <w:tr w:rsidR="003F549F" w:rsidRPr="00611838" w14:paraId="5D3AC64A" w14:textId="77777777" w:rsidTr="00A667EB">
        <w:trPr>
          <w:cantSplit/>
        </w:trPr>
        <w:tc>
          <w:tcPr>
            <w:tcW w:w="4248" w:type="dxa"/>
            <w:tcBorders>
              <w:left w:val="single" w:sz="24" w:space="0" w:color="auto"/>
            </w:tcBorders>
            <w:shd w:val="clear" w:color="auto" w:fill="auto"/>
          </w:tcPr>
          <w:p w14:paraId="6C456D2B" w14:textId="77777777" w:rsidR="003F549F" w:rsidRPr="001D7617" w:rsidRDefault="003F549F" w:rsidP="003F549F">
            <w:pPr>
              <w:rPr>
                <w:rFonts w:ascii="Arial" w:hAnsi="Arial" w:cs="Arial"/>
                <w:b/>
                <w:sz w:val="20"/>
                <w:szCs w:val="20"/>
              </w:rPr>
            </w:pPr>
            <w:r w:rsidRPr="001D7617">
              <w:rPr>
                <w:rFonts w:ascii="Arial" w:hAnsi="Arial" w:cs="Arial"/>
                <w:b/>
                <w:sz w:val="20"/>
                <w:szCs w:val="20"/>
              </w:rPr>
              <w:t>Accreditation Standard</w:t>
            </w:r>
          </w:p>
        </w:tc>
        <w:tc>
          <w:tcPr>
            <w:tcW w:w="3102" w:type="dxa"/>
            <w:tcBorders>
              <w:bottom w:val="single" w:sz="8" w:space="0" w:color="auto"/>
            </w:tcBorders>
            <w:shd w:val="clear" w:color="auto" w:fill="auto"/>
          </w:tcPr>
          <w:p w14:paraId="3E7A00DC" w14:textId="77777777" w:rsidR="003F549F" w:rsidRPr="001D7617" w:rsidRDefault="003F549F" w:rsidP="003F549F">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080" w:type="dxa"/>
            <w:tcBorders>
              <w:bottom w:val="single" w:sz="8" w:space="0" w:color="auto"/>
              <w:right w:val="single" w:sz="6" w:space="0" w:color="auto"/>
            </w:tcBorders>
            <w:shd w:val="clear" w:color="auto" w:fill="auto"/>
          </w:tcPr>
          <w:p w14:paraId="697FC3AC" w14:textId="77777777" w:rsidR="003F549F" w:rsidRPr="001D7617" w:rsidRDefault="003F549F" w:rsidP="003F549F">
            <w:pPr>
              <w:rPr>
                <w:rFonts w:ascii="Arial" w:hAnsi="Arial" w:cs="Arial"/>
                <w:b/>
                <w:sz w:val="20"/>
                <w:szCs w:val="20"/>
              </w:rPr>
            </w:pPr>
            <w:r>
              <w:rPr>
                <w:rFonts w:ascii="Arial" w:hAnsi="Arial" w:cs="Arial"/>
                <w:b/>
                <w:sz w:val="20"/>
                <w:szCs w:val="20"/>
              </w:rPr>
              <w:t>Location</w:t>
            </w:r>
          </w:p>
        </w:tc>
        <w:tc>
          <w:tcPr>
            <w:tcW w:w="1080" w:type="dxa"/>
            <w:tcBorders>
              <w:left w:val="single" w:sz="6" w:space="0" w:color="auto"/>
              <w:bottom w:val="single" w:sz="8" w:space="0" w:color="auto"/>
            </w:tcBorders>
            <w:shd w:val="clear" w:color="auto" w:fill="auto"/>
          </w:tcPr>
          <w:p w14:paraId="65828FD3" w14:textId="77777777" w:rsidR="003F549F" w:rsidRPr="001D7617" w:rsidRDefault="003F549F" w:rsidP="003F549F">
            <w:pPr>
              <w:rPr>
                <w:rFonts w:ascii="Arial" w:hAnsi="Arial" w:cs="Arial"/>
                <w:b/>
                <w:sz w:val="20"/>
                <w:szCs w:val="20"/>
              </w:rPr>
            </w:pPr>
            <w:r>
              <w:rPr>
                <w:rFonts w:ascii="Arial" w:hAnsi="Arial" w:cs="Arial"/>
                <w:b/>
                <w:color w:val="000000"/>
                <w:sz w:val="20"/>
                <w:szCs w:val="20"/>
              </w:rPr>
              <w:t>Concern</w:t>
            </w:r>
          </w:p>
        </w:tc>
        <w:tc>
          <w:tcPr>
            <w:tcW w:w="4494" w:type="dxa"/>
            <w:tcBorders>
              <w:bottom w:val="single" w:sz="8" w:space="0" w:color="auto"/>
              <w:right w:val="single" w:sz="24" w:space="0" w:color="auto"/>
            </w:tcBorders>
            <w:shd w:val="clear" w:color="auto" w:fill="auto"/>
          </w:tcPr>
          <w:p w14:paraId="5CD47288" w14:textId="77777777" w:rsidR="003F549F" w:rsidRPr="001D7617" w:rsidRDefault="003F549F" w:rsidP="003F549F">
            <w:pPr>
              <w:rPr>
                <w:rFonts w:ascii="Arial" w:hAnsi="Arial" w:cs="Arial"/>
                <w:b/>
                <w:sz w:val="20"/>
                <w:szCs w:val="20"/>
              </w:rPr>
            </w:pPr>
            <w:r>
              <w:rPr>
                <w:rFonts w:ascii="Arial" w:hAnsi="Arial" w:cs="Arial"/>
                <w:b/>
                <w:sz w:val="20"/>
                <w:szCs w:val="20"/>
              </w:rPr>
              <w:t>Comments</w:t>
            </w:r>
          </w:p>
        </w:tc>
      </w:tr>
      <w:tr w:rsidR="00A667EB" w:rsidRPr="00611838" w14:paraId="014A5F98" w14:textId="77777777" w:rsidTr="00A667EB">
        <w:trPr>
          <w:cantSplit/>
          <w:trHeight w:val="81"/>
        </w:trPr>
        <w:tc>
          <w:tcPr>
            <w:tcW w:w="4248" w:type="dxa"/>
            <w:vMerge w:val="restart"/>
            <w:tcBorders>
              <w:left w:val="single" w:sz="24" w:space="0" w:color="auto"/>
            </w:tcBorders>
            <w:shd w:val="clear" w:color="auto" w:fill="auto"/>
          </w:tcPr>
          <w:p w14:paraId="32D5DA87" w14:textId="77777777" w:rsidR="00A667EB" w:rsidRDefault="00A667EB" w:rsidP="00A667EB">
            <w:pPr>
              <w:rPr>
                <w:rFonts w:ascii="Arial" w:hAnsi="Arial" w:cs="Arial"/>
                <w:b/>
                <w:iCs/>
                <w:sz w:val="20"/>
                <w:szCs w:val="20"/>
              </w:rPr>
            </w:pPr>
            <w:r>
              <w:rPr>
                <w:rFonts w:ascii="Arial" w:hAnsi="Arial" w:cs="Arial"/>
                <w:b/>
                <w:sz w:val="20"/>
                <w:szCs w:val="20"/>
              </w:rPr>
              <w:t>B3.3</w:t>
            </w:r>
            <w:r w:rsidRPr="00DD40AE">
              <w:rPr>
                <w:rFonts w:ascii="Arial" w:hAnsi="Arial" w:cs="Arial"/>
                <w:b/>
                <w:sz w:val="20"/>
                <w:szCs w:val="20"/>
              </w:rPr>
              <w:t>.5(c):</w:t>
            </w:r>
            <w:r>
              <w:t xml:space="preserve"> </w:t>
            </w:r>
            <w:r w:rsidRPr="004824E3">
              <w:rPr>
                <w:rFonts w:ascii="Arial" w:hAnsi="Arial" w:cs="Arial"/>
                <w:sz w:val="20"/>
                <w:szCs w:val="20"/>
              </w:rPr>
              <w:t>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c>
          <w:tcPr>
            <w:tcW w:w="3102" w:type="dxa"/>
            <w:tcBorders>
              <w:bottom w:val="single" w:sz="2" w:space="0" w:color="auto"/>
              <w:right w:val="single" w:sz="2" w:space="0" w:color="auto"/>
            </w:tcBorders>
            <w:shd w:val="clear" w:color="auto" w:fill="auto"/>
          </w:tcPr>
          <w:p w14:paraId="512D381F" w14:textId="56EB9E96" w:rsidR="00A667EB" w:rsidRPr="00337B6B" w:rsidRDefault="00300A34" w:rsidP="00300A34">
            <w:pPr>
              <w:rPr>
                <w:rFonts w:ascii="Arial" w:hAnsi="Arial" w:cs="Arial"/>
                <w:sz w:val="20"/>
                <w:szCs w:val="20"/>
              </w:rPr>
            </w:pPr>
            <w:r w:rsidRPr="00391383">
              <w:rPr>
                <w:rFonts w:ascii="Arial" w:hAnsi="Arial" w:cs="Arial"/>
                <w:sz w:val="20"/>
                <w:szCs w:val="20"/>
              </w:rPr>
              <w:t>Narrative describes the procedures for determining the program director’s assigned time to provide educational and administrative leadership for field education across all program options.</w:t>
            </w:r>
          </w:p>
        </w:tc>
        <w:tc>
          <w:tcPr>
            <w:tcW w:w="1080" w:type="dxa"/>
            <w:tcBorders>
              <w:left w:val="single" w:sz="2" w:space="0" w:color="auto"/>
              <w:bottom w:val="single" w:sz="2" w:space="0" w:color="auto"/>
              <w:right w:val="single" w:sz="2" w:space="0" w:color="auto"/>
            </w:tcBorders>
            <w:shd w:val="clear" w:color="auto" w:fill="auto"/>
          </w:tcPr>
          <w:p w14:paraId="4ECED740" w14:textId="77777777" w:rsidR="00A667EB" w:rsidRDefault="00A667EB" w:rsidP="00A667EB">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702491DB" w14:textId="77777777" w:rsidR="00A667EB" w:rsidRDefault="00A667EB" w:rsidP="00A667EB">
            <w:pPr>
              <w:rPr>
                <w:rFonts w:ascii="Arial"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45FC7612" w14:textId="77777777" w:rsidR="00A667EB" w:rsidRDefault="00A667EB" w:rsidP="00A667EB">
            <w:pPr>
              <w:rPr>
                <w:rFonts w:ascii="Arial" w:hAnsi="Arial" w:cs="Arial"/>
                <w:b/>
                <w:sz w:val="20"/>
                <w:szCs w:val="20"/>
              </w:rPr>
            </w:pPr>
          </w:p>
        </w:tc>
      </w:tr>
      <w:tr w:rsidR="00A667EB" w:rsidRPr="00611838" w14:paraId="5182AC89" w14:textId="77777777" w:rsidTr="00A667EB">
        <w:trPr>
          <w:cantSplit/>
          <w:trHeight w:val="81"/>
        </w:trPr>
        <w:tc>
          <w:tcPr>
            <w:tcW w:w="4248" w:type="dxa"/>
            <w:vMerge/>
            <w:tcBorders>
              <w:left w:val="single" w:sz="24" w:space="0" w:color="auto"/>
            </w:tcBorders>
            <w:shd w:val="clear" w:color="auto" w:fill="auto"/>
          </w:tcPr>
          <w:p w14:paraId="1D41EF89" w14:textId="77777777" w:rsidR="00A667EB" w:rsidRPr="001D7617" w:rsidRDefault="00A667EB" w:rsidP="00A667EB">
            <w:pPr>
              <w:rPr>
                <w:rFonts w:ascii="Arial" w:hAnsi="Arial" w:cs="Arial"/>
                <w:b/>
                <w:sz w:val="20"/>
                <w:szCs w:val="20"/>
              </w:rPr>
            </w:pPr>
          </w:p>
        </w:tc>
        <w:tc>
          <w:tcPr>
            <w:tcW w:w="3102" w:type="dxa"/>
            <w:tcBorders>
              <w:top w:val="single" w:sz="2" w:space="0" w:color="auto"/>
              <w:bottom w:val="single" w:sz="2" w:space="0" w:color="auto"/>
              <w:right w:val="single" w:sz="2" w:space="0" w:color="auto"/>
            </w:tcBorders>
            <w:shd w:val="clear" w:color="auto" w:fill="auto"/>
          </w:tcPr>
          <w:p w14:paraId="058F1FC9" w14:textId="48359C94" w:rsidR="00A667EB" w:rsidRPr="00300A34" w:rsidRDefault="00300A34" w:rsidP="00300A34">
            <w:pPr>
              <w:rPr>
                <w:rFonts w:ascii="Arial" w:hAnsi="Arial" w:cs="Arial"/>
                <w:iCs/>
                <w:sz w:val="20"/>
                <w:szCs w:val="20"/>
              </w:rPr>
            </w:pPr>
            <w:r w:rsidRPr="00391383">
              <w:rPr>
                <w:rFonts w:ascii="Arial" w:hAnsi="Arial" w:cs="Arial"/>
                <w:iCs/>
                <w:sz w:val="20"/>
                <w:szCs w:val="20"/>
              </w:rPr>
              <w:t>Narrative demonstrates a minimum of 25% of assigned time is provided to carry out the administrative functions specific to responsibilities of the social work program</w:t>
            </w:r>
            <w:r w:rsidRPr="00391383">
              <w:rPr>
                <w:rFonts w:ascii="Arial" w:hAnsi="Arial" w:cs="Arial"/>
                <w:sz w:val="20"/>
                <w:szCs w:val="20"/>
              </w:rPr>
              <w:t xml:space="preserve"> across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EC305CC" w14:textId="77777777" w:rsidR="00A667EB" w:rsidRDefault="00A667EB" w:rsidP="00A667EB">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AC245E6" w14:textId="77777777" w:rsidR="00A667EB" w:rsidRDefault="00A667EB" w:rsidP="00A667EB">
            <w:pPr>
              <w:rPr>
                <w:rFonts w:ascii="Arial"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0A008889" w14:textId="77777777" w:rsidR="00A667EB" w:rsidRDefault="00A667EB" w:rsidP="00A667EB">
            <w:pPr>
              <w:rPr>
                <w:rFonts w:ascii="Arial" w:hAnsi="Arial" w:cs="Arial"/>
                <w:b/>
                <w:sz w:val="20"/>
                <w:szCs w:val="20"/>
              </w:rPr>
            </w:pPr>
          </w:p>
        </w:tc>
      </w:tr>
      <w:tr w:rsidR="00A667EB" w:rsidRPr="00611838" w14:paraId="68003C8C" w14:textId="77777777" w:rsidTr="00A667EB">
        <w:trPr>
          <w:cantSplit/>
          <w:trHeight w:val="81"/>
        </w:trPr>
        <w:tc>
          <w:tcPr>
            <w:tcW w:w="4248" w:type="dxa"/>
            <w:vMerge/>
            <w:tcBorders>
              <w:left w:val="single" w:sz="24" w:space="0" w:color="auto"/>
            </w:tcBorders>
            <w:shd w:val="clear" w:color="auto" w:fill="auto"/>
          </w:tcPr>
          <w:p w14:paraId="1D21E986" w14:textId="77777777" w:rsidR="00A667EB" w:rsidRPr="001D7617" w:rsidRDefault="00A667EB" w:rsidP="00A667EB">
            <w:pPr>
              <w:rPr>
                <w:rFonts w:ascii="Arial" w:hAnsi="Arial" w:cs="Arial"/>
                <w:b/>
                <w:sz w:val="20"/>
                <w:szCs w:val="20"/>
              </w:rPr>
            </w:pPr>
          </w:p>
        </w:tc>
        <w:tc>
          <w:tcPr>
            <w:tcW w:w="3102" w:type="dxa"/>
            <w:tcBorders>
              <w:top w:val="single" w:sz="2" w:space="0" w:color="auto"/>
              <w:right w:val="single" w:sz="2" w:space="0" w:color="auto"/>
            </w:tcBorders>
            <w:shd w:val="clear" w:color="auto" w:fill="auto"/>
          </w:tcPr>
          <w:p w14:paraId="390886C8" w14:textId="54E24740" w:rsidR="00A667EB" w:rsidRDefault="00300A34" w:rsidP="00A667EB">
            <w:pPr>
              <w:rPr>
                <w:rFonts w:ascii="Arial" w:hAnsi="Arial" w:cs="Arial"/>
                <w:b/>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w:t>
            </w:r>
          </w:p>
        </w:tc>
        <w:tc>
          <w:tcPr>
            <w:tcW w:w="1080" w:type="dxa"/>
            <w:tcBorders>
              <w:top w:val="single" w:sz="2" w:space="0" w:color="auto"/>
              <w:left w:val="single" w:sz="2" w:space="0" w:color="auto"/>
              <w:right w:val="single" w:sz="2" w:space="0" w:color="auto"/>
            </w:tcBorders>
            <w:shd w:val="clear" w:color="auto" w:fill="auto"/>
          </w:tcPr>
          <w:p w14:paraId="17277CFA" w14:textId="77777777" w:rsidR="00A667EB" w:rsidRDefault="00A667EB" w:rsidP="00A667EB">
            <w:pPr>
              <w:rPr>
                <w:rFonts w:ascii="Arial"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60F23FE3" w14:textId="77777777" w:rsidR="00A667EB" w:rsidRDefault="00A667EB" w:rsidP="00A667EB">
            <w:pPr>
              <w:rPr>
                <w:rFonts w:ascii="Arial"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4889C2BA" w14:textId="77777777" w:rsidR="00A667EB" w:rsidRDefault="00A667EB" w:rsidP="00A667EB">
            <w:pPr>
              <w:rPr>
                <w:rFonts w:ascii="Arial" w:hAnsi="Arial" w:cs="Arial"/>
                <w:b/>
                <w:sz w:val="20"/>
                <w:szCs w:val="20"/>
              </w:rPr>
            </w:pPr>
          </w:p>
        </w:tc>
      </w:tr>
      <w:tr w:rsidR="00A667EB" w:rsidRPr="00611838" w14:paraId="0A5A408D" w14:textId="77777777" w:rsidTr="00337B6B">
        <w:trPr>
          <w:cantSplit/>
          <w:trHeight w:val="81"/>
        </w:trPr>
        <w:tc>
          <w:tcPr>
            <w:tcW w:w="4248" w:type="dxa"/>
            <w:vMerge w:val="restart"/>
            <w:tcBorders>
              <w:left w:val="single" w:sz="24" w:space="0" w:color="auto"/>
            </w:tcBorders>
            <w:shd w:val="clear" w:color="auto" w:fill="auto"/>
          </w:tcPr>
          <w:p w14:paraId="6C1FC509" w14:textId="77777777" w:rsidR="00A667EB" w:rsidRPr="001D7617" w:rsidRDefault="00A667EB" w:rsidP="00A667EB">
            <w:pPr>
              <w:rPr>
                <w:rFonts w:ascii="Arial" w:hAnsi="Arial" w:cs="Arial"/>
                <w:b/>
                <w:sz w:val="20"/>
                <w:szCs w:val="20"/>
              </w:rPr>
            </w:pPr>
            <w:r>
              <w:rPr>
                <w:rFonts w:ascii="Arial" w:hAnsi="Arial" w:cs="Arial"/>
                <w:b/>
                <w:iCs/>
                <w:sz w:val="20"/>
                <w:szCs w:val="20"/>
              </w:rPr>
              <w:t>M3.3</w:t>
            </w:r>
            <w:r w:rsidRPr="00DD40AE">
              <w:rPr>
                <w:rFonts w:ascii="Arial" w:hAnsi="Arial" w:cs="Arial"/>
                <w:b/>
                <w:iCs/>
                <w:sz w:val="20"/>
                <w:szCs w:val="20"/>
              </w:rPr>
              <w:t>.5(c)</w:t>
            </w:r>
            <w:r w:rsidRPr="00DD40AE">
              <w:rPr>
                <w:rFonts w:ascii="Arial" w:hAnsi="Arial" w:cs="Arial"/>
                <w:iCs/>
                <w:sz w:val="20"/>
                <w:szCs w:val="20"/>
              </w:rPr>
              <w:t xml:space="preserve">: </w:t>
            </w:r>
            <w:r>
              <w:t xml:space="preserve"> </w:t>
            </w:r>
            <w:r w:rsidRPr="004824E3">
              <w:rPr>
                <w:rFonts w:ascii="Arial" w:hAnsi="Arial" w:cs="Arial"/>
                <w:iCs/>
                <w:sz w:val="20"/>
                <w:szCs w:val="20"/>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tc>
        <w:tc>
          <w:tcPr>
            <w:tcW w:w="3102" w:type="dxa"/>
            <w:tcBorders>
              <w:bottom w:val="single" w:sz="2" w:space="0" w:color="auto"/>
              <w:right w:val="single" w:sz="2" w:space="0" w:color="auto"/>
            </w:tcBorders>
            <w:shd w:val="clear" w:color="auto" w:fill="auto"/>
          </w:tcPr>
          <w:p w14:paraId="19D6E5FB" w14:textId="2852CA80" w:rsidR="00A667EB" w:rsidRPr="00337B6B" w:rsidRDefault="00300A34" w:rsidP="00300A34">
            <w:pPr>
              <w:rPr>
                <w:rFonts w:ascii="Arial" w:hAnsi="Arial" w:cs="Arial"/>
                <w:sz w:val="20"/>
                <w:szCs w:val="20"/>
              </w:rPr>
            </w:pPr>
            <w:r w:rsidRPr="00391383">
              <w:rPr>
                <w:rFonts w:ascii="Arial" w:hAnsi="Arial" w:cs="Arial"/>
                <w:sz w:val="20"/>
                <w:szCs w:val="20"/>
              </w:rPr>
              <w:t>Narrative describes the procedures for determining the program director’s assigned time to provide educational and administrative leadership for field education across all program options.</w:t>
            </w:r>
          </w:p>
        </w:tc>
        <w:tc>
          <w:tcPr>
            <w:tcW w:w="1080" w:type="dxa"/>
            <w:tcBorders>
              <w:left w:val="single" w:sz="2" w:space="0" w:color="auto"/>
              <w:bottom w:val="single" w:sz="2" w:space="0" w:color="auto"/>
              <w:right w:val="single" w:sz="2" w:space="0" w:color="auto"/>
            </w:tcBorders>
            <w:shd w:val="clear" w:color="auto" w:fill="auto"/>
          </w:tcPr>
          <w:p w14:paraId="64417D76" w14:textId="77777777" w:rsidR="00A667EB" w:rsidRPr="00611838" w:rsidRDefault="00A667EB" w:rsidP="00A667EB">
            <w:pPr>
              <w:rPr>
                <w:rFonts w:ascii="Arial" w:hAnsi="Arial" w:cs="Arial"/>
                <w:b/>
                <w:sz w:val="20"/>
                <w:szCs w:val="20"/>
              </w:rPr>
            </w:pPr>
          </w:p>
        </w:tc>
        <w:tc>
          <w:tcPr>
            <w:tcW w:w="1080" w:type="dxa"/>
            <w:tcBorders>
              <w:left w:val="single" w:sz="2" w:space="0" w:color="auto"/>
              <w:bottom w:val="single" w:sz="2" w:space="0" w:color="auto"/>
              <w:right w:val="single" w:sz="2" w:space="0" w:color="auto"/>
            </w:tcBorders>
            <w:shd w:val="clear" w:color="auto" w:fill="auto"/>
          </w:tcPr>
          <w:p w14:paraId="3F77094F" w14:textId="77777777" w:rsidR="00A667EB" w:rsidRPr="00611838" w:rsidRDefault="00A667EB" w:rsidP="00A667EB">
            <w:pPr>
              <w:rPr>
                <w:rFonts w:ascii="Arial" w:hAnsi="Arial" w:cs="Arial"/>
                <w:b/>
                <w:sz w:val="20"/>
                <w:szCs w:val="20"/>
              </w:rPr>
            </w:pPr>
          </w:p>
        </w:tc>
        <w:tc>
          <w:tcPr>
            <w:tcW w:w="4494" w:type="dxa"/>
            <w:tcBorders>
              <w:left w:val="single" w:sz="2" w:space="0" w:color="auto"/>
              <w:bottom w:val="single" w:sz="2" w:space="0" w:color="auto"/>
              <w:right w:val="single" w:sz="24" w:space="0" w:color="auto"/>
            </w:tcBorders>
            <w:shd w:val="clear" w:color="auto" w:fill="auto"/>
          </w:tcPr>
          <w:p w14:paraId="54ACF5B0" w14:textId="77777777" w:rsidR="00A667EB" w:rsidRPr="00611838" w:rsidRDefault="00A667EB" w:rsidP="00A667EB">
            <w:pPr>
              <w:rPr>
                <w:rFonts w:ascii="Arial" w:hAnsi="Arial" w:cs="Arial"/>
                <w:b/>
                <w:sz w:val="20"/>
                <w:szCs w:val="20"/>
              </w:rPr>
            </w:pPr>
          </w:p>
        </w:tc>
      </w:tr>
      <w:tr w:rsidR="00A667EB" w:rsidRPr="00611838" w14:paraId="0F4BAB77" w14:textId="77777777" w:rsidTr="00337B6B">
        <w:trPr>
          <w:cantSplit/>
          <w:trHeight w:val="81"/>
        </w:trPr>
        <w:tc>
          <w:tcPr>
            <w:tcW w:w="4248" w:type="dxa"/>
            <w:vMerge/>
            <w:tcBorders>
              <w:left w:val="single" w:sz="24" w:space="0" w:color="auto"/>
            </w:tcBorders>
            <w:shd w:val="clear" w:color="auto" w:fill="auto"/>
          </w:tcPr>
          <w:p w14:paraId="436B0C02" w14:textId="77777777" w:rsidR="00A667EB" w:rsidRDefault="00A667EB" w:rsidP="00A667EB">
            <w:pPr>
              <w:rPr>
                <w:rFonts w:ascii="Arial" w:hAnsi="Arial" w:cs="Arial"/>
                <w:b/>
                <w:iCs/>
                <w:sz w:val="20"/>
                <w:szCs w:val="20"/>
              </w:rPr>
            </w:pPr>
          </w:p>
        </w:tc>
        <w:tc>
          <w:tcPr>
            <w:tcW w:w="3102" w:type="dxa"/>
            <w:tcBorders>
              <w:top w:val="single" w:sz="2" w:space="0" w:color="auto"/>
              <w:bottom w:val="single" w:sz="2" w:space="0" w:color="auto"/>
              <w:right w:val="single" w:sz="2" w:space="0" w:color="auto"/>
            </w:tcBorders>
            <w:shd w:val="clear" w:color="auto" w:fill="auto"/>
          </w:tcPr>
          <w:p w14:paraId="7CB877B3" w14:textId="1D3111ED" w:rsidR="00A667EB" w:rsidRPr="00337B6B" w:rsidRDefault="00300A34" w:rsidP="00300A34">
            <w:pPr>
              <w:rPr>
                <w:rFonts w:ascii="Arial" w:hAnsi="Arial" w:cs="Arial"/>
                <w:iCs/>
                <w:sz w:val="20"/>
                <w:szCs w:val="20"/>
              </w:rPr>
            </w:pPr>
            <w:r w:rsidRPr="00391383">
              <w:rPr>
                <w:rFonts w:ascii="Arial" w:hAnsi="Arial" w:cs="Arial"/>
                <w:iCs/>
                <w:sz w:val="20"/>
                <w:szCs w:val="20"/>
              </w:rPr>
              <w:t>Narrative demonstrates a minimum of 50% of assigned time is provided to carry out the administrative functions specific to responsibilities of the social work program</w:t>
            </w:r>
            <w:r w:rsidRPr="00391383">
              <w:rPr>
                <w:rFonts w:ascii="Arial" w:hAnsi="Arial" w:cs="Arial"/>
                <w:sz w:val="20"/>
                <w:szCs w:val="20"/>
              </w:rPr>
              <w:t xml:space="preserve"> across all program options.</w:t>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BD4F919" w14:textId="77777777" w:rsidR="00A667EB" w:rsidRPr="00611838" w:rsidRDefault="00A667EB" w:rsidP="00A667EB">
            <w:pPr>
              <w:rPr>
                <w:rFonts w:ascii="Arial" w:hAnsi="Arial" w:cs="Arial"/>
                <w:b/>
                <w:sz w:val="20"/>
                <w:szCs w:val="20"/>
              </w:rPr>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46523A6" w14:textId="77777777" w:rsidR="00A667EB" w:rsidRPr="00611838" w:rsidRDefault="00A667EB" w:rsidP="00A667EB">
            <w:pPr>
              <w:rPr>
                <w:rFonts w:ascii="Arial" w:hAnsi="Arial" w:cs="Arial"/>
                <w:b/>
                <w:sz w:val="20"/>
                <w:szCs w:val="20"/>
              </w:rPr>
            </w:pPr>
          </w:p>
        </w:tc>
        <w:tc>
          <w:tcPr>
            <w:tcW w:w="4494" w:type="dxa"/>
            <w:tcBorders>
              <w:top w:val="single" w:sz="2" w:space="0" w:color="auto"/>
              <w:left w:val="single" w:sz="2" w:space="0" w:color="auto"/>
              <w:bottom w:val="single" w:sz="2" w:space="0" w:color="auto"/>
              <w:right w:val="single" w:sz="24" w:space="0" w:color="auto"/>
            </w:tcBorders>
            <w:shd w:val="clear" w:color="auto" w:fill="auto"/>
          </w:tcPr>
          <w:p w14:paraId="771582E6" w14:textId="77777777" w:rsidR="00A667EB" w:rsidRPr="00611838" w:rsidRDefault="00A667EB" w:rsidP="00A667EB">
            <w:pPr>
              <w:rPr>
                <w:rFonts w:ascii="Arial" w:hAnsi="Arial" w:cs="Arial"/>
                <w:b/>
                <w:sz w:val="20"/>
                <w:szCs w:val="20"/>
              </w:rPr>
            </w:pPr>
          </w:p>
        </w:tc>
      </w:tr>
      <w:tr w:rsidR="00A667EB" w:rsidRPr="00611838" w14:paraId="704CA403" w14:textId="77777777" w:rsidTr="00337B6B">
        <w:trPr>
          <w:cantSplit/>
          <w:trHeight w:val="81"/>
        </w:trPr>
        <w:tc>
          <w:tcPr>
            <w:tcW w:w="4248" w:type="dxa"/>
            <w:vMerge/>
            <w:tcBorders>
              <w:left w:val="single" w:sz="24" w:space="0" w:color="auto"/>
            </w:tcBorders>
            <w:shd w:val="clear" w:color="auto" w:fill="auto"/>
          </w:tcPr>
          <w:p w14:paraId="64FDBC16" w14:textId="77777777" w:rsidR="00A667EB" w:rsidRDefault="00A667EB" w:rsidP="00A667EB">
            <w:pPr>
              <w:rPr>
                <w:rFonts w:ascii="Arial" w:hAnsi="Arial" w:cs="Arial"/>
                <w:b/>
                <w:iCs/>
                <w:sz w:val="20"/>
                <w:szCs w:val="20"/>
              </w:rPr>
            </w:pPr>
          </w:p>
        </w:tc>
        <w:tc>
          <w:tcPr>
            <w:tcW w:w="3102" w:type="dxa"/>
            <w:tcBorders>
              <w:top w:val="single" w:sz="2" w:space="0" w:color="auto"/>
              <w:right w:val="single" w:sz="2" w:space="0" w:color="auto"/>
            </w:tcBorders>
            <w:shd w:val="clear" w:color="auto" w:fill="auto"/>
          </w:tcPr>
          <w:p w14:paraId="7525793F" w14:textId="68CD7B34" w:rsidR="00A667EB" w:rsidRPr="00611838" w:rsidRDefault="00300A34" w:rsidP="00A667EB">
            <w:pPr>
              <w:rPr>
                <w:rFonts w:ascii="Arial" w:hAnsi="Arial" w:cs="Arial"/>
                <w:b/>
                <w:sz w:val="20"/>
                <w:szCs w:val="20"/>
              </w:rPr>
            </w:pPr>
            <w:r w:rsidRPr="00391383">
              <w:rPr>
                <w:rFonts w:ascii="Arial" w:hAnsi="Arial" w:cs="Arial"/>
                <w:iCs/>
                <w:sz w:val="20"/>
                <w:szCs w:val="20"/>
              </w:rPr>
              <w:t>Narrative discusses that this time is sufficient</w:t>
            </w:r>
            <w:r w:rsidRPr="00391383">
              <w:rPr>
                <w:rFonts w:ascii="Arial" w:hAnsi="Arial" w:cs="Arial"/>
                <w:sz w:val="20"/>
                <w:szCs w:val="20"/>
              </w:rPr>
              <w:t xml:space="preserve"> for each program option.</w:t>
            </w:r>
          </w:p>
        </w:tc>
        <w:tc>
          <w:tcPr>
            <w:tcW w:w="1080" w:type="dxa"/>
            <w:tcBorders>
              <w:top w:val="single" w:sz="2" w:space="0" w:color="auto"/>
              <w:left w:val="single" w:sz="2" w:space="0" w:color="auto"/>
              <w:right w:val="single" w:sz="2" w:space="0" w:color="auto"/>
            </w:tcBorders>
            <w:shd w:val="clear" w:color="auto" w:fill="auto"/>
          </w:tcPr>
          <w:p w14:paraId="39A95D40" w14:textId="77777777" w:rsidR="00A667EB" w:rsidRPr="00611838" w:rsidRDefault="00A667EB" w:rsidP="00A667EB">
            <w:pPr>
              <w:rPr>
                <w:rFonts w:ascii="Arial" w:hAnsi="Arial" w:cs="Arial"/>
                <w:b/>
                <w:sz w:val="20"/>
                <w:szCs w:val="20"/>
              </w:rPr>
            </w:pPr>
          </w:p>
        </w:tc>
        <w:tc>
          <w:tcPr>
            <w:tcW w:w="1080" w:type="dxa"/>
            <w:tcBorders>
              <w:top w:val="single" w:sz="2" w:space="0" w:color="auto"/>
              <w:left w:val="single" w:sz="2" w:space="0" w:color="auto"/>
              <w:right w:val="single" w:sz="2" w:space="0" w:color="auto"/>
            </w:tcBorders>
            <w:shd w:val="clear" w:color="auto" w:fill="auto"/>
          </w:tcPr>
          <w:p w14:paraId="316B215D" w14:textId="77777777" w:rsidR="00A667EB" w:rsidRPr="00611838" w:rsidRDefault="00A667EB" w:rsidP="00A667EB">
            <w:pPr>
              <w:rPr>
                <w:rFonts w:ascii="Arial" w:hAnsi="Arial" w:cs="Arial"/>
                <w:b/>
                <w:sz w:val="20"/>
                <w:szCs w:val="20"/>
              </w:rPr>
            </w:pPr>
          </w:p>
        </w:tc>
        <w:tc>
          <w:tcPr>
            <w:tcW w:w="4494" w:type="dxa"/>
            <w:tcBorders>
              <w:top w:val="single" w:sz="2" w:space="0" w:color="auto"/>
              <w:left w:val="single" w:sz="2" w:space="0" w:color="auto"/>
              <w:right w:val="single" w:sz="24" w:space="0" w:color="auto"/>
            </w:tcBorders>
            <w:shd w:val="clear" w:color="auto" w:fill="auto"/>
          </w:tcPr>
          <w:p w14:paraId="75EBC0B4" w14:textId="77777777" w:rsidR="00A667EB" w:rsidRPr="00611838" w:rsidRDefault="00A667EB" w:rsidP="00A667EB">
            <w:pPr>
              <w:rPr>
                <w:rFonts w:ascii="Arial" w:hAnsi="Arial" w:cs="Arial"/>
                <w:b/>
                <w:sz w:val="20"/>
                <w:szCs w:val="20"/>
              </w:rPr>
            </w:pPr>
          </w:p>
        </w:tc>
      </w:tr>
    </w:tbl>
    <w:p w14:paraId="473CF336" w14:textId="77777777" w:rsidR="00C84EC7" w:rsidRDefault="003F549F">
      <w:r>
        <w:br w:type="page"/>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82"/>
        <w:gridCol w:w="1080"/>
        <w:gridCol w:w="5394"/>
      </w:tblGrid>
      <w:tr w:rsidR="00C84EC7" w:rsidRPr="00611838" w14:paraId="69446B9D" w14:textId="77777777" w:rsidTr="00C84EC7">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FFFFFF" w:themeFill="background1"/>
          </w:tcPr>
          <w:p w14:paraId="084B3CA8" w14:textId="77777777" w:rsidR="00C84EC7" w:rsidRPr="00DD40AE" w:rsidRDefault="00C84EC7" w:rsidP="004E7307">
            <w:pPr>
              <w:jc w:val="center"/>
              <w:rPr>
                <w:rFonts w:ascii="Arial" w:hAnsi="Arial" w:cs="Arial"/>
                <w:b/>
                <w:sz w:val="20"/>
                <w:szCs w:val="20"/>
              </w:rPr>
            </w:pPr>
            <w:r>
              <w:rPr>
                <w:rFonts w:ascii="Arial" w:hAnsi="Arial" w:cs="Arial"/>
                <w:b/>
                <w:sz w:val="20"/>
                <w:szCs w:val="20"/>
              </w:rPr>
              <w:lastRenderedPageBreak/>
              <w:t>Educational Policy 3.4</w:t>
            </w:r>
            <w:r w:rsidRPr="00DD40AE">
              <w:rPr>
                <w:rFonts w:ascii="Arial" w:hAnsi="Arial" w:cs="Arial"/>
                <w:b/>
                <w:sz w:val="20"/>
                <w:szCs w:val="20"/>
              </w:rPr>
              <w:t>—Resources</w:t>
            </w:r>
          </w:p>
          <w:p w14:paraId="4962AAEF" w14:textId="77777777" w:rsidR="00C84EC7" w:rsidRPr="00611838" w:rsidRDefault="00C84EC7" w:rsidP="004E7307">
            <w:pPr>
              <w:ind w:left="360"/>
              <w:jc w:val="center"/>
              <w:rPr>
                <w:rFonts w:ascii="Arial" w:hAnsi="Arial" w:cs="Arial"/>
                <w:sz w:val="20"/>
                <w:szCs w:val="20"/>
              </w:rPr>
            </w:pPr>
            <w:r w:rsidRPr="00166F8B">
              <w:rPr>
                <w:rFonts w:ascii="Arial" w:hAnsi="Arial" w:cs="Arial"/>
                <w:sz w:val="20"/>
                <w:szCs w:val="20"/>
              </w:rPr>
              <w:t>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w:t>
            </w:r>
          </w:p>
        </w:tc>
      </w:tr>
      <w:tr w:rsidR="00C84EC7" w:rsidRPr="00611838" w14:paraId="232D89EA" w14:textId="77777777" w:rsidTr="00C84EC7">
        <w:trPr>
          <w:cantSplit/>
        </w:trPr>
        <w:tc>
          <w:tcPr>
            <w:tcW w:w="4248" w:type="dxa"/>
            <w:tcBorders>
              <w:top w:val="double" w:sz="18" w:space="0" w:color="auto"/>
              <w:left w:val="single" w:sz="24" w:space="0" w:color="auto"/>
            </w:tcBorders>
            <w:shd w:val="clear" w:color="auto" w:fill="FFFFFF" w:themeFill="background1"/>
          </w:tcPr>
          <w:p w14:paraId="00E1493F" w14:textId="77777777" w:rsidR="00C84EC7" w:rsidRPr="00611838" w:rsidRDefault="00C84EC7" w:rsidP="004E7307">
            <w:pPr>
              <w:jc w:val="center"/>
              <w:rPr>
                <w:rFonts w:ascii="Arial" w:hAnsi="Arial" w:cs="Arial"/>
                <w:b/>
                <w:sz w:val="20"/>
                <w:szCs w:val="20"/>
              </w:rPr>
            </w:pPr>
            <w:r w:rsidRPr="00611838">
              <w:rPr>
                <w:rFonts w:ascii="Arial" w:hAnsi="Arial" w:cs="Arial"/>
                <w:b/>
                <w:sz w:val="20"/>
                <w:szCs w:val="20"/>
              </w:rPr>
              <w:t>Accreditation Standard</w:t>
            </w:r>
          </w:p>
        </w:tc>
        <w:tc>
          <w:tcPr>
            <w:tcW w:w="3282" w:type="dxa"/>
            <w:tcBorders>
              <w:top w:val="double" w:sz="18" w:space="0" w:color="auto"/>
              <w:bottom w:val="single" w:sz="8" w:space="0" w:color="auto"/>
            </w:tcBorders>
            <w:shd w:val="clear" w:color="auto" w:fill="FFFFFF" w:themeFill="background1"/>
          </w:tcPr>
          <w:p w14:paraId="5DC395E1" w14:textId="77777777" w:rsidR="00C84EC7" w:rsidRPr="00611838" w:rsidRDefault="00C84EC7" w:rsidP="004E7307">
            <w:pPr>
              <w:jc w:val="center"/>
              <w:rPr>
                <w:rFonts w:ascii="Arial" w:hAnsi="Arial" w:cs="Arial"/>
                <w:b/>
                <w:sz w:val="20"/>
                <w:szCs w:val="20"/>
              </w:rPr>
            </w:pPr>
            <w:r w:rsidRPr="00611838">
              <w:rPr>
                <w:rFonts w:ascii="Arial" w:hAnsi="Arial" w:cs="Arial"/>
                <w:b/>
                <w:sz w:val="20"/>
                <w:szCs w:val="20"/>
              </w:rPr>
              <w:t>Compliance Statement</w:t>
            </w:r>
          </w:p>
        </w:tc>
        <w:tc>
          <w:tcPr>
            <w:tcW w:w="1080" w:type="dxa"/>
            <w:tcBorders>
              <w:top w:val="double" w:sz="18" w:space="0" w:color="auto"/>
              <w:bottom w:val="single" w:sz="8" w:space="0" w:color="auto"/>
              <w:right w:val="single" w:sz="4" w:space="0" w:color="auto"/>
            </w:tcBorders>
            <w:shd w:val="clear" w:color="auto" w:fill="FFFFFF" w:themeFill="background1"/>
          </w:tcPr>
          <w:p w14:paraId="3359C816" w14:textId="77777777" w:rsidR="00C84EC7" w:rsidRPr="00611838" w:rsidRDefault="00C84EC7" w:rsidP="004E7307">
            <w:pPr>
              <w:jc w:val="center"/>
              <w:rPr>
                <w:rFonts w:ascii="Arial" w:hAnsi="Arial" w:cs="Arial"/>
                <w:b/>
                <w:sz w:val="20"/>
                <w:szCs w:val="20"/>
              </w:rPr>
            </w:pPr>
            <w:r w:rsidRPr="00611838">
              <w:rPr>
                <w:rFonts w:ascii="Arial" w:hAnsi="Arial" w:cs="Arial"/>
                <w:b/>
                <w:sz w:val="20"/>
                <w:szCs w:val="20"/>
              </w:rPr>
              <w:t>Location</w:t>
            </w:r>
          </w:p>
        </w:tc>
        <w:tc>
          <w:tcPr>
            <w:tcW w:w="5394" w:type="dxa"/>
            <w:tcBorders>
              <w:top w:val="double" w:sz="18" w:space="0" w:color="auto"/>
              <w:left w:val="single" w:sz="4" w:space="0" w:color="auto"/>
              <w:bottom w:val="single" w:sz="8" w:space="0" w:color="auto"/>
              <w:right w:val="single" w:sz="24" w:space="0" w:color="auto"/>
            </w:tcBorders>
            <w:shd w:val="clear" w:color="auto" w:fill="FFFFFF" w:themeFill="background1"/>
          </w:tcPr>
          <w:p w14:paraId="165DAFCA" w14:textId="77777777" w:rsidR="00C84EC7" w:rsidRPr="00611838" w:rsidRDefault="00C84EC7" w:rsidP="004E7307">
            <w:pPr>
              <w:jc w:val="center"/>
              <w:rPr>
                <w:rFonts w:ascii="Arial" w:hAnsi="Arial" w:cs="Arial"/>
                <w:b/>
                <w:sz w:val="20"/>
                <w:szCs w:val="20"/>
              </w:rPr>
            </w:pPr>
            <w:r w:rsidRPr="00611838">
              <w:rPr>
                <w:rFonts w:ascii="Arial" w:hAnsi="Arial" w:cs="Arial"/>
                <w:b/>
                <w:sz w:val="20"/>
                <w:szCs w:val="20"/>
              </w:rPr>
              <w:t>Comments</w:t>
            </w:r>
          </w:p>
        </w:tc>
      </w:tr>
      <w:tr w:rsidR="00C84EC7" w:rsidRPr="00611838" w14:paraId="7261341B" w14:textId="77777777" w:rsidTr="00C84EC7">
        <w:trPr>
          <w:cantSplit/>
          <w:trHeight w:val="577"/>
        </w:trPr>
        <w:tc>
          <w:tcPr>
            <w:tcW w:w="4248" w:type="dxa"/>
            <w:vMerge w:val="restart"/>
            <w:tcBorders>
              <w:left w:val="single" w:sz="24" w:space="0" w:color="auto"/>
            </w:tcBorders>
            <w:shd w:val="clear" w:color="auto" w:fill="FFFFFF" w:themeFill="background1"/>
          </w:tcPr>
          <w:p w14:paraId="25108BF5" w14:textId="77777777" w:rsidR="00C84EC7" w:rsidRPr="00DA2F30" w:rsidRDefault="00C84EC7" w:rsidP="00DE3D42">
            <w:pPr>
              <w:rPr>
                <w:rFonts w:ascii="Arial" w:hAnsi="Arial" w:cs="Arial"/>
                <w:color w:val="FF0000"/>
                <w:sz w:val="20"/>
                <w:szCs w:val="20"/>
              </w:rPr>
            </w:pPr>
            <w:r w:rsidRPr="00DD40AE">
              <w:rPr>
                <w:rFonts w:ascii="Arial" w:hAnsi="Arial" w:cs="Arial"/>
                <w:b/>
                <w:sz w:val="20"/>
                <w:szCs w:val="20"/>
              </w:rPr>
              <w:t>3.</w:t>
            </w:r>
            <w:r>
              <w:rPr>
                <w:rFonts w:ascii="Arial" w:hAnsi="Arial" w:cs="Arial"/>
                <w:b/>
                <w:sz w:val="20"/>
                <w:szCs w:val="20"/>
              </w:rPr>
              <w:t>4</w:t>
            </w:r>
            <w:r w:rsidRPr="00DD40AE">
              <w:rPr>
                <w:rFonts w:ascii="Arial" w:hAnsi="Arial" w:cs="Arial"/>
                <w:b/>
                <w:sz w:val="20"/>
                <w:szCs w:val="20"/>
              </w:rPr>
              <w:t>.1:</w:t>
            </w:r>
            <w:r w:rsidRPr="00DD40AE">
              <w:rPr>
                <w:rFonts w:ascii="Arial" w:hAnsi="Arial" w:cs="Arial"/>
                <w:sz w:val="20"/>
                <w:szCs w:val="20"/>
              </w:rPr>
              <w:t xml:space="preserve"> </w:t>
            </w:r>
            <w:r>
              <w:t xml:space="preserve"> </w:t>
            </w:r>
            <w:r w:rsidRPr="0013009A">
              <w:rPr>
                <w:rFonts w:ascii="Arial" w:hAnsi="Arial" w:cs="Arial"/>
                <w:sz w:val="20"/>
                <w:szCs w:val="20"/>
              </w:rPr>
              <w:t>The program describes the procedures for budget development and administration it uses to achieve its mission and goals. The program submits a completed budget form and explains how its financial resources are sufficient and stable to achieve its mission and goals.</w:t>
            </w:r>
          </w:p>
        </w:tc>
        <w:tc>
          <w:tcPr>
            <w:tcW w:w="3282" w:type="dxa"/>
            <w:tcBorders>
              <w:bottom w:val="single" w:sz="4" w:space="0" w:color="auto"/>
              <w:right w:val="single" w:sz="4" w:space="0" w:color="auto"/>
            </w:tcBorders>
            <w:shd w:val="clear" w:color="auto" w:fill="FFFFFF" w:themeFill="background1"/>
          </w:tcPr>
          <w:p w14:paraId="06D60774" w14:textId="7C29626E" w:rsidR="00C84EC7" w:rsidRDefault="008E434C" w:rsidP="008E434C">
            <w:pPr>
              <w:rPr>
                <w:rFonts w:ascii="Arial" w:hAnsi="Arial" w:cs="Arial"/>
                <w:sz w:val="20"/>
                <w:szCs w:val="20"/>
              </w:rPr>
            </w:pPr>
            <w:r w:rsidRPr="00F51DB5">
              <w:rPr>
                <w:rFonts w:ascii="Arial" w:hAnsi="Arial" w:cs="Arial"/>
                <w:sz w:val="20"/>
                <w:szCs w:val="20"/>
              </w:rPr>
              <w:t>Narrative describes the procedures for budget development and administration the program uses to achieve its mission and goals across all program options.</w:t>
            </w:r>
          </w:p>
        </w:tc>
        <w:tc>
          <w:tcPr>
            <w:tcW w:w="1080" w:type="dxa"/>
            <w:tcBorders>
              <w:left w:val="single" w:sz="4" w:space="0" w:color="auto"/>
              <w:bottom w:val="single" w:sz="4" w:space="0" w:color="auto"/>
              <w:right w:val="single" w:sz="4" w:space="0" w:color="auto"/>
            </w:tcBorders>
            <w:shd w:val="clear" w:color="auto" w:fill="FFFFFF" w:themeFill="background1"/>
          </w:tcPr>
          <w:p w14:paraId="5BE8B1A0" w14:textId="77777777" w:rsidR="00C84EC7" w:rsidRDefault="00C84EC7" w:rsidP="004E7307">
            <w:pPr>
              <w:jc w:val="center"/>
              <w:rPr>
                <w:rFonts w:ascii="Arial" w:hAnsi="Arial" w:cs="Arial"/>
                <w:sz w:val="20"/>
                <w:szCs w:val="20"/>
              </w:rPr>
            </w:pPr>
          </w:p>
        </w:tc>
        <w:tc>
          <w:tcPr>
            <w:tcW w:w="5394" w:type="dxa"/>
            <w:tcBorders>
              <w:left w:val="single" w:sz="4" w:space="0" w:color="auto"/>
              <w:bottom w:val="single" w:sz="4" w:space="0" w:color="auto"/>
              <w:right w:val="single" w:sz="24" w:space="0" w:color="auto"/>
            </w:tcBorders>
            <w:shd w:val="clear" w:color="auto" w:fill="FFFFFF" w:themeFill="background1"/>
          </w:tcPr>
          <w:p w14:paraId="08F321B8" w14:textId="77777777" w:rsidR="00C84EC7" w:rsidRPr="00611838" w:rsidRDefault="00C84EC7" w:rsidP="004E7307">
            <w:pPr>
              <w:jc w:val="center"/>
              <w:rPr>
                <w:rFonts w:ascii="Arial" w:hAnsi="Arial" w:cs="Arial"/>
                <w:sz w:val="20"/>
                <w:szCs w:val="20"/>
              </w:rPr>
            </w:pPr>
          </w:p>
        </w:tc>
      </w:tr>
      <w:tr w:rsidR="00C84EC7" w14:paraId="5CC8C21D" w14:textId="77777777" w:rsidTr="00C84EC7">
        <w:trPr>
          <w:cantSplit/>
          <w:trHeight w:val="529"/>
        </w:trPr>
        <w:tc>
          <w:tcPr>
            <w:tcW w:w="4248" w:type="dxa"/>
            <w:vMerge/>
            <w:tcBorders>
              <w:left w:val="single" w:sz="24" w:space="0" w:color="auto"/>
            </w:tcBorders>
            <w:shd w:val="clear" w:color="auto" w:fill="FFFFFF" w:themeFill="background1"/>
          </w:tcPr>
          <w:p w14:paraId="1618ECB8" w14:textId="77777777" w:rsidR="00C84EC7" w:rsidRPr="00DD40AE" w:rsidRDefault="00C84EC7" w:rsidP="004E7307">
            <w:pPr>
              <w:jc w:val="center"/>
              <w:rPr>
                <w:rFonts w:ascii="Arial" w:hAnsi="Arial" w:cs="Arial"/>
                <w:b/>
                <w:sz w:val="20"/>
                <w:szCs w:val="20"/>
              </w:rPr>
            </w:pPr>
          </w:p>
        </w:tc>
        <w:tc>
          <w:tcPr>
            <w:tcW w:w="3282" w:type="dxa"/>
            <w:tcBorders>
              <w:top w:val="single" w:sz="4" w:space="0" w:color="auto"/>
              <w:bottom w:val="single" w:sz="4" w:space="0" w:color="auto"/>
              <w:right w:val="single" w:sz="4" w:space="0" w:color="auto"/>
            </w:tcBorders>
            <w:shd w:val="clear" w:color="auto" w:fill="FFFFFF" w:themeFill="background1"/>
          </w:tcPr>
          <w:p w14:paraId="553DFA87" w14:textId="010F709A" w:rsidR="00C84EC7" w:rsidRDefault="00C84EC7" w:rsidP="008E434C">
            <w:pPr>
              <w:rPr>
                <w:rFonts w:ascii="Arial" w:hAnsi="Arial" w:cs="Arial"/>
                <w:sz w:val="20"/>
                <w:szCs w:val="20"/>
              </w:rPr>
            </w:pPr>
            <w:r>
              <w:rPr>
                <w:rFonts w:ascii="Arial" w:hAnsi="Arial" w:cs="Arial"/>
                <w:sz w:val="20"/>
                <w:szCs w:val="20"/>
              </w:rPr>
              <w:t xml:space="preserve">Narrative includes </w:t>
            </w:r>
            <w:r w:rsidRPr="0013009A">
              <w:rPr>
                <w:rFonts w:ascii="Arial" w:hAnsi="Arial" w:cs="Arial"/>
                <w:sz w:val="20"/>
                <w:szCs w:val="20"/>
              </w:rPr>
              <w:t>a completed budget form</w:t>
            </w:r>
            <w:r w:rsidR="008E434C">
              <w:rPr>
                <w:rFonts w:ascii="Arial" w:hAnsi="Arial" w:cs="Arial"/>
                <w:sz w:val="20"/>
                <w:szCs w:val="20"/>
              </w:rPr>
              <w:t xml:space="preserve"> for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C0E2E9" w14:textId="77777777" w:rsidR="00C84EC7" w:rsidRDefault="00C84EC7" w:rsidP="004E7307">
            <w:pPr>
              <w:jc w:val="center"/>
              <w:rPr>
                <w:rFonts w:ascii="Arial" w:hAnsi="Arial" w:cs="Arial"/>
                <w:sz w:val="20"/>
                <w:szCs w:val="20"/>
              </w:rPr>
            </w:pPr>
          </w:p>
        </w:tc>
        <w:tc>
          <w:tcPr>
            <w:tcW w:w="5394" w:type="dxa"/>
            <w:tcBorders>
              <w:top w:val="single" w:sz="4" w:space="0" w:color="auto"/>
              <w:left w:val="single" w:sz="4" w:space="0" w:color="auto"/>
              <w:bottom w:val="single" w:sz="4" w:space="0" w:color="auto"/>
              <w:right w:val="single" w:sz="24" w:space="0" w:color="auto"/>
            </w:tcBorders>
            <w:shd w:val="clear" w:color="auto" w:fill="FFFFFF" w:themeFill="background1"/>
          </w:tcPr>
          <w:p w14:paraId="13CDE4A1" w14:textId="77777777" w:rsidR="00C84EC7" w:rsidRDefault="00C84EC7" w:rsidP="004E7307">
            <w:pPr>
              <w:jc w:val="center"/>
              <w:rPr>
                <w:rFonts w:ascii="Arial" w:hAnsi="Arial" w:cs="Arial"/>
                <w:sz w:val="20"/>
                <w:szCs w:val="20"/>
              </w:rPr>
            </w:pPr>
          </w:p>
        </w:tc>
      </w:tr>
      <w:tr w:rsidR="00C84EC7" w14:paraId="32C40F06" w14:textId="77777777" w:rsidTr="00C84EC7">
        <w:trPr>
          <w:cantSplit/>
          <w:trHeight w:val="577"/>
        </w:trPr>
        <w:tc>
          <w:tcPr>
            <w:tcW w:w="4248" w:type="dxa"/>
            <w:vMerge/>
            <w:tcBorders>
              <w:left w:val="single" w:sz="24" w:space="0" w:color="auto"/>
            </w:tcBorders>
            <w:shd w:val="clear" w:color="auto" w:fill="FFFFFF" w:themeFill="background1"/>
          </w:tcPr>
          <w:p w14:paraId="1CCBB345" w14:textId="77777777" w:rsidR="00C84EC7" w:rsidRPr="00DD40AE" w:rsidRDefault="00C84EC7" w:rsidP="004E7307">
            <w:pPr>
              <w:jc w:val="center"/>
              <w:rPr>
                <w:rFonts w:ascii="Arial" w:hAnsi="Arial" w:cs="Arial"/>
                <w:b/>
                <w:sz w:val="20"/>
                <w:szCs w:val="20"/>
              </w:rPr>
            </w:pPr>
          </w:p>
        </w:tc>
        <w:tc>
          <w:tcPr>
            <w:tcW w:w="3282" w:type="dxa"/>
            <w:tcBorders>
              <w:top w:val="single" w:sz="4" w:space="0" w:color="auto"/>
              <w:bottom w:val="single" w:sz="4" w:space="0" w:color="auto"/>
              <w:right w:val="single" w:sz="4" w:space="0" w:color="auto"/>
            </w:tcBorders>
            <w:shd w:val="clear" w:color="auto" w:fill="FFFFFF" w:themeFill="background1"/>
          </w:tcPr>
          <w:p w14:paraId="4DA924A6" w14:textId="764F4895" w:rsidR="00C84EC7" w:rsidRDefault="008E434C" w:rsidP="008E434C">
            <w:pPr>
              <w:rPr>
                <w:rFonts w:ascii="Arial" w:hAnsi="Arial" w:cs="Arial"/>
                <w:sz w:val="20"/>
                <w:szCs w:val="20"/>
              </w:rPr>
            </w:pPr>
            <w:r w:rsidRPr="00F51DB5">
              <w:rPr>
                <w:rFonts w:ascii="Arial" w:hAnsi="Arial" w:cs="Arial"/>
                <w:sz w:val="20"/>
                <w:szCs w:val="20"/>
              </w:rPr>
              <w:t>Narrative explains how the program’s financial resources are sufficient and stable to achieve its mission and goals 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FD230" w14:textId="77777777" w:rsidR="00C84EC7" w:rsidRDefault="00C84EC7" w:rsidP="004E7307">
            <w:pPr>
              <w:jc w:val="center"/>
              <w:rPr>
                <w:rFonts w:ascii="Arial" w:hAnsi="Arial" w:cs="Arial"/>
                <w:sz w:val="20"/>
                <w:szCs w:val="20"/>
              </w:rPr>
            </w:pPr>
          </w:p>
        </w:tc>
        <w:tc>
          <w:tcPr>
            <w:tcW w:w="5394" w:type="dxa"/>
            <w:tcBorders>
              <w:top w:val="single" w:sz="4" w:space="0" w:color="auto"/>
              <w:left w:val="single" w:sz="4" w:space="0" w:color="auto"/>
              <w:bottom w:val="single" w:sz="4" w:space="0" w:color="auto"/>
              <w:right w:val="single" w:sz="24" w:space="0" w:color="auto"/>
            </w:tcBorders>
            <w:shd w:val="clear" w:color="auto" w:fill="FFFFFF" w:themeFill="background1"/>
          </w:tcPr>
          <w:p w14:paraId="475F6C21" w14:textId="77777777" w:rsidR="00C84EC7" w:rsidRDefault="00C84EC7" w:rsidP="004E7307">
            <w:pPr>
              <w:jc w:val="center"/>
              <w:rPr>
                <w:rFonts w:ascii="Arial" w:hAnsi="Arial" w:cs="Arial"/>
                <w:sz w:val="20"/>
                <w:szCs w:val="20"/>
              </w:rPr>
            </w:pPr>
          </w:p>
        </w:tc>
      </w:tr>
      <w:tr w:rsidR="00C84EC7" w14:paraId="1F07FB4A" w14:textId="77777777" w:rsidTr="00C84EC7">
        <w:trPr>
          <w:cantSplit/>
          <w:trHeight w:val="577"/>
        </w:trPr>
        <w:tc>
          <w:tcPr>
            <w:tcW w:w="4248" w:type="dxa"/>
            <w:tcBorders>
              <w:left w:val="single" w:sz="24" w:space="0" w:color="auto"/>
            </w:tcBorders>
            <w:shd w:val="clear" w:color="auto" w:fill="FFFFFF" w:themeFill="background1"/>
          </w:tcPr>
          <w:p w14:paraId="26811546" w14:textId="77777777" w:rsidR="00C84EC7" w:rsidRDefault="00C84EC7" w:rsidP="00C84EC7">
            <w:pPr>
              <w:rPr>
                <w:rFonts w:ascii="Arial" w:hAnsi="Arial" w:cs="Arial"/>
                <w:sz w:val="20"/>
                <w:szCs w:val="20"/>
              </w:rPr>
            </w:pPr>
            <w:r>
              <w:rPr>
                <w:rFonts w:ascii="Arial" w:hAnsi="Arial" w:cs="Arial"/>
                <w:b/>
                <w:sz w:val="20"/>
                <w:szCs w:val="20"/>
              </w:rPr>
              <w:t>3.4.3:</w:t>
            </w:r>
            <w:r>
              <w:rPr>
                <w:rFonts w:ascii="Arial" w:hAnsi="Arial" w:cs="Arial"/>
                <w:sz w:val="20"/>
                <w:szCs w:val="20"/>
              </w:rPr>
              <w:t xml:space="preserve"> </w:t>
            </w:r>
            <w:r>
              <w:t xml:space="preserve"> </w:t>
            </w:r>
            <w:r>
              <w:rPr>
                <w:rFonts w:ascii="Arial" w:hAnsi="Arial" w:cs="Arial"/>
                <w:sz w:val="20"/>
                <w:szCs w:val="20"/>
              </w:rPr>
              <w:t>The program demonstrates that it has sufficient support staff, other personnel, and technological resources to support all of its educational activities, mission and goals.</w:t>
            </w:r>
          </w:p>
        </w:tc>
        <w:tc>
          <w:tcPr>
            <w:tcW w:w="3282" w:type="dxa"/>
            <w:tcBorders>
              <w:top w:val="single" w:sz="4" w:space="0" w:color="auto"/>
              <w:right w:val="single" w:sz="4" w:space="0" w:color="auto"/>
            </w:tcBorders>
            <w:shd w:val="clear" w:color="auto" w:fill="FFFFFF" w:themeFill="background1"/>
          </w:tcPr>
          <w:p w14:paraId="4119EBD5" w14:textId="09BDB22C" w:rsidR="00C84EC7" w:rsidRDefault="008E434C" w:rsidP="00C84EC7">
            <w:pPr>
              <w:rPr>
                <w:rFonts w:ascii="Arial" w:hAnsi="Arial" w:cs="Arial"/>
                <w:sz w:val="20"/>
                <w:szCs w:val="20"/>
              </w:rPr>
            </w:pPr>
            <w:r w:rsidRPr="00F51DB5">
              <w:rPr>
                <w:rFonts w:ascii="Arial" w:hAnsi="Arial" w:cs="Arial"/>
                <w:sz w:val="20"/>
                <w:szCs w:val="20"/>
              </w:rPr>
              <w:t>Narrative demonstrates that the program has sufficient support staff, other personnel, and technological resources to support all of its educational activities, mission and goals for each program option.</w:t>
            </w:r>
          </w:p>
        </w:tc>
        <w:tc>
          <w:tcPr>
            <w:tcW w:w="1080" w:type="dxa"/>
            <w:tcBorders>
              <w:top w:val="single" w:sz="4" w:space="0" w:color="auto"/>
              <w:left w:val="single" w:sz="4" w:space="0" w:color="auto"/>
              <w:right w:val="single" w:sz="4" w:space="0" w:color="auto"/>
            </w:tcBorders>
            <w:shd w:val="clear" w:color="auto" w:fill="FFFFFF" w:themeFill="background1"/>
          </w:tcPr>
          <w:p w14:paraId="1A791635" w14:textId="77777777" w:rsidR="00C84EC7" w:rsidRDefault="00C84EC7" w:rsidP="00C84EC7">
            <w:pPr>
              <w:rPr>
                <w:rFonts w:ascii="Arial" w:hAnsi="Arial" w:cs="Arial"/>
                <w:sz w:val="20"/>
                <w:szCs w:val="20"/>
              </w:rPr>
            </w:pPr>
          </w:p>
        </w:tc>
        <w:tc>
          <w:tcPr>
            <w:tcW w:w="5394" w:type="dxa"/>
            <w:tcBorders>
              <w:top w:val="single" w:sz="4" w:space="0" w:color="auto"/>
              <w:left w:val="single" w:sz="4" w:space="0" w:color="auto"/>
              <w:right w:val="single" w:sz="24" w:space="0" w:color="auto"/>
            </w:tcBorders>
            <w:shd w:val="clear" w:color="auto" w:fill="FFFFFF" w:themeFill="background1"/>
          </w:tcPr>
          <w:p w14:paraId="3255C233" w14:textId="77777777" w:rsidR="00C84EC7" w:rsidRDefault="00C84EC7" w:rsidP="00C84EC7">
            <w:pPr>
              <w:rPr>
                <w:rFonts w:ascii="Arial" w:hAnsi="Arial" w:cs="Arial"/>
                <w:sz w:val="20"/>
                <w:szCs w:val="20"/>
              </w:rPr>
            </w:pPr>
          </w:p>
        </w:tc>
      </w:tr>
    </w:tbl>
    <w:p w14:paraId="10401AC8" w14:textId="77777777" w:rsidR="00F40CA0" w:rsidRDefault="00F40CA0" w:rsidP="0042405A">
      <w:pPr>
        <w:pStyle w:val="Header"/>
        <w:ind w:left="-540"/>
        <w:sectPr w:rsidR="00F40CA0" w:rsidSect="009E76EE">
          <w:headerReference w:type="default" r:id="rId14"/>
          <w:pgSz w:w="15840" w:h="12240" w:orient="landscape" w:code="1"/>
          <w:pgMar w:top="360" w:right="1440" w:bottom="864" w:left="1440" w:header="360" w:footer="360" w:gutter="0"/>
          <w:cols w:space="720"/>
          <w:docGrid w:linePitch="360"/>
        </w:sectPr>
      </w:pPr>
    </w:p>
    <w:p w14:paraId="0650166B" w14:textId="77777777" w:rsidR="0042405A" w:rsidRDefault="0042405A" w:rsidP="0042405A">
      <w:pPr>
        <w:pStyle w:val="Header"/>
        <w:ind w:left="-540"/>
        <w:rPr>
          <w:rFonts w:ascii="Arial" w:hAnsi="Arial" w:cs="Arial"/>
          <w:b/>
          <w:bCs/>
          <w:sz w:val="22"/>
          <w:szCs w:val="22"/>
        </w:rPr>
      </w:pPr>
    </w:p>
    <w:p w14:paraId="4978BD58" w14:textId="77777777" w:rsidR="005B58AC" w:rsidRPr="007A652D" w:rsidRDefault="003F549F" w:rsidP="007013D0">
      <w:pPr>
        <w:ind w:left="-540"/>
        <w:rPr>
          <w:sz w:val="22"/>
          <w:szCs w:val="22"/>
        </w:rPr>
      </w:pPr>
      <w:r>
        <w:rPr>
          <w:rFonts w:ascii="Arial" w:hAnsi="Arial" w:cs="Arial"/>
          <w:b/>
          <w:bCs/>
          <w:sz w:val="22"/>
          <w:szCs w:val="22"/>
        </w:rPr>
        <w:t>2. Explicit</w:t>
      </w:r>
      <w:r w:rsidR="005B58AC" w:rsidRPr="007A652D">
        <w:rPr>
          <w:rFonts w:ascii="Arial" w:hAnsi="Arial" w:cs="Arial"/>
          <w:b/>
          <w:bCs/>
          <w:sz w:val="22"/>
          <w:szCs w:val="22"/>
        </w:rPr>
        <w:t xml:space="preserve"> Curriculum</w:t>
      </w:r>
    </w:p>
    <w:p w14:paraId="3804B4D5" w14:textId="77777777" w:rsidR="005B58AC" w:rsidRPr="005B58AC" w:rsidRDefault="005B58AC" w:rsidP="003111EC">
      <w:pPr>
        <w:rPr>
          <w:rFonts w:ascii="Arial" w:hAnsi="Arial" w:cs="Arial"/>
          <w:sz w:val="20"/>
          <w:szCs w:val="20"/>
        </w:rPr>
      </w:pPr>
    </w:p>
    <w:p w14:paraId="279A1D62" w14:textId="77777777" w:rsidR="006B60E8" w:rsidRPr="004F26C0" w:rsidRDefault="00310DBA" w:rsidP="004F26C0">
      <w:pPr>
        <w:suppressAutoHyphens/>
        <w:ind w:left="-540" w:right="-540"/>
        <w:rPr>
          <w:rFonts w:ascii="Arial" w:hAnsi="Arial"/>
          <w:sz w:val="20"/>
        </w:rPr>
      </w:pPr>
      <w:r>
        <w:rPr>
          <w:rFonts w:ascii="Arial" w:hAnsi="Arial" w:cs="Arial"/>
          <w:sz w:val="20"/>
          <w:szCs w:val="20"/>
        </w:rPr>
        <w:t xml:space="preserve">The </w:t>
      </w:r>
      <w:r w:rsidRPr="002C5180">
        <w:rPr>
          <w:rFonts w:ascii="Arial" w:hAnsi="Arial" w:cs="Arial"/>
          <w:i/>
          <w:sz w:val="20"/>
          <w:szCs w:val="20"/>
        </w:rPr>
        <w:t>Compliance Statement</w:t>
      </w:r>
      <w:r>
        <w:rPr>
          <w:rFonts w:ascii="Arial" w:hAnsi="Arial" w:cs="Arial"/>
          <w:sz w:val="20"/>
          <w:szCs w:val="20"/>
        </w:rPr>
        <w:t xml:space="preserve"> column in section 3 of the Benchm</w:t>
      </w:r>
      <w:r w:rsidRPr="00AA7B6D">
        <w:rPr>
          <w:rFonts w:ascii="Arial" w:hAnsi="Arial" w:cs="Arial"/>
          <w:sz w:val="20"/>
          <w:szCs w:val="20"/>
        </w:rPr>
        <w:t xml:space="preserve">ark I Review Brief lists each accreditation standard (AS), related </w:t>
      </w:r>
      <w:r>
        <w:rPr>
          <w:rFonts w:ascii="Arial" w:hAnsi="Arial" w:cs="Arial"/>
          <w:sz w:val="20"/>
          <w:szCs w:val="20"/>
        </w:rPr>
        <w:t>e</w:t>
      </w:r>
      <w:r w:rsidRPr="00AA7B6D">
        <w:rPr>
          <w:rFonts w:ascii="Arial" w:hAnsi="Arial" w:cs="Arial"/>
          <w:sz w:val="20"/>
          <w:szCs w:val="20"/>
        </w:rPr>
        <w:t xml:space="preserve">ducational </w:t>
      </w:r>
      <w:r>
        <w:rPr>
          <w:rFonts w:ascii="Arial" w:hAnsi="Arial" w:cs="Arial"/>
          <w:sz w:val="20"/>
          <w:szCs w:val="20"/>
        </w:rPr>
        <w:t>p</w:t>
      </w:r>
      <w:r w:rsidRPr="00AA7B6D">
        <w:rPr>
          <w:rFonts w:ascii="Arial" w:hAnsi="Arial" w:cs="Arial"/>
          <w:sz w:val="20"/>
          <w:szCs w:val="20"/>
        </w:rPr>
        <w:t xml:space="preserve">olicies (EP), and compliance statements for accreditation standards under </w:t>
      </w:r>
      <w:r w:rsidRPr="003B321A">
        <w:rPr>
          <w:rFonts w:ascii="Arial" w:hAnsi="Arial" w:cs="Arial"/>
          <w:b/>
          <w:sz w:val="20"/>
          <w:szCs w:val="20"/>
        </w:rPr>
        <w:t>Draft of the Following Accreditation Standards</w:t>
      </w:r>
      <w:r w:rsidRPr="00AA7B6D">
        <w:rPr>
          <w:rFonts w:ascii="Arial" w:hAnsi="Arial" w:cs="Arial"/>
          <w:sz w:val="20"/>
          <w:szCs w:val="20"/>
        </w:rPr>
        <w:t xml:space="preserve"> in Benchmark I. In the </w:t>
      </w:r>
      <w:r w:rsidRPr="003B321A">
        <w:rPr>
          <w:rFonts w:ascii="Arial" w:hAnsi="Arial" w:cs="Arial"/>
          <w:i/>
          <w:sz w:val="20"/>
          <w:szCs w:val="20"/>
        </w:rPr>
        <w:t>L</w:t>
      </w:r>
      <w:r w:rsidRPr="00AA7B6D">
        <w:rPr>
          <w:rFonts w:ascii="Arial" w:hAnsi="Arial" w:cs="Arial"/>
          <w:i/>
          <w:sz w:val="20"/>
          <w:szCs w:val="20"/>
        </w:rPr>
        <w:t>ocation</w:t>
      </w:r>
      <w:r>
        <w:rPr>
          <w:rFonts w:ascii="Arial" w:hAnsi="Arial" w:cs="Arial"/>
          <w:sz w:val="20"/>
          <w:szCs w:val="20"/>
        </w:rPr>
        <w:t xml:space="preserve"> column</w:t>
      </w:r>
      <w:r w:rsidRPr="00AA7B6D">
        <w:rPr>
          <w:rFonts w:ascii="Arial" w:hAnsi="Arial" w:cs="Arial"/>
          <w:sz w:val="20"/>
          <w:szCs w:val="20"/>
        </w:rPr>
        <w:t xml:space="preserve">, the program indicates the document name and page number where each compliance statement is addressed in the program’s Benchmark I.  </w:t>
      </w:r>
      <w:r w:rsidRPr="00AA7B6D">
        <w:rPr>
          <w:rFonts w:ascii="Arial" w:hAnsi="Arial"/>
          <w:sz w:val="20"/>
        </w:rPr>
        <w:t xml:space="preserve">The commission reader types suggestions to improvement to be used </w:t>
      </w:r>
      <w:r w:rsidR="00EE52BC">
        <w:rPr>
          <w:rFonts w:ascii="Arial" w:hAnsi="Arial"/>
          <w:sz w:val="20"/>
        </w:rPr>
        <w:t xml:space="preserve">when the program develops its Benchmark II document </w:t>
      </w:r>
      <w:r w:rsidRPr="00AA7B6D">
        <w:rPr>
          <w:rFonts w:ascii="Arial" w:hAnsi="Arial"/>
          <w:sz w:val="20"/>
        </w:rPr>
        <w:t xml:space="preserve">in the </w:t>
      </w:r>
      <w:r w:rsidRPr="00AA7B6D">
        <w:rPr>
          <w:rFonts w:ascii="Arial" w:hAnsi="Arial"/>
          <w:i/>
          <w:sz w:val="20"/>
        </w:rPr>
        <w:t>Comments</w:t>
      </w:r>
      <w:r w:rsidRPr="00AA7B6D">
        <w:rPr>
          <w:rFonts w:ascii="Arial" w:hAnsi="Arial"/>
          <w:sz w:val="20"/>
        </w:rPr>
        <w:t xml:space="preserve"> column. </w:t>
      </w:r>
    </w:p>
    <w:p w14:paraId="5E65EF73" w14:textId="77777777" w:rsidR="00A75C63" w:rsidRPr="00A75C63" w:rsidRDefault="00A75C63" w:rsidP="00853296">
      <w:pPr>
        <w:rPr>
          <w:rFonts w:ascii="Arial" w:hAnsi="Arial" w:cs="Arial"/>
          <w:b/>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4308"/>
        <w:gridCol w:w="3384"/>
        <w:gridCol w:w="1170"/>
        <w:gridCol w:w="5178"/>
      </w:tblGrid>
      <w:tr w:rsidR="008C42A3" w:rsidRPr="001D7617" w14:paraId="6780911D" w14:textId="77777777" w:rsidTr="003F549F">
        <w:trPr>
          <w:cantSplit/>
        </w:trPr>
        <w:tc>
          <w:tcPr>
            <w:tcW w:w="14040" w:type="dxa"/>
            <w:gridSpan w:val="4"/>
            <w:tcBorders>
              <w:top w:val="single" w:sz="24" w:space="0" w:color="auto"/>
              <w:left w:val="single" w:sz="24" w:space="0" w:color="auto"/>
              <w:bottom w:val="single" w:sz="8" w:space="0" w:color="auto"/>
              <w:right w:val="single" w:sz="24" w:space="0" w:color="auto"/>
            </w:tcBorders>
            <w:shd w:val="clear" w:color="auto" w:fill="E6E6E6"/>
          </w:tcPr>
          <w:p w14:paraId="079FE71F" w14:textId="77777777" w:rsidR="008C42A3" w:rsidRPr="00DD40AE" w:rsidRDefault="008C42A3" w:rsidP="003F549F">
            <w:pPr>
              <w:rPr>
                <w:rFonts w:ascii="Arial" w:hAnsi="Arial" w:cs="Arial"/>
                <w:b/>
                <w:bCs/>
                <w:iCs/>
                <w:sz w:val="20"/>
                <w:szCs w:val="20"/>
              </w:rPr>
            </w:pPr>
            <w:r w:rsidRPr="00DD40AE">
              <w:rPr>
                <w:rFonts w:ascii="Arial" w:hAnsi="Arial" w:cs="Arial"/>
                <w:b/>
                <w:bCs/>
                <w:iCs/>
                <w:sz w:val="20"/>
                <w:szCs w:val="20"/>
              </w:rPr>
              <w:t>Accreditation Standard 2.0</w:t>
            </w:r>
            <w:r w:rsidRPr="00DD40AE">
              <w:rPr>
                <w:rFonts w:ascii="Arial" w:hAnsi="Arial" w:cs="Arial"/>
                <w:b/>
                <w:sz w:val="20"/>
                <w:szCs w:val="20"/>
              </w:rPr>
              <w:t>—</w:t>
            </w:r>
            <w:r w:rsidRPr="00DD40AE">
              <w:rPr>
                <w:rFonts w:ascii="Arial" w:hAnsi="Arial" w:cs="Arial"/>
                <w:b/>
                <w:bCs/>
                <w:iCs/>
                <w:sz w:val="20"/>
                <w:szCs w:val="20"/>
              </w:rPr>
              <w:t>Curriculum</w:t>
            </w:r>
          </w:p>
          <w:p w14:paraId="1C7249A9" w14:textId="77777777" w:rsidR="008C42A3" w:rsidRPr="008C42A3" w:rsidRDefault="008C42A3" w:rsidP="008C42A3">
            <w:pPr>
              <w:ind w:left="432"/>
              <w:rPr>
                <w:rFonts w:ascii="Arial" w:hAnsi="Arial" w:cs="Arial"/>
                <w:bCs/>
                <w:iCs/>
                <w:sz w:val="20"/>
                <w:szCs w:val="20"/>
              </w:rPr>
            </w:pPr>
            <w:r w:rsidRPr="00DD40AE">
              <w:rPr>
                <w:rFonts w:ascii="Arial"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4F26C0" w:rsidRPr="001D7617" w14:paraId="31666BB7" w14:textId="77777777" w:rsidTr="004F26C0">
        <w:trPr>
          <w:cantSplit/>
        </w:trPr>
        <w:tc>
          <w:tcPr>
            <w:tcW w:w="14040" w:type="dxa"/>
            <w:gridSpan w:val="4"/>
            <w:tcBorders>
              <w:top w:val="single" w:sz="24" w:space="0" w:color="auto"/>
              <w:left w:val="single" w:sz="24" w:space="0" w:color="auto"/>
              <w:bottom w:val="single" w:sz="8" w:space="0" w:color="auto"/>
              <w:right w:val="single" w:sz="24" w:space="0" w:color="auto"/>
            </w:tcBorders>
            <w:shd w:val="clear" w:color="auto" w:fill="E6E6E6"/>
          </w:tcPr>
          <w:p w14:paraId="4A4BF2A1" w14:textId="77777777" w:rsidR="004F26C0" w:rsidRPr="004F26C0" w:rsidRDefault="004F26C0" w:rsidP="003F549F">
            <w:pPr>
              <w:rPr>
                <w:rFonts w:ascii="Arial" w:hAnsi="Arial" w:cs="Arial"/>
                <w:b/>
                <w:bCs/>
                <w:iCs/>
                <w:sz w:val="20"/>
                <w:szCs w:val="20"/>
              </w:rPr>
            </w:pPr>
            <w:r w:rsidRPr="004F26C0">
              <w:rPr>
                <w:rFonts w:ascii="Arial" w:hAnsi="Arial" w:cs="Arial"/>
                <w:b/>
                <w:bCs/>
                <w:iCs/>
                <w:sz w:val="20"/>
                <w:szCs w:val="20"/>
              </w:rPr>
              <w:t>Nine Required Social Work Competencies</w:t>
            </w:r>
          </w:p>
          <w:p w14:paraId="5EA7F64F" w14:textId="77777777" w:rsidR="004F26C0" w:rsidRPr="00FC0B65" w:rsidRDefault="004F26C0" w:rsidP="003F549F">
            <w:pPr>
              <w:rPr>
                <w:rFonts w:ascii="Arial" w:hAnsi="Arial" w:cs="Arial"/>
                <w:bCs/>
                <w:iCs/>
                <w:sz w:val="20"/>
                <w:szCs w:val="20"/>
              </w:rPr>
            </w:pPr>
            <w:r w:rsidRPr="00FC0B65">
              <w:rPr>
                <w:rFonts w:ascii="Arial"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6CA11D26"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1 – Demonstrate Ethical and Professional Behavior</w:t>
            </w:r>
          </w:p>
          <w:p w14:paraId="7BE81C95"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2 – Engage Diversity and Difference in Practice</w:t>
            </w:r>
          </w:p>
          <w:p w14:paraId="129D81FC"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3 – Advance Human Rights and Social, Economic, and Environmental Justice</w:t>
            </w:r>
          </w:p>
          <w:p w14:paraId="3F904BC8"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4 – Engage In Practice-informed Research and Research-informed Practice</w:t>
            </w:r>
          </w:p>
          <w:p w14:paraId="1DB80A14"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5 – Engage in Policy Practice</w:t>
            </w:r>
          </w:p>
          <w:p w14:paraId="3867739D"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6 – Engage with Individuals, Families, Groups, Organizations, and Communities</w:t>
            </w:r>
          </w:p>
          <w:p w14:paraId="73CB1969"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Competency 7 – Assess Individuals, Families, Groups, Organizations, and Communities</w:t>
            </w:r>
          </w:p>
          <w:p w14:paraId="519AC702" w14:textId="77777777" w:rsidR="004F26C0" w:rsidRPr="00FC0B65" w:rsidRDefault="004F26C0" w:rsidP="004F26C0">
            <w:pPr>
              <w:rPr>
                <w:rFonts w:ascii="Arial" w:hAnsi="Arial" w:cs="Arial"/>
                <w:bCs/>
                <w:iCs/>
                <w:sz w:val="20"/>
                <w:szCs w:val="20"/>
              </w:rPr>
            </w:pPr>
            <w:r w:rsidRPr="00FC0B65">
              <w:rPr>
                <w:rFonts w:ascii="Arial" w:hAnsi="Arial" w:cs="Arial"/>
                <w:bCs/>
                <w:iCs/>
                <w:sz w:val="20"/>
                <w:szCs w:val="20"/>
              </w:rPr>
              <w:t xml:space="preserve">Competency 8 – Intervene with Individuals, Families, Groups, Organizations, and Communities </w:t>
            </w:r>
          </w:p>
          <w:p w14:paraId="39D166ED" w14:textId="77777777" w:rsidR="004F26C0" w:rsidRPr="004F26C0" w:rsidRDefault="004F26C0" w:rsidP="004F26C0">
            <w:pPr>
              <w:rPr>
                <w:rFonts w:ascii="Arial" w:hAnsi="Arial" w:cs="Arial"/>
                <w:b/>
                <w:bCs/>
                <w:iCs/>
                <w:sz w:val="20"/>
                <w:szCs w:val="20"/>
              </w:rPr>
            </w:pPr>
            <w:r w:rsidRPr="00FC0B65">
              <w:rPr>
                <w:rFonts w:ascii="Arial" w:hAnsi="Arial" w:cs="Arial"/>
                <w:bCs/>
                <w:iCs/>
                <w:sz w:val="20"/>
                <w:szCs w:val="20"/>
              </w:rPr>
              <w:t>Competency 9 – Evaluate Practice with Individuals, Families, Groups, Organizations, and Communities</w:t>
            </w:r>
          </w:p>
        </w:tc>
      </w:tr>
      <w:tr w:rsidR="002C5180" w:rsidRPr="001D7617" w14:paraId="445F5979" w14:textId="77777777" w:rsidTr="00713214">
        <w:trPr>
          <w:cantSplit/>
        </w:trPr>
        <w:tc>
          <w:tcPr>
            <w:tcW w:w="4308" w:type="dxa"/>
            <w:tcBorders>
              <w:top w:val="single" w:sz="24" w:space="0" w:color="auto"/>
              <w:left w:val="single" w:sz="24" w:space="0" w:color="auto"/>
              <w:bottom w:val="single" w:sz="24" w:space="0" w:color="auto"/>
            </w:tcBorders>
            <w:shd w:val="clear" w:color="auto" w:fill="E6E6E6"/>
          </w:tcPr>
          <w:p w14:paraId="413F083F" w14:textId="77777777" w:rsidR="002C5180" w:rsidRPr="001D7617" w:rsidRDefault="002C5180" w:rsidP="00867DF0">
            <w:pPr>
              <w:rPr>
                <w:rFonts w:ascii="Arial" w:hAnsi="Arial" w:cs="Arial"/>
                <w:sz w:val="20"/>
                <w:szCs w:val="20"/>
              </w:rPr>
            </w:pPr>
            <w:r w:rsidRPr="001D7617">
              <w:rPr>
                <w:rFonts w:ascii="Arial" w:hAnsi="Arial" w:cs="Arial"/>
                <w:sz w:val="20"/>
                <w:szCs w:val="20"/>
              </w:rPr>
              <w:br w:type="page"/>
            </w:r>
            <w:r w:rsidRPr="001D7617">
              <w:rPr>
                <w:rFonts w:ascii="Arial" w:hAnsi="Arial" w:cs="Arial"/>
                <w:b/>
                <w:sz w:val="20"/>
                <w:szCs w:val="20"/>
              </w:rPr>
              <w:t>Accreditation Standard</w:t>
            </w:r>
          </w:p>
        </w:tc>
        <w:tc>
          <w:tcPr>
            <w:tcW w:w="3384" w:type="dxa"/>
            <w:tcBorders>
              <w:top w:val="single" w:sz="24" w:space="0" w:color="auto"/>
              <w:bottom w:val="single" w:sz="24" w:space="0" w:color="auto"/>
            </w:tcBorders>
            <w:shd w:val="clear" w:color="auto" w:fill="E6E6E6"/>
          </w:tcPr>
          <w:p w14:paraId="2A2C3EA4" w14:textId="77777777" w:rsidR="002C5180" w:rsidRPr="001D7617" w:rsidRDefault="002C5180" w:rsidP="00867DF0">
            <w:pPr>
              <w:autoSpaceDE w:val="0"/>
              <w:autoSpaceDN w:val="0"/>
              <w:ind w:left="99"/>
              <w:rPr>
                <w:rFonts w:ascii="Arial" w:hAnsi="Arial" w:cs="Arial"/>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170" w:type="dxa"/>
            <w:tcBorders>
              <w:top w:val="single" w:sz="24" w:space="0" w:color="auto"/>
              <w:bottom w:val="single" w:sz="24" w:space="0" w:color="auto"/>
              <w:right w:val="single" w:sz="4" w:space="0" w:color="auto"/>
            </w:tcBorders>
            <w:shd w:val="clear" w:color="auto" w:fill="E6E6E6"/>
          </w:tcPr>
          <w:p w14:paraId="7E6BE6AD" w14:textId="77777777" w:rsidR="002C5180" w:rsidRPr="001D7617" w:rsidRDefault="002C5180" w:rsidP="00867DF0">
            <w:pPr>
              <w:rPr>
                <w:rFonts w:ascii="Arial" w:hAnsi="Arial" w:cs="Arial"/>
                <w:b/>
                <w:sz w:val="20"/>
                <w:szCs w:val="20"/>
              </w:rPr>
            </w:pPr>
            <w:r>
              <w:rPr>
                <w:rFonts w:ascii="Arial" w:hAnsi="Arial" w:cs="Arial"/>
                <w:b/>
                <w:sz w:val="20"/>
                <w:szCs w:val="20"/>
              </w:rPr>
              <w:t>Location</w:t>
            </w:r>
          </w:p>
        </w:tc>
        <w:tc>
          <w:tcPr>
            <w:tcW w:w="5178" w:type="dxa"/>
            <w:tcBorders>
              <w:top w:val="single" w:sz="24" w:space="0" w:color="auto"/>
              <w:left w:val="single" w:sz="4" w:space="0" w:color="auto"/>
              <w:bottom w:val="single" w:sz="24" w:space="0" w:color="auto"/>
              <w:right w:val="single" w:sz="24" w:space="0" w:color="auto"/>
            </w:tcBorders>
            <w:shd w:val="clear" w:color="auto" w:fill="E6E6E6"/>
          </w:tcPr>
          <w:p w14:paraId="0C7D7788" w14:textId="77777777" w:rsidR="002C5180" w:rsidRPr="001D7617" w:rsidRDefault="002C5180" w:rsidP="00867DF0">
            <w:pPr>
              <w:rPr>
                <w:rFonts w:ascii="Arial" w:hAnsi="Arial" w:cs="Arial"/>
                <w:b/>
                <w:sz w:val="20"/>
                <w:szCs w:val="20"/>
              </w:rPr>
            </w:pPr>
            <w:r>
              <w:rPr>
                <w:rFonts w:ascii="Arial" w:hAnsi="Arial" w:cs="Arial"/>
                <w:b/>
                <w:sz w:val="20"/>
                <w:szCs w:val="20"/>
              </w:rPr>
              <w:t>Comments</w:t>
            </w:r>
          </w:p>
        </w:tc>
      </w:tr>
      <w:tr w:rsidR="00713214" w:rsidRPr="001D7617" w14:paraId="6CD38915" w14:textId="77777777" w:rsidTr="00713214">
        <w:trPr>
          <w:cantSplit/>
          <w:trHeight w:val="745"/>
        </w:trPr>
        <w:tc>
          <w:tcPr>
            <w:tcW w:w="4308" w:type="dxa"/>
            <w:tcBorders>
              <w:top w:val="single" w:sz="24" w:space="0" w:color="auto"/>
              <w:left w:val="single" w:sz="24" w:space="0" w:color="auto"/>
            </w:tcBorders>
            <w:shd w:val="clear" w:color="auto" w:fill="E6E6E6"/>
          </w:tcPr>
          <w:p w14:paraId="18F85239" w14:textId="77777777" w:rsidR="00713214" w:rsidRPr="002E33A6" w:rsidRDefault="00713214" w:rsidP="003F549F">
            <w:pPr>
              <w:autoSpaceDE w:val="0"/>
              <w:autoSpaceDN w:val="0"/>
              <w:adjustRightInd w:val="0"/>
              <w:rPr>
                <w:rFonts w:ascii="Arial" w:hAnsi="Arial" w:cs="Arial"/>
                <w:sz w:val="20"/>
                <w:szCs w:val="20"/>
              </w:rPr>
            </w:pPr>
            <w:r w:rsidRPr="002E33A6">
              <w:rPr>
                <w:rFonts w:ascii="Arial" w:hAnsi="Arial" w:cs="Arial"/>
                <w:b/>
                <w:sz w:val="20"/>
                <w:szCs w:val="20"/>
              </w:rPr>
              <w:t>B2.0.3:</w:t>
            </w:r>
            <w:r w:rsidRPr="002E33A6">
              <w:rPr>
                <w:rFonts w:ascii="Arial" w:hAnsi="Arial" w:cs="Arial"/>
                <w:sz w:val="20"/>
                <w:szCs w:val="20"/>
              </w:rPr>
              <w:t xml:space="preserve"> The program provides a matrix that illustrates how its curriculum content implements the nine required social work competencies and any additional competencies added by the program.   </w:t>
            </w:r>
          </w:p>
          <w:p w14:paraId="09771154" w14:textId="77777777" w:rsidR="00713214" w:rsidRPr="001D7617" w:rsidRDefault="00713214" w:rsidP="003F549F">
            <w:pPr>
              <w:rPr>
                <w:rFonts w:ascii="Arial" w:hAnsi="Arial" w:cs="Arial"/>
                <w:sz w:val="20"/>
                <w:szCs w:val="20"/>
              </w:rPr>
            </w:pPr>
          </w:p>
        </w:tc>
        <w:tc>
          <w:tcPr>
            <w:tcW w:w="3384" w:type="dxa"/>
            <w:tcBorders>
              <w:top w:val="single" w:sz="24" w:space="0" w:color="auto"/>
              <w:bottom w:val="single" w:sz="4" w:space="0" w:color="auto"/>
              <w:right w:val="single" w:sz="4" w:space="0" w:color="auto"/>
            </w:tcBorders>
            <w:shd w:val="clear" w:color="auto" w:fill="E6E6E6"/>
          </w:tcPr>
          <w:p w14:paraId="7D187807" w14:textId="77777777" w:rsidR="008E434C" w:rsidRPr="00C648B2" w:rsidRDefault="008E434C" w:rsidP="008E434C">
            <w:pPr>
              <w:rPr>
                <w:rFonts w:ascii="Arial" w:hAnsi="Arial" w:cs="Arial"/>
                <w:b/>
                <w:sz w:val="20"/>
                <w:szCs w:val="20"/>
              </w:rPr>
            </w:pPr>
            <w:r w:rsidRPr="00977DD1">
              <w:rPr>
                <w:rFonts w:ascii="Arial" w:hAnsi="Arial" w:cs="Arial"/>
                <w:sz w:val="20"/>
                <w:szCs w:val="20"/>
              </w:rPr>
              <w:t>Program provides a matrix illustrating how the curriculum content implements the nine required social work competencies 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p w14:paraId="37E074F8" w14:textId="1381FECB" w:rsidR="00713214" w:rsidRDefault="00713214" w:rsidP="003F549F">
            <w:pPr>
              <w:rPr>
                <w:rFonts w:ascii="Arial" w:hAnsi="Arial" w:cs="Arial"/>
                <w:sz w:val="20"/>
                <w:szCs w:val="20"/>
              </w:rPr>
            </w:pPr>
          </w:p>
        </w:tc>
        <w:tc>
          <w:tcPr>
            <w:tcW w:w="1170" w:type="dxa"/>
            <w:tcBorders>
              <w:top w:val="single" w:sz="24" w:space="0" w:color="auto"/>
              <w:left w:val="single" w:sz="4" w:space="0" w:color="auto"/>
              <w:bottom w:val="single" w:sz="4" w:space="0" w:color="auto"/>
              <w:right w:val="single" w:sz="4" w:space="0" w:color="auto"/>
            </w:tcBorders>
            <w:shd w:val="clear" w:color="auto" w:fill="E6E6E6"/>
          </w:tcPr>
          <w:p w14:paraId="38F42370" w14:textId="77777777" w:rsidR="00713214" w:rsidRPr="001D7617" w:rsidRDefault="00713214" w:rsidP="003F549F">
            <w:pPr>
              <w:tabs>
                <w:tab w:val="num" w:pos="425"/>
              </w:tabs>
              <w:rPr>
                <w:rFonts w:ascii="Arial" w:hAnsi="Arial" w:cs="Arial"/>
                <w:sz w:val="20"/>
                <w:szCs w:val="20"/>
              </w:rPr>
            </w:pPr>
          </w:p>
        </w:tc>
        <w:tc>
          <w:tcPr>
            <w:tcW w:w="5178" w:type="dxa"/>
            <w:tcBorders>
              <w:top w:val="single" w:sz="24" w:space="0" w:color="auto"/>
              <w:left w:val="single" w:sz="4" w:space="0" w:color="auto"/>
              <w:bottom w:val="single" w:sz="4" w:space="0" w:color="auto"/>
              <w:right w:val="single" w:sz="24" w:space="0" w:color="auto"/>
            </w:tcBorders>
            <w:shd w:val="clear" w:color="auto" w:fill="E6E6E6"/>
          </w:tcPr>
          <w:p w14:paraId="09005542" w14:textId="77777777" w:rsidR="00713214" w:rsidRPr="001D7617" w:rsidRDefault="00713214" w:rsidP="003F549F">
            <w:pPr>
              <w:tabs>
                <w:tab w:val="num" w:pos="425"/>
              </w:tabs>
              <w:rPr>
                <w:rFonts w:ascii="Arial" w:hAnsi="Arial" w:cs="Arial"/>
                <w:sz w:val="20"/>
                <w:szCs w:val="20"/>
              </w:rPr>
            </w:pPr>
          </w:p>
        </w:tc>
      </w:tr>
      <w:tr w:rsidR="00760CC5" w:rsidRPr="001D7617" w14:paraId="1606FAAA" w14:textId="77777777" w:rsidTr="00760CC5">
        <w:trPr>
          <w:cantSplit/>
          <w:trHeight w:val="745"/>
        </w:trPr>
        <w:tc>
          <w:tcPr>
            <w:tcW w:w="4308" w:type="dxa"/>
            <w:tcBorders>
              <w:top w:val="single" w:sz="8" w:space="0" w:color="auto"/>
              <w:left w:val="single" w:sz="24" w:space="0" w:color="auto"/>
            </w:tcBorders>
            <w:shd w:val="clear" w:color="auto" w:fill="E6E6E6"/>
          </w:tcPr>
          <w:p w14:paraId="0696C725" w14:textId="77777777" w:rsidR="00760CC5" w:rsidRPr="002E33A6" w:rsidRDefault="00760CC5" w:rsidP="003F549F">
            <w:pPr>
              <w:rPr>
                <w:rFonts w:ascii="Arial" w:hAnsi="Arial" w:cs="Arial"/>
                <w:sz w:val="20"/>
                <w:szCs w:val="20"/>
              </w:rPr>
            </w:pPr>
            <w:r w:rsidRPr="002E33A6">
              <w:rPr>
                <w:rFonts w:ascii="Arial" w:hAnsi="Arial" w:cs="Arial"/>
                <w:b/>
                <w:sz w:val="20"/>
                <w:szCs w:val="20"/>
              </w:rPr>
              <w:t>M2.0.3:</w:t>
            </w:r>
            <w:r w:rsidRPr="002E33A6">
              <w:rPr>
                <w:rFonts w:ascii="Arial" w:hAnsi="Arial" w:cs="Arial"/>
                <w:b/>
                <w:sz w:val="20"/>
                <w:szCs w:val="20"/>
              </w:rPr>
              <w:tab/>
            </w:r>
            <w:r w:rsidRPr="002E33A6">
              <w:rPr>
                <w:rFonts w:ascii="Arial" w:hAnsi="Arial" w:cs="Arial"/>
                <w:sz w:val="20"/>
                <w:szCs w:val="20"/>
              </w:rPr>
              <w:t>The program provides a matrix that illustrates how its generalist practice content implements the nine required social work competencies and any additional competencies added by the program.</w:t>
            </w:r>
          </w:p>
          <w:p w14:paraId="61628A24" w14:textId="77777777" w:rsidR="00760CC5" w:rsidRPr="002E33A6" w:rsidRDefault="00760CC5" w:rsidP="003F549F">
            <w:pPr>
              <w:tabs>
                <w:tab w:val="left" w:pos="2669"/>
              </w:tabs>
              <w:autoSpaceDE w:val="0"/>
              <w:autoSpaceDN w:val="0"/>
              <w:adjustRightInd w:val="0"/>
              <w:rPr>
                <w:rFonts w:ascii="Arial" w:hAnsi="Arial" w:cs="Arial"/>
                <w:b/>
                <w:sz w:val="20"/>
                <w:szCs w:val="20"/>
              </w:rPr>
            </w:pPr>
          </w:p>
        </w:tc>
        <w:tc>
          <w:tcPr>
            <w:tcW w:w="3384" w:type="dxa"/>
            <w:tcBorders>
              <w:top w:val="single" w:sz="8" w:space="0" w:color="auto"/>
              <w:bottom w:val="single" w:sz="4" w:space="0" w:color="auto"/>
              <w:right w:val="single" w:sz="4" w:space="0" w:color="auto"/>
            </w:tcBorders>
            <w:shd w:val="clear" w:color="auto" w:fill="E6E6E6"/>
          </w:tcPr>
          <w:p w14:paraId="511759E2" w14:textId="77777777" w:rsidR="008E434C" w:rsidRPr="006503F7" w:rsidRDefault="008E434C" w:rsidP="008E434C">
            <w:pPr>
              <w:rPr>
                <w:rFonts w:ascii="Arial" w:hAnsi="Arial" w:cs="Arial"/>
                <w:sz w:val="20"/>
                <w:szCs w:val="20"/>
              </w:rPr>
            </w:pPr>
            <w:r w:rsidRPr="00977DD1">
              <w:rPr>
                <w:rFonts w:ascii="Arial" w:hAnsi="Arial" w:cs="Arial"/>
                <w:sz w:val="20"/>
                <w:szCs w:val="20"/>
              </w:rPr>
              <w:t>Program provides a matrix illustrating how the program’s generalist practice curriculum content implements the nine required social work competencies</w:t>
            </w:r>
            <w:r w:rsidRPr="00977DD1">
              <w:rPr>
                <w:rFonts w:ascii="Arial" w:hAnsi="Arial" w:cs="Arial"/>
                <w:color w:val="FF0000"/>
                <w:sz w:val="20"/>
                <w:szCs w:val="20"/>
              </w:rPr>
              <w:t xml:space="preserve"> </w:t>
            </w:r>
            <w:r w:rsidRPr="00977DD1">
              <w:rPr>
                <w:rFonts w:ascii="Arial" w:hAnsi="Arial" w:cs="Arial"/>
                <w:sz w:val="20"/>
                <w:szCs w:val="20"/>
              </w:rPr>
              <w:t>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p w14:paraId="1C5A6DA8" w14:textId="5796D933" w:rsidR="00760CC5" w:rsidRDefault="00760CC5" w:rsidP="003F549F">
            <w:pPr>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6E6E6"/>
          </w:tcPr>
          <w:p w14:paraId="542D930E" w14:textId="77777777" w:rsidR="00760CC5" w:rsidRDefault="00760CC5" w:rsidP="003F549F">
            <w:pPr>
              <w:rPr>
                <w:rFonts w:ascii="Arial" w:hAnsi="Arial" w:cs="Arial"/>
                <w:sz w:val="20"/>
                <w:szCs w:val="20"/>
              </w:rPr>
            </w:pPr>
          </w:p>
        </w:tc>
        <w:tc>
          <w:tcPr>
            <w:tcW w:w="5178" w:type="dxa"/>
            <w:tcBorders>
              <w:top w:val="single" w:sz="8" w:space="0" w:color="auto"/>
              <w:left w:val="single" w:sz="4" w:space="0" w:color="auto"/>
              <w:bottom w:val="single" w:sz="4" w:space="0" w:color="auto"/>
              <w:right w:val="single" w:sz="24" w:space="0" w:color="auto"/>
            </w:tcBorders>
            <w:shd w:val="clear" w:color="auto" w:fill="E6E6E6"/>
          </w:tcPr>
          <w:p w14:paraId="736F75CC" w14:textId="77777777" w:rsidR="00760CC5" w:rsidRPr="001D7617" w:rsidRDefault="00760CC5" w:rsidP="003F549F">
            <w:pPr>
              <w:tabs>
                <w:tab w:val="num" w:pos="425"/>
              </w:tabs>
              <w:rPr>
                <w:rFonts w:ascii="Arial" w:hAnsi="Arial" w:cs="Arial"/>
                <w:sz w:val="20"/>
                <w:szCs w:val="20"/>
              </w:rPr>
            </w:pPr>
          </w:p>
        </w:tc>
      </w:tr>
    </w:tbl>
    <w:p w14:paraId="3DE67E0E" w14:textId="77777777" w:rsidR="00A75C63" w:rsidRPr="001D7617" w:rsidRDefault="00A75C63" w:rsidP="00A75C63">
      <w:pPr>
        <w:rPr>
          <w:sz w:val="20"/>
          <w:szCs w:val="20"/>
        </w:rPr>
      </w:pPr>
    </w:p>
    <w:p w14:paraId="4E7EB793" w14:textId="77777777" w:rsidR="004F26C0" w:rsidRDefault="004F26C0">
      <w:pPr>
        <w:rPr>
          <w:sz w:val="20"/>
          <w:szCs w:val="20"/>
        </w:rPr>
      </w:pPr>
      <w:r>
        <w:rPr>
          <w:sz w:val="20"/>
          <w:szCs w:val="20"/>
        </w:rPr>
        <w:br w:type="page"/>
      </w:r>
    </w:p>
    <w:p w14:paraId="6E557018" w14:textId="77777777" w:rsidR="003F549F" w:rsidRPr="007A652D" w:rsidRDefault="003F549F" w:rsidP="003F549F">
      <w:pPr>
        <w:ind w:left="-540"/>
        <w:rPr>
          <w:sz w:val="22"/>
          <w:szCs w:val="22"/>
        </w:rPr>
      </w:pPr>
      <w:r>
        <w:rPr>
          <w:rFonts w:ascii="Arial" w:hAnsi="Arial" w:cs="Arial"/>
          <w:b/>
          <w:bCs/>
          <w:sz w:val="22"/>
          <w:szCs w:val="22"/>
        </w:rPr>
        <w:lastRenderedPageBreak/>
        <w:t>2. Explicit</w:t>
      </w:r>
      <w:r w:rsidRPr="007A652D">
        <w:rPr>
          <w:rFonts w:ascii="Arial" w:hAnsi="Arial" w:cs="Arial"/>
          <w:b/>
          <w:bCs/>
          <w:sz w:val="22"/>
          <w:szCs w:val="22"/>
        </w:rPr>
        <w:t xml:space="preserve"> Curriculum</w:t>
      </w:r>
    </w:p>
    <w:p w14:paraId="5EBA45EC" w14:textId="77777777" w:rsidR="00A75C63" w:rsidRPr="001D7617" w:rsidRDefault="00A75C63" w:rsidP="00A75C63">
      <w:pPr>
        <w:rPr>
          <w:sz w:val="20"/>
          <w:szCs w:val="20"/>
        </w:rPr>
      </w:pPr>
    </w:p>
    <w:tbl>
      <w:tblPr>
        <w:tblW w:w="1404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000" w:firstRow="0" w:lastRow="0" w:firstColumn="0" w:lastColumn="0" w:noHBand="0" w:noVBand="0"/>
      </w:tblPr>
      <w:tblGrid>
        <w:gridCol w:w="4308"/>
        <w:gridCol w:w="3244"/>
        <w:gridCol w:w="15"/>
        <w:gridCol w:w="1115"/>
        <w:gridCol w:w="5358"/>
      </w:tblGrid>
      <w:tr w:rsidR="009C56B1" w:rsidRPr="001D7617" w14:paraId="3818F797" w14:textId="77777777" w:rsidTr="00FF255A">
        <w:trPr>
          <w:cantSplit/>
        </w:trPr>
        <w:tc>
          <w:tcPr>
            <w:tcW w:w="14040" w:type="dxa"/>
            <w:gridSpan w:val="5"/>
            <w:tcBorders>
              <w:top w:val="single" w:sz="18" w:space="0" w:color="auto"/>
              <w:left w:val="single" w:sz="24" w:space="0" w:color="auto"/>
              <w:bottom w:val="single" w:sz="18" w:space="0" w:color="auto"/>
              <w:right w:val="single" w:sz="24" w:space="0" w:color="auto"/>
            </w:tcBorders>
            <w:shd w:val="clear" w:color="auto" w:fill="E6E6E6"/>
          </w:tcPr>
          <w:p w14:paraId="2B195CA8" w14:textId="77777777" w:rsidR="008C42A3" w:rsidRPr="00DD40AE" w:rsidRDefault="008C42A3" w:rsidP="008C42A3">
            <w:pPr>
              <w:autoSpaceDE w:val="0"/>
              <w:autoSpaceDN w:val="0"/>
              <w:adjustRightInd w:val="0"/>
              <w:rPr>
                <w:rFonts w:ascii="Arial" w:hAnsi="Arial" w:cs="Arial"/>
                <w:b/>
                <w:bCs/>
                <w:iCs/>
                <w:sz w:val="20"/>
                <w:szCs w:val="20"/>
              </w:rPr>
            </w:pPr>
            <w:r w:rsidRPr="00DD40AE">
              <w:rPr>
                <w:rFonts w:ascii="Arial" w:hAnsi="Arial" w:cs="Arial"/>
                <w:b/>
                <w:bCs/>
                <w:iCs/>
                <w:sz w:val="20"/>
                <w:szCs w:val="20"/>
              </w:rPr>
              <w:t>Educational Policy M2.1—Specialized Practice</w:t>
            </w:r>
          </w:p>
          <w:p w14:paraId="07045E6B" w14:textId="77777777" w:rsidR="008C42A3" w:rsidRPr="00DD40AE" w:rsidRDefault="008C42A3" w:rsidP="008C42A3">
            <w:pPr>
              <w:autoSpaceDE w:val="0"/>
              <w:autoSpaceDN w:val="0"/>
              <w:adjustRightInd w:val="0"/>
              <w:ind w:left="360"/>
              <w:rPr>
                <w:rFonts w:ascii="Arial" w:hAnsi="Arial" w:cs="Arial"/>
                <w:bCs/>
                <w:iCs/>
                <w:sz w:val="20"/>
                <w:szCs w:val="20"/>
              </w:rPr>
            </w:pPr>
            <w:r w:rsidRPr="00DD40AE">
              <w:rPr>
                <w:rFonts w:ascii="Arial" w:hAnsi="Arial" w:cs="Arial"/>
                <w:bCs/>
                <w:iCs/>
                <w:sz w:val="20"/>
                <w:szCs w:val="20"/>
              </w:rPr>
              <w:t xml:space="preserve">Specialized practice builds 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4DA6E9FD" w14:textId="77777777" w:rsidR="008C42A3" w:rsidRPr="00DD40AE" w:rsidRDefault="008C42A3" w:rsidP="008C42A3">
            <w:pPr>
              <w:autoSpaceDE w:val="0"/>
              <w:autoSpaceDN w:val="0"/>
              <w:adjustRightInd w:val="0"/>
              <w:ind w:left="360"/>
              <w:rPr>
                <w:rFonts w:ascii="Arial" w:hAnsi="Arial" w:cs="Arial"/>
                <w:bCs/>
                <w:iCs/>
                <w:sz w:val="20"/>
                <w:szCs w:val="20"/>
              </w:rPr>
            </w:pPr>
          </w:p>
          <w:p w14:paraId="106D2A9B" w14:textId="25FD0815" w:rsidR="008C42A3" w:rsidRPr="00DD40AE" w:rsidRDefault="008C42A3" w:rsidP="00632C3C">
            <w:pPr>
              <w:autoSpaceDE w:val="0"/>
              <w:autoSpaceDN w:val="0"/>
              <w:adjustRightInd w:val="0"/>
              <w:ind w:left="360"/>
              <w:rPr>
                <w:rFonts w:ascii="Arial" w:hAnsi="Arial" w:cs="Arial"/>
                <w:bCs/>
                <w:iCs/>
                <w:sz w:val="20"/>
                <w:szCs w:val="20"/>
              </w:rPr>
            </w:pPr>
            <w:r w:rsidRPr="00DD40AE">
              <w:rPr>
                <w:rFonts w:ascii="Arial" w:hAnsi="Arial" w:cs="Arial"/>
                <w:bCs/>
                <w:iCs/>
                <w:sz w:val="20"/>
                <w:szCs w:val="20"/>
              </w:rPr>
              <w:t xml:space="preserve">The master’s program in social work prepares students for specialized practice.  </w:t>
            </w:r>
            <w:r w:rsidRPr="00C05C26">
              <w:rPr>
                <w:rFonts w:ascii="Arial" w:hAnsi="Arial" w:cs="Arial"/>
                <w:bCs/>
                <w:iCs/>
                <w:sz w:val="20"/>
                <w:szCs w:val="20"/>
              </w:rPr>
              <w:t>Programs identify the specialized knowledge, values, skills, cognitive and affective processes, and behaviors that extend and enhance the nine Social Work Competencies and prepare students for practice in the area of specialization.</w:t>
            </w:r>
            <w:r>
              <w:rPr>
                <w:rFonts w:ascii="Arial" w:hAnsi="Arial" w:cs="Arial"/>
                <w:bCs/>
                <w:iCs/>
                <w:sz w:val="20"/>
                <w:szCs w:val="20"/>
              </w:rPr>
              <w:t xml:space="preserve"> </w:t>
            </w:r>
          </w:p>
          <w:p w14:paraId="47082405" w14:textId="77777777" w:rsidR="008C42A3" w:rsidRPr="00DD40AE" w:rsidRDefault="008C42A3" w:rsidP="008C42A3">
            <w:pPr>
              <w:rPr>
                <w:rFonts w:ascii="Arial" w:hAnsi="Arial" w:cs="Arial"/>
                <w:b/>
                <w:bCs/>
                <w:sz w:val="20"/>
                <w:szCs w:val="20"/>
              </w:rPr>
            </w:pPr>
            <w:r w:rsidRPr="00984099">
              <w:rPr>
                <w:rFonts w:ascii="Arial" w:hAnsi="Arial" w:cs="Arial"/>
                <w:b/>
                <w:sz w:val="20"/>
                <w:szCs w:val="20"/>
              </w:rPr>
              <w:t>Nine Required</w:t>
            </w:r>
            <w:r w:rsidRPr="00984099">
              <w:rPr>
                <w:rFonts w:ascii="Arial" w:hAnsi="Arial" w:cs="Arial"/>
                <w:sz w:val="20"/>
                <w:szCs w:val="20"/>
              </w:rPr>
              <w:t xml:space="preserve"> </w:t>
            </w:r>
            <w:r w:rsidRPr="00984099">
              <w:rPr>
                <w:rFonts w:ascii="Arial" w:hAnsi="Arial" w:cs="Arial"/>
                <w:b/>
                <w:bCs/>
                <w:sz w:val="20"/>
                <w:szCs w:val="20"/>
              </w:rPr>
              <w:t>Social Work Competencies</w:t>
            </w:r>
          </w:p>
          <w:p w14:paraId="1E5AB7FF" w14:textId="77777777" w:rsidR="008C42A3" w:rsidRPr="00DD40AE" w:rsidRDefault="008C42A3" w:rsidP="008C42A3">
            <w:pPr>
              <w:rPr>
                <w:rFonts w:ascii="Arial" w:hAnsi="Arial" w:cs="Arial"/>
                <w:sz w:val="20"/>
                <w:szCs w:val="20"/>
              </w:rPr>
            </w:pPr>
            <w:r w:rsidRPr="00DD40AE">
              <w:rPr>
                <w:rFonts w:ascii="Arial" w:hAnsi="Arial" w:cs="Arial"/>
                <w:sz w:val="20"/>
                <w:szCs w:val="20"/>
              </w:rPr>
              <w:t>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w:t>
            </w:r>
            <w:r>
              <w:rPr>
                <w:rFonts w:ascii="Arial" w:hAnsi="Arial" w:cs="Arial"/>
                <w:sz w:val="20"/>
                <w:szCs w:val="20"/>
              </w:rPr>
              <w:t>.</w:t>
            </w:r>
            <w:r w:rsidRPr="00DD40AE">
              <w:rPr>
                <w:rFonts w:ascii="Arial" w:hAnsi="Arial" w:cs="Arial"/>
                <w:sz w:val="20"/>
                <w:szCs w:val="20"/>
              </w:rPr>
              <w:t xml:space="preserve">  </w:t>
            </w:r>
          </w:p>
          <w:p w14:paraId="195185DC" w14:textId="77777777" w:rsidR="008C42A3" w:rsidRPr="00DD40AE" w:rsidRDefault="008C42A3" w:rsidP="008C42A3">
            <w:pPr>
              <w:autoSpaceDE w:val="0"/>
              <w:autoSpaceDN w:val="0"/>
              <w:adjustRightInd w:val="0"/>
              <w:ind w:left="1800" w:hanging="1080"/>
              <w:rPr>
                <w:rFonts w:ascii="Arial" w:hAnsi="Arial" w:cs="Arial"/>
                <w:iCs/>
                <w:sz w:val="20"/>
                <w:szCs w:val="20"/>
              </w:rPr>
            </w:pPr>
            <w:r w:rsidRPr="00DD40AE">
              <w:rPr>
                <w:rFonts w:ascii="Arial" w:hAnsi="Arial" w:cs="Arial"/>
                <w:iCs/>
                <w:sz w:val="20"/>
                <w:szCs w:val="20"/>
              </w:rPr>
              <w:t>Competency 1</w:t>
            </w:r>
            <w:r>
              <w:rPr>
                <w:rFonts w:ascii="Arial" w:hAnsi="Arial" w:cs="Arial"/>
                <w:iCs/>
                <w:sz w:val="20"/>
                <w:szCs w:val="20"/>
              </w:rPr>
              <w:t xml:space="preserve"> </w:t>
            </w:r>
            <w:r w:rsidRPr="00DD40AE">
              <w:rPr>
                <w:rFonts w:ascii="Arial" w:hAnsi="Arial" w:cs="Arial"/>
                <w:iCs/>
                <w:sz w:val="20"/>
                <w:szCs w:val="20"/>
              </w:rPr>
              <w:t>–</w:t>
            </w:r>
            <w:r>
              <w:rPr>
                <w:rFonts w:ascii="Arial" w:hAnsi="Arial" w:cs="Arial"/>
                <w:iCs/>
                <w:sz w:val="20"/>
                <w:szCs w:val="20"/>
              </w:rPr>
              <w:t xml:space="preserve"> </w:t>
            </w:r>
            <w:r w:rsidRPr="00DD40AE">
              <w:rPr>
                <w:rFonts w:ascii="Arial" w:hAnsi="Arial" w:cs="Arial"/>
                <w:iCs/>
                <w:sz w:val="20"/>
                <w:szCs w:val="20"/>
              </w:rPr>
              <w:t>Demonstrate Ethical and Professional Behavior</w:t>
            </w:r>
          </w:p>
          <w:p w14:paraId="678902B1"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2 – Engage Diversity and Difference in Practice</w:t>
            </w:r>
          </w:p>
          <w:p w14:paraId="0E391BDE"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3 – Advance Human Rights and Social, Economic, and Environmental Justice</w:t>
            </w:r>
          </w:p>
          <w:p w14:paraId="3FEEC5C7"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4 – Engage In Practice-informed Research and Research-informed Practice</w:t>
            </w:r>
          </w:p>
          <w:p w14:paraId="46262AA0"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5 – Engage in Policy Practice</w:t>
            </w:r>
          </w:p>
          <w:p w14:paraId="413E12F8"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6 – Engage with Individuals, Families, Groups, Organizations, and Communities</w:t>
            </w:r>
          </w:p>
          <w:p w14:paraId="056A7B94"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Competency 7 – Assess Individuals, Families, Groups, Organizations, and Communities</w:t>
            </w:r>
          </w:p>
          <w:p w14:paraId="61139B2E" w14:textId="77777777" w:rsidR="008C42A3" w:rsidRPr="00DD40AE" w:rsidRDefault="008C42A3" w:rsidP="008C42A3">
            <w:pPr>
              <w:autoSpaceDE w:val="0"/>
              <w:autoSpaceDN w:val="0"/>
              <w:adjustRightInd w:val="0"/>
              <w:ind w:left="1800" w:hanging="1080"/>
              <w:rPr>
                <w:rFonts w:ascii="Arial" w:hAnsi="Arial" w:cs="Arial"/>
                <w:bCs/>
                <w:sz w:val="20"/>
                <w:szCs w:val="20"/>
              </w:rPr>
            </w:pPr>
            <w:r w:rsidRPr="00DD40AE">
              <w:rPr>
                <w:rFonts w:ascii="Arial" w:hAnsi="Arial" w:cs="Arial"/>
                <w:bCs/>
                <w:sz w:val="20"/>
                <w:szCs w:val="20"/>
              </w:rPr>
              <w:t xml:space="preserve">Competency 8 – Intervene with Individuals, Families, Groups, Organizations, and Communities </w:t>
            </w:r>
          </w:p>
          <w:p w14:paraId="48351950" w14:textId="77777777" w:rsidR="009C56B1" w:rsidRDefault="008C42A3" w:rsidP="008C42A3">
            <w:pPr>
              <w:ind w:left="432"/>
              <w:rPr>
                <w:rFonts w:ascii="Arial" w:hAnsi="Arial" w:cs="Arial"/>
                <w:b/>
                <w:sz w:val="20"/>
                <w:szCs w:val="20"/>
              </w:rPr>
            </w:pPr>
            <w:r>
              <w:rPr>
                <w:rFonts w:ascii="Arial" w:hAnsi="Arial" w:cs="Arial"/>
                <w:sz w:val="20"/>
                <w:szCs w:val="20"/>
              </w:rPr>
              <w:t xml:space="preserve">     </w:t>
            </w:r>
            <w:r w:rsidRPr="00DD40AE">
              <w:rPr>
                <w:rFonts w:ascii="Arial" w:hAnsi="Arial" w:cs="Arial"/>
                <w:sz w:val="20"/>
                <w:szCs w:val="20"/>
              </w:rPr>
              <w:t>Competency 9 – Evaluate Practice with Individuals, Families, Groups, Organizations, and Communities</w:t>
            </w:r>
          </w:p>
        </w:tc>
      </w:tr>
      <w:tr w:rsidR="002C5180" w:rsidRPr="001D7617" w14:paraId="35FEC344" w14:textId="77777777" w:rsidTr="00485CAE">
        <w:trPr>
          <w:cantSplit/>
        </w:trPr>
        <w:tc>
          <w:tcPr>
            <w:tcW w:w="4308" w:type="dxa"/>
            <w:tcBorders>
              <w:top w:val="single" w:sz="18" w:space="0" w:color="auto"/>
              <w:left w:val="single" w:sz="24" w:space="0" w:color="auto"/>
              <w:bottom w:val="single" w:sz="8" w:space="0" w:color="auto"/>
              <w:right w:val="single" w:sz="8" w:space="0" w:color="auto"/>
            </w:tcBorders>
            <w:shd w:val="clear" w:color="auto" w:fill="E6E6E6"/>
          </w:tcPr>
          <w:p w14:paraId="30DF3A6B" w14:textId="77777777" w:rsidR="002C5180" w:rsidRPr="001D7617" w:rsidRDefault="002C5180" w:rsidP="00867DF0">
            <w:pPr>
              <w:rPr>
                <w:rFonts w:ascii="Arial" w:hAnsi="Arial" w:cs="Arial"/>
                <w:b/>
                <w:sz w:val="20"/>
                <w:szCs w:val="20"/>
              </w:rPr>
            </w:pPr>
            <w:r w:rsidRPr="001D7617">
              <w:rPr>
                <w:rFonts w:ascii="Arial" w:hAnsi="Arial" w:cs="Arial"/>
                <w:b/>
                <w:sz w:val="20"/>
                <w:szCs w:val="20"/>
              </w:rPr>
              <w:t>Accreditation Standard</w:t>
            </w:r>
          </w:p>
        </w:tc>
        <w:tc>
          <w:tcPr>
            <w:tcW w:w="3259" w:type="dxa"/>
            <w:gridSpan w:val="2"/>
            <w:tcBorders>
              <w:top w:val="single" w:sz="18" w:space="0" w:color="auto"/>
              <w:left w:val="single" w:sz="8" w:space="0" w:color="auto"/>
              <w:bottom w:val="single" w:sz="8" w:space="0" w:color="auto"/>
              <w:right w:val="single" w:sz="8" w:space="0" w:color="auto"/>
            </w:tcBorders>
            <w:shd w:val="clear" w:color="auto" w:fill="E6E6E6"/>
          </w:tcPr>
          <w:p w14:paraId="7ED0D72F" w14:textId="77777777" w:rsidR="002C5180" w:rsidRPr="001D7617" w:rsidRDefault="002C5180" w:rsidP="00867DF0">
            <w:pPr>
              <w:rPr>
                <w:rFonts w:ascii="Arial" w:hAnsi="Arial" w:cs="Arial"/>
                <w:b/>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115" w:type="dxa"/>
            <w:tcBorders>
              <w:top w:val="single" w:sz="18" w:space="0" w:color="auto"/>
              <w:left w:val="single" w:sz="8" w:space="0" w:color="auto"/>
              <w:bottom w:val="single" w:sz="8" w:space="0" w:color="auto"/>
              <w:right w:val="single" w:sz="4" w:space="0" w:color="auto"/>
            </w:tcBorders>
            <w:shd w:val="clear" w:color="auto" w:fill="E6E6E6"/>
          </w:tcPr>
          <w:p w14:paraId="2CDC2EBF" w14:textId="77777777" w:rsidR="002C5180" w:rsidRPr="001D7617" w:rsidRDefault="002C5180" w:rsidP="00867DF0">
            <w:pPr>
              <w:rPr>
                <w:rFonts w:ascii="Arial" w:hAnsi="Arial" w:cs="Arial"/>
                <w:b/>
                <w:sz w:val="20"/>
                <w:szCs w:val="20"/>
              </w:rPr>
            </w:pPr>
            <w:r>
              <w:rPr>
                <w:rFonts w:ascii="Arial" w:hAnsi="Arial" w:cs="Arial"/>
                <w:b/>
                <w:sz w:val="20"/>
                <w:szCs w:val="20"/>
              </w:rPr>
              <w:t>Location</w:t>
            </w:r>
          </w:p>
        </w:tc>
        <w:tc>
          <w:tcPr>
            <w:tcW w:w="5358" w:type="dxa"/>
            <w:tcBorders>
              <w:top w:val="single" w:sz="18" w:space="0" w:color="auto"/>
              <w:left w:val="single" w:sz="4" w:space="0" w:color="auto"/>
              <w:bottom w:val="single" w:sz="8" w:space="0" w:color="auto"/>
              <w:right w:val="single" w:sz="24" w:space="0" w:color="auto"/>
            </w:tcBorders>
            <w:shd w:val="clear" w:color="auto" w:fill="E6E6E6"/>
          </w:tcPr>
          <w:p w14:paraId="15FA14DB" w14:textId="77777777" w:rsidR="002C5180" w:rsidRPr="001D7617" w:rsidRDefault="002C5180" w:rsidP="00867DF0">
            <w:pPr>
              <w:rPr>
                <w:rFonts w:ascii="Arial" w:hAnsi="Arial" w:cs="Arial"/>
                <w:b/>
                <w:sz w:val="20"/>
                <w:szCs w:val="20"/>
              </w:rPr>
            </w:pPr>
            <w:r>
              <w:rPr>
                <w:rFonts w:ascii="Arial" w:hAnsi="Arial" w:cs="Arial"/>
                <w:b/>
                <w:sz w:val="20"/>
                <w:szCs w:val="20"/>
              </w:rPr>
              <w:t>Comments</w:t>
            </w:r>
          </w:p>
        </w:tc>
      </w:tr>
      <w:tr w:rsidR="00C22E9F" w:rsidRPr="001D7617" w14:paraId="1C3A8E8B" w14:textId="77777777" w:rsidTr="00485CAE">
        <w:trPr>
          <w:cantSplit/>
          <w:trHeight w:val="494"/>
        </w:trPr>
        <w:tc>
          <w:tcPr>
            <w:tcW w:w="4308" w:type="dxa"/>
            <w:tcBorders>
              <w:top w:val="single" w:sz="4" w:space="0" w:color="auto"/>
              <w:left w:val="single" w:sz="24" w:space="0" w:color="auto"/>
              <w:bottom w:val="single" w:sz="4" w:space="0" w:color="auto"/>
              <w:right w:val="single" w:sz="4" w:space="0" w:color="auto"/>
            </w:tcBorders>
            <w:shd w:val="clear" w:color="auto" w:fill="E6E6E6"/>
          </w:tcPr>
          <w:p w14:paraId="0995D9E7" w14:textId="77777777" w:rsidR="00C22E9F" w:rsidRPr="002E33A6" w:rsidRDefault="00C22E9F" w:rsidP="00C22E9F">
            <w:pPr>
              <w:rPr>
                <w:rFonts w:ascii="Arial" w:hAnsi="Arial" w:cs="Arial"/>
                <w:b/>
                <w:bCs/>
                <w:iCs/>
                <w:sz w:val="20"/>
                <w:szCs w:val="20"/>
              </w:rPr>
            </w:pPr>
            <w:r w:rsidRPr="002E33A6">
              <w:rPr>
                <w:rFonts w:ascii="Arial" w:hAnsi="Arial" w:cs="Arial"/>
                <w:b/>
                <w:bCs/>
                <w:iCs/>
                <w:sz w:val="20"/>
                <w:szCs w:val="20"/>
              </w:rPr>
              <w:t>M2.1.4:</w:t>
            </w:r>
            <w:r w:rsidRPr="002E33A6">
              <w:rPr>
                <w:rFonts w:ascii="Arial" w:hAnsi="Arial" w:cs="Arial"/>
                <w:bCs/>
                <w:iCs/>
                <w:sz w:val="20"/>
                <w:szCs w:val="20"/>
              </w:rPr>
              <w:t xml:space="preserve"> For each area of specialized practice, the program provides a matrix that illustrates how its curriculum content implements the nine required social work competencies and any additional competencies added by the program.</w:t>
            </w:r>
          </w:p>
        </w:tc>
        <w:tc>
          <w:tcPr>
            <w:tcW w:w="3244" w:type="dxa"/>
            <w:tcBorders>
              <w:top w:val="single" w:sz="4" w:space="0" w:color="auto"/>
              <w:left w:val="single" w:sz="4" w:space="0" w:color="auto"/>
              <w:bottom w:val="single" w:sz="4" w:space="0" w:color="auto"/>
              <w:right w:val="single" w:sz="4" w:space="0" w:color="auto"/>
            </w:tcBorders>
            <w:shd w:val="clear" w:color="auto" w:fill="E6E6E6"/>
          </w:tcPr>
          <w:p w14:paraId="54D5305C" w14:textId="3C5DB722" w:rsidR="00C22E9F" w:rsidRDefault="008E434C" w:rsidP="00C22E9F">
            <w:pPr>
              <w:rPr>
                <w:rFonts w:ascii="Arial" w:hAnsi="Arial" w:cs="Arial"/>
                <w:sz w:val="20"/>
                <w:szCs w:val="20"/>
              </w:rPr>
            </w:pPr>
            <w:r w:rsidRPr="00977DD1">
              <w:rPr>
                <w:rFonts w:ascii="Arial" w:hAnsi="Arial" w:cs="Arial"/>
                <w:sz w:val="20"/>
                <w:szCs w:val="20"/>
              </w:rPr>
              <w:t>Program provides a matrix illustrating how the program’s specialized practice curriculum content implements the nine required social work competencies and any additional competencies added by the program</w:t>
            </w:r>
            <w:r>
              <w:rPr>
                <w:rFonts w:ascii="Arial" w:hAnsi="Arial" w:cs="Arial"/>
                <w:sz w:val="20"/>
                <w:szCs w:val="20"/>
              </w:rPr>
              <w:t xml:space="preserve"> </w:t>
            </w:r>
            <w:r w:rsidRPr="006503F7">
              <w:rPr>
                <w:rFonts w:ascii="Arial" w:hAnsi="Arial" w:cs="Arial"/>
                <w:sz w:val="20"/>
                <w:szCs w:val="20"/>
              </w:rPr>
              <w:t>across all program options.</w:t>
            </w:r>
          </w:p>
        </w:tc>
        <w:tc>
          <w:tcPr>
            <w:tcW w:w="1130" w:type="dxa"/>
            <w:gridSpan w:val="2"/>
            <w:tcBorders>
              <w:top w:val="single" w:sz="4" w:space="0" w:color="auto"/>
              <w:left w:val="single" w:sz="4" w:space="0" w:color="auto"/>
              <w:bottom w:val="single" w:sz="4" w:space="0" w:color="auto"/>
              <w:right w:val="single" w:sz="4" w:space="0" w:color="auto"/>
            </w:tcBorders>
            <w:shd w:val="clear" w:color="auto" w:fill="E6E6E6"/>
          </w:tcPr>
          <w:p w14:paraId="11AD112B" w14:textId="77777777" w:rsidR="00C22E9F" w:rsidRPr="00935B25" w:rsidRDefault="00C22E9F" w:rsidP="00C22E9F">
            <w:pPr>
              <w:rPr>
                <w:rFonts w:ascii="Arial" w:hAnsi="Arial" w:cs="Arial"/>
                <w:b/>
                <w:sz w:val="20"/>
                <w:szCs w:val="20"/>
              </w:rPr>
            </w:pPr>
            <w:r>
              <w:rPr>
                <w:rFonts w:ascii="Arial" w:hAnsi="Arial" w:cs="Arial"/>
                <w:sz w:val="20"/>
                <w:szCs w:val="20"/>
              </w:rPr>
              <w:br/>
            </w:r>
          </w:p>
        </w:tc>
        <w:tc>
          <w:tcPr>
            <w:tcW w:w="5358" w:type="dxa"/>
            <w:tcBorders>
              <w:top w:val="single" w:sz="4" w:space="0" w:color="auto"/>
              <w:left w:val="single" w:sz="4" w:space="0" w:color="auto"/>
              <w:bottom w:val="single" w:sz="4" w:space="0" w:color="auto"/>
              <w:right w:val="single" w:sz="24" w:space="0" w:color="auto"/>
            </w:tcBorders>
            <w:shd w:val="clear" w:color="auto" w:fill="E6E6E6"/>
          </w:tcPr>
          <w:p w14:paraId="377846A2" w14:textId="77777777" w:rsidR="00C22E9F" w:rsidRPr="00935B25" w:rsidRDefault="00C22E9F" w:rsidP="00C22E9F">
            <w:pPr>
              <w:rPr>
                <w:rFonts w:ascii="Arial" w:hAnsi="Arial" w:cs="Arial"/>
                <w:b/>
                <w:sz w:val="20"/>
                <w:szCs w:val="20"/>
              </w:rPr>
            </w:pPr>
          </w:p>
        </w:tc>
      </w:tr>
    </w:tbl>
    <w:p w14:paraId="58272714" w14:textId="77777777" w:rsidR="00853296" w:rsidRPr="007A652D" w:rsidRDefault="00853296" w:rsidP="00853296">
      <w:pPr>
        <w:ind w:left="-540"/>
        <w:rPr>
          <w:sz w:val="22"/>
          <w:szCs w:val="22"/>
        </w:rPr>
      </w:pPr>
      <w:r w:rsidRPr="00853296">
        <w:br w:type="page"/>
      </w:r>
      <w:r>
        <w:rPr>
          <w:rFonts w:ascii="Arial" w:hAnsi="Arial" w:cs="Arial"/>
          <w:b/>
          <w:bCs/>
          <w:sz w:val="22"/>
          <w:szCs w:val="22"/>
        </w:rPr>
        <w:lastRenderedPageBreak/>
        <w:t>2. Explicit</w:t>
      </w:r>
      <w:r w:rsidRPr="007A652D">
        <w:rPr>
          <w:rFonts w:ascii="Arial" w:hAnsi="Arial" w:cs="Arial"/>
          <w:b/>
          <w:bCs/>
          <w:sz w:val="22"/>
          <w:szCs w:val="22"/>
        </w:rPr>
        <w:t xml:space="preserve"> Curriculum</w:t>
      </w:r>
    </w:p>
    <w:p w14:paraId="71130E24" w14:textId="77777777" w:rsidR="00853296" w:rsidRDefault="00853296"/>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127"/>
        <w:gridCol w:w="5382"/>
      </w:tblGrid>
      <w:tr w:rsidR="009C56B1" w:rsidRPr="00611838" w14:paraId="46F4634D" w14:textId="77777777" w:rsidTr="00611838">
        <w:trPr>
          <w:cantSplit/>
          <w:trHeight w:val="20"/>
          <w:jc w:val="center"/>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03128028" w14:textId="77777777" w:rsidR="002B7CFA" w:rsidRPr="00DD40AE" w:rsidRDefault="002B7CFA" w:rsidP="002B7CFA">
            <w:pPr>
              <w:rPr>
                <w:rFonts w:ascii="Arial" w:hAnsi="Arial" w:cs="Arial"/>
                <w:b/>
                <w:sz w:val="20"/>
                <w:szCs w:val="20"/>
              </w:rPr>
            </w:pPr>
            <w:r w:rsidRPr="00DD40AE">
              <w:rPr>
                <w:rFonts w:ascii="Arial" w:hAnsi="Arial" w:cs="Arial"/>
                <w:b/>
                <w:sz w:val="20"/>
                <w:szCs w:val="20"/>
              </w:rPr>
              <w:t>Educational Policy 2.2—Signature Pedagogy: Field Education</w:t>
            </w:r>
          </w:p>
          <w:p w14:paraId="77CB226B" w14:textId="77777777" w:rsidR="009C56B1" w:rsidRPr="00611838" w:rsidRDefault="002B7CFA" w:rsidP="002B7CFA">
            <w:pPr>
              <w:ind w:left="360"/>
              <w:rPr>
                <w:rFonts w:ascii="Arial" w:hAnsi="Arial" w:cs="Arial"/>
                <w:sz w:val="20"/>
                <w:szCs w:val="20"/>
              </w:rPr>
            </w:pPr>
            <w:r w:rsidRPr="00DD40AE">
              <w:rPr>
                <w:rFonts w:ascii="Arial" w:hAnsi="Arial" w:cs="Arial"/>
                <w:sz w:val="20"/>
                <w:szCs w:val="20"/>
              </w:rPr>
              <w:t>Signature pedagogies 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tc>
      </w:tr>
      <w:tr w:rsidR="009C56B1" w:rsidRPr="00611838" w14:paraId="1150F3A2" w14:textId="77777777" w:rsidTr="00611838">
        <w:trPr>
          <w:cantSplit/>
          <w:trHeight w:val="20"/>
          <w:jc w:val="center"/>
        </w:trPr>
        <w:tc>
          <w:tcPr>
            <w:tcW w:w="14004" w:type="dxa"/>
            <w:gridSpan w:val="4"/>
            <w:tcBorders>
              <w:top w:val="double" w:sz="18" w:space="0" w:color="auto"/>
              <w:left w:val="single" w:sz="24" w:space="0" w:color="auto"/>
              <w:right w:val="single" w:sz="24" w:space="0" w:color="auto"/>
            </w:tcBorders>
            <w:shd w:val="clear" w:color="auto" w:fill="E6E6E6"/>
          </w:tcPr>
          <w:p w14:paraId="28925844" w14:textId="77777777" w:rsidR="009C56B1" w:rsidRPr="00611838" w:rsidRDefault="00D41122" w:rsidP="00867DF0">
            <w:pPr>
              <w:rPr>
                <w:rFonts w:ascii="Arial" w:hAnsi="Arial" w:cs="Arial"/>
                <w:b/>
                <w:sz w:val="20"/>
                <w:szCs w:val="20"/>
              </w:rPr>
            </w:pPr>
            <w:r>
              <w:rPr>
                <w:rFonts w:ascii="Arial" w:hAnsi="Arial" w:cs="Arial"/>
                <w:b/>
                <w:sz w:val="20"/>
                <w:szCs w:val="20"/>
              </w:rPr>
              <w:t>Accreditation Standard 2.2</w:t>
            </w:r>
            <w:r w:rsidR="009C56B1" w:rsidRPr="00611838">
              <w:rPr>
                <w:rFonts w:ascii="Arial" w:hAnsi="Arial" w:cs="Arial"/>
                <w:b/>
                <w:sz w:val="20"/>
                <w:szCs w:val="20"/>
              </w:rPr>
              <w:t>—Field Education</w:t>
            </w:r>
          </w:p>
        </w:tc>
      </w:tr>
      <w:tr w:rsidR="005D270F" w:rsidRPr="00611838" w14:paraId="21356150" w14:textId="77777777" w:rsidTr="00611838">
        <w:trPr>
          <w:cantSplit/>
          <w:trHeight w:val="20"/>
          <w:jc w:val="center"/>
        </w:trPr>
        <w:tc>
          <w:tcPr>
            <w:tcW w:w="4248" w:type="dxa"/>
            <w:tcBorders>
              <w:left w:val="single" w:sz="24" w:space="0" w:color="auto"/>
            </w:tcBorders>
            <w:shd w:val="clear" w:color="auto" w:fill="E6E6E6"/>
          </w:tcPr>
          <w:p w14:paraId="699F59E7" w14:textId="77777777" w:rsidR="005D270F" w:rsidRPr="00611838" w:rsidRDefault="005D270F" w:rsidP="00867DF0">
            <w:pPr>
              <w:rPr>
                <w:rFonts w:ascii="Arial" w:hAnsi="Arial" w:cs="Arial"/>
                <w:b/>
                <w:sz w:val="20"/>
                <w:szCs w:val="20"/>
              </w:rPr>
            </w:pPr>
            <w:r w:rsidRPr="00611838">
              <w:rPr>
                <w:rFonts w:ascii="Arial" w:hAnsi="Arial" w:cs="Arial"/>
                <w:b/>
                <w:sz w:val="20"/>
                <w:szCs w:val="20"/>
              </w:rPr>
              <w:t>Accreditation Standard</w:t>
            </w:r>
          </w:p>
        </w:tc>
        <w:tc>
          <w:tcPr>
            <w:tcW w:w="3247" w:type="dxa"/>
            <w:shd w:val="clear" w:color="auto" w:fill="E6E6E6"/>
          </w:tcPr>
          <w:p w14:paraId="2148DAC5" w14:textId="77777777" w:rsidR="005D270F" w:rsidRPr="00611838" w:rsidRDefault="005D270F" w:rsidP="00867DF0">
            <w:pPr>
              <w:rPr>
                <w:rFonts w:ascii="Arial" w:hAnsi="Arial" w:cs="Arial"/>
                <w:b/>
                <w:sz w:val="20"/>
                <w:szCs w:val="20"/>
              </w:rPr>
            </w:pPr>
            <w:r w:rsidRPr="00611838">
              <w:rPr>
                <w:rFonts w:ascii="Arial" w:hAnsi="Arial" w:cs="Arial"/>
                <w:b/>
                <w:sz w:val="20"/>
                <w:szCs w:val="20"/>
              </w:rPr>
              <w:t>Compliance Statement</w:t>
            </w:r>
          </w:p>
        </w:tc>
        <w:tc>
          <w:tcPr>
            <w:tcW w:w="1127" w:type="dxa"/>
            <w:tcBorders>
              <w:right w:val="single" w:sz="4" w:space="0" w:color="auto"/>
            </w:tcBorders>
            <w:shd w:val="clear" w:color="auto" w:fill="E6E6E6"/>
          </w:tcPr>
          <w:p w14:paraId="02FD87F8" w14:textId="77777777" w:rsidR="005D270F" w:rsidRPr="00611838" w:rsidRDefault="005D270F" w:rsidP="00867DF0">
            <w:pPr>
              <w:rPr>
                <w:rFonts w:ascii="Arial" w:hAnsi="Arial" w:cs="Arial"/>
                <w:b/>
                <w:sz w:val="20"/>
                <w:szCs w:val="20"/>
              </w:rPr>
            </w:pPr>
            <w:r w:rsidRPr="00611838">
              <w:rPr>
                <w:rFonts w:ascii="Arial" w:hAnsi="Arial" w:cs="Arial"/>
                <w:b/>
                <w:sz w:val="20"/>
                <w:szCs w:val="20"/>
              </w:rPr>
              <w:t>Location</w:t>
            </w:r>
          </w:p>
        </w:tc>
        <w:tc>
          <w:tcPr>
            <w:tcW w:w="5382" w:type="dxa"/>
            <w:tcBorders>
              <w:left w:val="single" w:sz="4" w:space="0" w:color="auto"/>
              <w:right w:val="single" w:sz="24" w:space="0" w:color="auto"/>
            </w:tcBorders>
            <w:shd w:val="clear" w:color="auto" w:fill="E6E6E6"/>
          </w:tcPr>
          <w:p w14:paraId="5355E4BF" w14:textId="77777777" w:rsidR="005D270F" w:rsidRPr="00611838" w:rsidRDefault="005D270F" w:rsidP="00867DF0">
            <w:pPr>
              <w:rPr>
                <w:rFonts w:ascii="Arial" w:hAnsi="Arial" w:cs="Arial"/>
                <w:b/>
                <w:sz w:val="20"/>
                <w:szCs w:val="20"/>
              </w:rPr>
            </w:pPr>
            <w:r w:rsidRPr="00611838">
              <w:rPr>
                <w:rFonts w:ascii="Arial" w:hAnsi="Arial" w:cs="Arial"/>
                <w:b/>
                <w:sz w:val="20"/>
                <w:szCs w:val="20"/>
              </w:rPr>
              <w:t>Comments</w:t>
            </w:r>
          </w:p>
        </w:tc>
      </w:tr>
      <w:tr w:rsidR="00D41122" w:rsidRPr="00611838" w14:paraId="35CA3CC8" w14:textId="77777777" w:rsidTr="00C22E9F">
        <w:trPr>
          <w:cantSplit/>
          <w:trHeight w:val="20"/>
          <w:jc w:val="center"/>
        </w:trPr>
        <w:tc>
          <w:tcPr>
            <w:tcW w:w="4248" w:type="dxa"/>
            <w:tcBorders>
              <w:left w:val="single" w:sz="24" w:space="0" w:color="auto"/>
            </w:tcBorders>
            <w:shd w:val="clear" w:color="auto" w:fill="E6E6E6"/>
          </w:tcPr>
          <w:p w14:paraId="17E2F017" w14:textId="77777777" w:rsidR="00D41122" w:rsidRPr="00E07B77" w:rsidRDefault="00D41122" w:rsidP="00D41122">
            <w:pPr>
              <w:rPr>
                <w:rFonts w:ascii="Arial" w:hAnsi="Arial" w:cs="Arial"/>
                <w:color w:val="FF0000"/>
                <w:sz w:val="20"/>
                <w:szCs w:val="20"/>
              </w:rPr>
            </w:pPr>
            <w:r w:rsidRPr="002F7652">
              <w:rPr>
                <w:rFonts w:ascii="Arial" w:hAnsi="Arial" w:cs="Arial"/>
                <w:b/>
                <w:sz w:val="20"/>
                <w:szCs w:val="20"/>
              </w:rPr>
              <w:t>2.2.1:</w:t>
            </w:r>
            <w:r w:rsidRPr="002F7652">
              <w:rPr>
                <w:rFonts w:ascii="Arial" w:hAnsi="Arial" w:cs="Arial"/>
                <w:sz w:val="20"/>
                <w:szCs w:val="20"/>
              </w:rPr>
              <w:t xml:space="preserve"> The program explains how its field education program connects the theoretical and conceptual contributions of the classroom and field settings.</w:t>
            </w:r>
            <w:r>
              <w:rPr>
                <w:rFonts w:ascii="Arial" w:hAnsi="Arial" w:cs="Arial"/>
                <w:sz w:val="20"/>
                <w:szCs w:val="20"/>
              </w:rPr>
              <w:t xml:space="preserve"> </w:t>
            </w:r>
          </w:p>
        </w:tc>
        <w:tc>
          <w:tcPr>
            <w:tcW w:w="3247" w:type="dxa"/>
            <w:shd w:val="clear" w:color="auto" w:fill="E6E6E6"/>
          </w:tcPr>
          <w:p w14:paraId="78215468" w14:textId="0EAC1863" w:rsidR="00D41122" w:rsidRPr="00DD40AE" w:rsidRDefault="00632C3C" w:rsidP="00632C3C">
            <w:pPr>
              <w:rPr>
                <w:rFonts w:ascii="Arial" w:hAnsi="Arial" w:cs="Arial"/>
                <w:sz w:val="20"/>
                <w:szCs w:val="20"/>
              </w:rPr>
            </w:pPr>
            <w:r w:rsidRPr="006503F7">
              <w:rPr>
                <w:rFonts w:ascii="Arial" w:hAnsi="Arial" w:cs="Arial"/>
                <w:sz w:val="20"/>
                <w:szCs w:val="20"/>
              </w:rPr>
              <w:t>Narrative explains how the program’s field education program connects the theoretical and conceptual contributions of classroom and field across all program options.</w:t>
            </w:r>
          </w:p>
        </w:tc>
        <w:tc>
          <w:tcPr>
            <w:tcW w:w="1127" w:type="dxa"/>
            <w:tcBorders>
              <w:right w:val="single" w:sz="4" w:space="0" w:color="auto"/>
            </w:tcBorders>
            <w:shd w:val="clear" w:color="auto" w:fill="E6E6E6"/>
          </w:tcPr>
          <w:p w14:paraId="31B00082" w14:textId="77777777" w:rsidR="00D41122" w:rsidRPr="00611838" w:rsidRDefault="00D41122" w:rsidP="00D41122">
            <w:pPr>
              <w:autoSpaceDE w:val="0"/>
              <w:autoSpaceDN w:val="0"/>
              <w:rPr>
                <w:rFonts w:ascii="Arial" w:hAnsi="Arial" w:cs="Arial"/>
                <w:sz w:val="20"/>
                <w:szCs w:val="20"/>
              </w:rPr>
            </w:pPr>
          </w:p>
        </w:tc>
        <w:tc>
          <w:tcPr>
            <w:tcW w:w="5382" w:type="dxa"/>
            <w:tcBorders>
              <w:left w:val="single" w:sz="4" w:space="0" w:color="auto"/>
              <w:right w:val="single" w:sz="24" w:space="0" w:color="auto"/>
            </w:tcBorders>
            <w:shd w:val="clear" w:color="auto" w:fill="E6E6E6"/>
          </w:tcPr>
          <w:p w14:paraId="48105644" w14:textId="77777777" w:rsidR="00D41122" w:rsidRPr="00611838" w:rsidRDefault="00D41122" w:rsidP="00D41122">
            <w:pPr>
              <w:autoSpaceDE w:val="0"/>
              <w:autoSpaceDN w:val="0"/>
              <w:rPr>
                <w:rFonts w:ascii="Arial" w:hAnsi="Arial" w:cs="Arial"/>
                <w:sz w:val="20"/>
                <w:szCs w:val="20"/>
              </w:rPr>
            </w:pPr>
          </w:p>
        </w:tc>
      </w:tr>
      <w:tr w:rsidR="00C22E9F" w:rsidRPr="00611838" w14:paraId="40023592" w14:textId="77777777" w:rsidTr="00C22E9F">
        <w:trPr>
          <w:cantSplit/>
          <w:trHeight w:val="1005"/>
          <w:jc w:val="center"/>
        </w:trPr>
        <w:tc>
          <w:tcPr>
            <w:tcW w:w="4248" w:type="dxa"/>
            <w:vMerge w:val="restart"/>
            <w:tcBorders>
              <w:left w:val="single" w:sz="24" w:space="0" w:color="auto"/>
            </w:tcBorders>
            <w:shd w:val="clear" w:color="auto" w:fill="E6E6E6"/>
          </w:tcPr>
          <w:p w14:paraId="2A8A8279" w14:textId="77777777" w:rsidR="00C22E9F" w:rsidRPr="00DD40AE" w:rsidRDefault="00C22E9F" w:rsidP="00C22E9F">
            <w:pPr>
              <w:rPr>
                <w:rFonts w:ascii="Arial" w:hAnsi="Arial" w:cs="Arial"/>
                <w:sz w:val="20"/>
                <w:szCs w:val="20"/>
              </w:rPr>
            </w:pPr>
            <w:r w:rsidRPr="00DD40AE">
              <w:rPr>
                <w:rFonts w:ascii="Arial" w:hAnsi="Arial" w:cs="Arial"/>
                <w:b/>
                <w:sz w:val="20"/>
                <w:szCs w:val="20"/>
              </w:rPr>
              <w:t xml:space="preserve">B2.2.2: </w:t>
            </w:r>
            <w:r w:rsidRPr="00DD40AE">
              <w:rPr>
                <w:rFonts w:ascii="Arial" w:hAnsi="Arial" w:cs="Arial"/>
                <w:sz w:val="20"/>
                <w:szCs w:val="20"/>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tc>
        <w:tc>
          <w:tcPr>
            <w:tcW w:w="3247" w:type="dxa"/>
            <w:shd w:val="clear" w:color="auto" w:fill="E6E6E6"/>
          </w:tcPr>
          <w:p w14:paraId="34910E7B" w14:textId="4C378C49" w:rsidR="00C22E9F" w:rsidRDefault="00632C3C" w:rsidP="00632C3C">
            <w:pPr>
              <w:rPr>
                <w:rFonts w:ascii="Arial" w:hAnsi="Arial" w:cs="Arial"/>
                <w:sz w:val="20"/>
                <w:szCs w:val="20"/>
              </w:rPr>
            </w:pPr>
            <w:r w:rsidRPr="006503F7">
              <w:rPr>
                <w:rFonts w:ascii="Arial"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127" w:type="dxa"/>
            <w:tcBorders>
              <w:right w:val="single" w:sz="4" w:space="0" w:color="auto"/>
            </w:tcBorders>
            <w:shd w:val="clear" w:color="auto" w:fill="E6E6E6"/>
          </w:tcPr>
          <w:p w14:paraId="3BE5603F" w14:textId="77777777" w:rsidR="00C22E9F" w:rsidRPr="00611838" w:rsidRDefault="00C22E9F" w:rsidP="00C22E9F">
            <w:pPr>
              <w:autoSpaceDE w:val="0"/>
              <w:autoSpaceDN w:val="0"/>
              <w:rPr>
                <w:rFonts w:ascii="Arial" w:hAnsi="Arial" w:cs="Arial"/>
                <w:sz w:val="20"/>
                <w:szCs w:val="20"/>
              </w:rPr>
            </w:pPr>
          </w:p>
        </w:tc>
        <w:tc>
          <w:tcPr>
            <w:tcW w:w="5382" w:type="dxa"/>
            <w:tcBorders>
              <w:left w:val="single" w:sz="4" w:space="0" w:color="auto"/>
              <w:right w:val="single" w:sz="24" w:space="0" w:color="auto"/>
            </w:tcBorders>
            <w:shd w:val="clear" w:color="auto" w:fill="E6E6E6"/>
          </w:tcPr>
          <w:p w14:paraId="69AA2960" w14:textId="77777777" w:rsidR="00C22E9F" w:rsidRPr="00611838" w:rsidRDefault="00C22E9F" w:rsidP="00C22E9F">
            <w:pPr>
              <w:autoSpaceDE w:val="0"/>
              <w:autoSpaceDN w:val="0"/>
              <w:rPr>
                <w:rFonts w:ascii="Arial" w:hAnsi="Arial" w:cs="Arial"/>
                <w:sz w:val="20"/>
                <w:szCs w:val="20"/>
              </w:rPr>
            </w:pPr>
          </w:p>
        </w:tc>
      </w:tr>
      <w:tr w:rsidR="00C22E9F" w:rsidRPr="00611838" w14:paraId="0354D1A2" w14:textId="77777777" w:rsidTr="00C22E9F">
        <w:trPr>
          <w:cantSplit/>
          <w:trHeight w:val="1005"/>
          <w:jc w:val="center"/>
        </w:trPr>
        <w:tc>
          <w:tcPr>
            <w:tcW w:w="4248" w:type="dxa"/>
            <w:vMerge/>
            <w:tcBorders>
              <w:left w:val="single" w:sz="24" w:space="0" w:color="auto"/>
            </w:tcBorders>
            <w:shd w:val="clear" w:color="auto" w:fill="E6E6E6"/>
          </w:tcPr>
          <w:p w14:paraId="2FCDF8E2" w14:textId="77777777" w:rsidR="00C22E9F" w:rsidRPr="00DD40AE" w:rsidRDefault="00C22E9F" w:rsidP="00C22E9F">
            <w:pPr>
              <w:rPr>
                <w:rFonts w:ascii="Arial" w:hAnsi="Arial" w:cs="Arial"/>
                <w:b/>
                <w:sz w:val="20"/>
                <w:szCs w:val="20"/>
              </w:rPr>
            </w:pPr>
          </w:p>
        </w:tc>
        <w:tc>
          <w:tcPr>
            <w:tcW w:w="3247" w:type="dxa"/>
            <w:shd w:val="clear" w:color="auto" w:fill="E6E6E6"/>
          </w:tcPr>
          <w:p w14:paraId="0BD1BD96" w14:textId="495BC3EE" w:rsidR="00C22E9F" w:rsidRDefault="00632C3C" w:rsidP="00632C3C">
            <w:pPr>
              <w:rPr>
                <w:rFonts w:ascii="Arial" w:hAnsi="Arial" w:cs="Arial"/>
                <w:sz w:val="20"/>
                <w:szCs w:val="20"/>
              </w:rPr>
            </w:pPr>
            <w:r w:rsidRPr="006503F7">
              <w:rPr>
                <w:rFonts w:ascii="Arial" w:hAnsi="Arial" w:cs="Arial"/>
                <w:sz w:val="20"/>
                <w:szCs w:val="20"/>
              </w:rPr>
              <w:t>Narrative illustrates how these generalist practice opportunities are accomplished in field settings across all program options.</w:t>
            </w:r>
          </w:p>
        </w:tc>
        <w:tc>
          <w:tcPr>
            <w:tcW w:w="1127" w:type="dxa"/>
            <w:tcBorders>
              <w:right w:val="single" w:sz="4" w:space="0" w:color="auto"/>
            </w:tcBorders>
            <w:shd w:val="clear" w:color="auto" w:fill="E6E6E6"/>
          </w:tcPr>
          <w:p w14:paraId="0862E1E9" w14:textId="77777777" w:rsidR="00C22E9F" w:rsidRPr="00611838" w:rsidRDefault="00C22E9F" w:rsidP="00C22E9F">
            <w:pPr>
              <w:autoSpaceDE w:val="0"/>
              <w:autoSpaceDN w:val="0"/>
              <w:rPr>
                <w:rFonts w:ascii="Arial" w:hAnsi="Arial" w:cs="Arial"/>
                <w:sz w:val="20"/>
                <w:szCs w:val="20"/>
              </w:rPr>
            </w:pPr>
          </w:p>
        </w:tc>
        <w:tc>
          <w:tcPr>
            <w:tcW w:w="5382" w:type="dxa"/>
            <w:tcBorders>
              <w:left w:val="single" w:sz="4" w:space="0" w:color="auto"/>
              <w:right w:val="single" w:sz="24" w:space="0" w:color="auto"/>
            </w:tcBorders>
            <w:shd w:val="clear" w:color="auto" w:fill="E6E6E6"/>
          </w:tcPr>
          <w:p w14:paraId="548166E2" w14:textId="77777777" w:rsidR="00C22E9F" w:rsidRPr="00611838" w:rsidRDefault="00C22E9F" w:rsidP="00C22E9F">
            <w:pPr>
              <w:autoSpaceDE w:val="0"/>
              <w:autoSpaceDN w:val="0"/>
              <w:rPr>
                <w:rFonts w:ascii="Arial" w:hAnsi="Arial" w:cs="Arial"/>
                <w:sz w:val="20"/>
                <w:szCs w:val="20"/>
              </w:rPr>
            </w:pPr>
          </w:p>
        </w:tc>
      </w:tr>
      <w:tr w:rsidR="00C22E9F" w:rsidRPr="00611838" w14:paraId="374C7320" w14:textId="77777777" w:rsidTr="00C22E9F">
        <w:trPr>
          <w:cantSplit/>
          <w:trHeight w:val="1005"/>
          <w:jc w:val="center"/>
        </w:trPr>
        <w:tc>
          <w:tcPr>
            <w:tcW w:w="4248" w:type="dxa"/>
            <w:vMerge w:val="restart"/>
            <w:tcBorders>
              <w:left w:val="single" w:sz="24" w:space="0" w:color="auto"/>
            </w:tcBorders>
            <w:shd w:val="clear" w:color="auto" w:fill="E6E6E6"/>
          </w:tcPr>
          <w:p w14:paraId="67FAEC0C" w14:textId="77777777" w:rsidR="00C22E9F" w:rsidRPr="00DD40AE" w:rsidRDefault="00C22E9F" w:rsidP="00C22E9F">
            <w:pPr>
              <w:rPr>
                <w:rFonts w:ascii="Arial" w:hAnsi="Arial" w:cs="Arial"/>
                <w:sz w:val="20"/>
                <w:szCs w:val="20"/>
              </w:rPr>
            </w:pPr>
            <w:r w:rsidRPr="00DD40AE">
              <w:rPr>
                <w:rFonts w:ascii="Arial" w:hAnsi="Arial" w:cs="Arial"/>
                <w:b/>
                <w:sz w:val="20"/>
                <w:szCs w:val="20"/>
              </w:rPr>
              <w:t>M2.2.2:</w:t>
            </w:r>
            <w:r w:rsidRPr="00DD40AE">
              <w:rPr>
                <w:rFonts w:ascii="Arial" w:hAnsi="Arial" w:cs="Arial"/>
                <w:sz w:val="20"/>
                <w:szCs w:val="20"/>
              </w:rPr>
              <w:t xml:space="preserve">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tc>
        <w:tc>
          <w:tcPr>
            <w:tcW w:w="3247" w:type="dxa"/>
            <w:shd w:val="clear" w:color="auto" w:fill="E6E6E6"/>
          </w:tcPr>
          <w:p w14:paraId="159D57F2" w14:textId="0B7997D3" w:rsidR="00C22E9F" w:rsidRDefault="00632C3C" w:rsidP="00C22E9F">
            <w:pPr>
              <w:autoSpaceDE w:val="0"/>
              <w:autoSpaceDN w:val="0"/>
              <w:rPr>
                <w:rFonts w:ascii="Arial" w:hAnsi="Arial" w:cs="Arial"/>
                <w:sz w:val="20"/>
                <w:szCs w:val="20"/>
              </w:rPr>
            </w:pPr>
            <w:r w:rsidRPr="006503F7">
              <w:rPr>
                <w:rFonts w:ascii="Arial"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127" w:type="dxa"/>
            <w:tcBorders>
              <w:right w:val="single" w:sz="4" w:space="0" w:color="auto"/>
            </w:tcBorders>
            <w:shd w:val="clear" w:color="auto" w:fill="E6E6E6"/>
          </w:tcPr>
          <w:p w14:paraId="50439550" w14:textId="77777777" w:rsidR="00C22E9F" w:rsidRPr="00611838" w:rsidRDefault="00C22E9F" w:rsidP="00C22E9F">
            <w:pPr>
              <w:autoSpaceDE w:val="0"/>
              <w:autoSpaceDN w:val="0"/>
              <w:rPr>
                <w:rFonts w:ascii="Arial" w:hAnsi="Arial" w:cs="Arial"/>
                <w:sz w:val="20"/>
                <w:szCs w:val="20"/>
              </w:rPr>
            </w:pPr>
          </w:p>
        </w:tc>
        <w:tc>
          <w:tcPr>
            <w:tcW w:w="5382" w:type="dxa"/>
            <w:tcBorders>
              <w:left w:val="single" w:sz="4" w:space="0" w:color="auto"/>
              <w:right w:val="single" w:sz="24" w:space="0" w:color="auto"/>
            </w:tcBorders>
            <w:shd w:val="clear" w:color="auto" w:fill="E6E6E6"/>
          </w:tcPr>
          <w:p w14:paraId="4BC3F2F5" w14:textId="77777777" w:rsidR="00C22E9F" w:rsidRPr="00611838" w:rsidRDefault="00C22E9F" w:rsidP="00C22E9F">
            <w:pPr>
              <w:autoSpaceDE w:val="0"/>
              <w:autoSpaceDN w:val="0"/>
              <w:rPr>
                <w:rFonts w:ascii="Arial" w:hAnsi="Arial" w:cs="Arial"/>
                <w:sz w:val="20"/>
                <w:szCs w:val="20"/>
              </w:rPr>
            </w:pPr>
          </w:p>
        </w:tc>
      </w:tr>
      <w:tr w:rsidR="00C22E9F" w:rsidRPr="00611838" w14:paraId="22F9376F" w14:textId="77777777" w:rsidTr="00611838">
        <w:trPr>
          <w:cantSplit/>
          <w:trHeight w:val="1005"/>
          <w:jc w:val="center"/>
        </w:trPr>
        <w:tc>
          <w:tcPr>
            <w:tcW w:w="4248" w:type="dxa"/>
            <w:vMerge/>
            <w:tcBorders>
              <w:left w:val="single" w:sz="24" w:space="0" w:color="auto"/>
              <w:bottom w:val="single" w:sz="18" w:space="0" w:color="auto"/>
            </w:tcBorders>
            <w:shd w:val="clear" w:color="auto" w:fill="E6E6E6"/>
          </w:tcPr>
          <w:p w14:paraId="0AE96F77" w14:textId="77777777" w:rsidR="00C22E9F" w:rsidRPr="00DD40AE" w:rsidRDefault="00C22E9F" w:rsidP="00C22E9F">
            <w:pPr>
              <w:rPr>
                <w:rFonts w:ascii="Arial" w:hAnsi="Arial" w:cs="Arial"/>
                <w:b/>
                <w:sz w:val="20"/>
                <w:szCs w:val="20"/>
              </w:rPr>
            </w:pPr>
          </w:p>
        </w:tc>
        <w:tc>
          <w:tcPr>
            <w:tcW w:w="3247" w:type="dxa"/>
            <w:tcBorders>
              <w:bottom w:val="single" w:sz="18" w:space="0" w:color="auto"/>
            </w:tcBorders>
            <w:shd w:val="clear" w:color="auto" w:fill="E6E6E6"/>
          </w:tcPr>
          <w:p w14:paraId="36F81CEF" w14:textId="36D83835" w:rsidR="00C22E9F" w:rsidRDefault="00632C3C" w:rsidP="00632C3C">
            <w:pPr>
              <w:autoSpaceDE w:val="0"/>
              <w:autoSpaceDN w:val="0"/>
              <w:rPr>
                <w:rFonts w:ascii="Arial" w:hAnsi="Arial" w:cs="Arial"/>
                <w:sz w:val="20"/>
                <w:szCs w:val="20"/>
              </w:rPr>
            </w:pPr>
            <w:r w:rsidRPr="006503F7">
              <w:rPr>
                <w:rFonts w:ascii="Arial" w:hAnsi="Arial" w:cs="Arial"/>
                <w:sz w:val="20"/>
                <w:szCs w:val="20"/>
              </w:rPr>
              <w:t xml:space="preserve">Narrative illustrates how these generalist practice opportunities are accomplished in field settings across all program options. </w:t>
            </w:r>
          </w:p>
        </w:tc>
        <w:tc>
          <w:tcPr>
            <w:tcW w:w="1127" w:type="dxa"/>
            <w:tcBorders>
              <w:bottom w:val="single" w:sz="18" w:space="0" w:color="auto"/>
              <w:right w:val="single" w:sz="4" w:space="0" w:color="auto"/>
            </w:tcBorders>
            <w:shd w:val="clear" w:color="auto" w:fill="E6E6E6"/>
          </w:tcPr>
          <w:p w14:paraId="677ADA08" w14:textId="77777777" w:rsidR="00C22E9F" w:rsidRPr="00611838" w:rsidRDefault="00C22E9F" w:rsidP="00C22E9F">
            <w:pPr>
              <w:autoSpaceDE w:val="0"/>
              <w:autoSpaceDN w:val="0"/>
              <w:rPr>
                <w:rFonts w:ascii="Arial" w:hAnsi="Arial" w:cs="Arial"/>
                <w:sz w:val="20"/>
                <w:szCs w:val="20"/>
              </w:rPr>
            </w:pPr>
          </w:p>
        </w:tc>
        <w:tc>
          <w:tcPr>
            <w:tcW w:w="5382" w:type="dxa"/>
            <w:tcBorders>
              <w:left w:val="single" w:sz="4" w:space="0" w:color="auto"/>
              <w:bottom w:val="single" w:sz="18" w:space="0" w:color="auto"/>
              <w:right w:val="single" w:sz="24" w:space="0" w:color="auto"/>
            </w:tcBorders>
            <w:shd w:val="clear" w:color="auto" w:fill="E6E6E6"/>
          </w:tcPr>
          <w:p w14:paraId="6F0B639C" w14:textId="77777777" w:rsidR="00C22E9F" w:rsidRPr="00611838" w:rsidRDefault="00C22E9F" w:rsidP="00C22E9F">
            <w:pPr>
              <w:autoSpaceDE w:val="0"/>
              <w:autoSpaceDN w:val="0"/>
              <w:rPr>
                <w:rFonts w:ascii="Arial" w:hAnsi="Arial" w:cs="Arial"/>
                <w:sz w:val="20"/>
                <w:szCs w:val="20"/>
              </w:rPr>
            </w:pPr>
          </w:p>
        </w:tc>
      </w:tr>
    </w:tbl>
    <w:p w14:paraId="4DD05632" w14:textId="77777777" w:rsidR="009C56B1" w:rsidRDefault="009C56B1" w:rsidP="00A75C63">
      <w:pPr>
        <w:ind w:left="-540"/>
        <w:rPr>
          <w:rFonts w:ascii="Arial" w:hAnsi="Arial" w:cs="Arial"/>
          <w:sz w:val="20"/>
          <w:szCs w:val="20"/>
        </w:rPr>
      </w:pPr>
    </w:p>
    <w:p w14:paraId="08D211FE" w14:textId="77777777" w:rsidR="00C22E9F" w:rsidRPr="00A57896" w:rsidRDefault="00C22E9F" w:rsidP="00C22E9F">
      <w:pPr>
        <w:pStyle w:val="Header"/>
        <w:ind w:left="-540"/>
        <w:rPr>
          <w:sz w:val="20"/>
          <w:szCs w:val="20"/>
        </w:rPr>
      </w:pPr>
      <w:r w:rsidRPr="00A57896">
        <w:rPr>
          <w:rFonts w:ascii="Arial" w:hAnsi="Arial" w:cs="Arial"/>
          <w:b/>
          <w:sz w:val="20"/>
          <w:szCs w:val="20"/>
        </w:rPr>
        <w:t>2. Explicit Curriculum</w:t>
      </w:r>
    </w:p>
    <w:p w14:paraId="7E08E8A7" w14:textId="77777777" w:rsidR="00C22E9F" w:rsidRDefault="00C22E9F" w:rsidP="00C22E9F"/>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307"/>
        <w:gridCol w:w="5202"/>
      </w:tblGrid>
      <w:tr w:rsidR="00C22E9F" w:rsidRPr="007258C6" w14:paraId="7A643D43" w14:textId="77777777" w:rsidTr="004E7307">
        <w:trPr>
          <w:cantSplit/>
          <w:trHeight w:val="20"/>
          <w:jc w:val="center"/>
        </w:trPr>
        <w:tc>
          <w:tcPr>
            <w:tcW w:w="4248" w:type="dxa"/>
            <w:tcBorders>
              <w:left w:val="single" w:sz="24" w:space="0" w:color="auto"/>
            </w:tcBorders>
            <w:shd w:val="clear" w:color="auto" w:fill="E6E6E6"/>
          </w:tcPr>
          <w:p w14:paraId="36D25564" w14:textId="77777777" w:rsidR="00C22E9F" w:rsidRPr="007258C6" w:rsidRDefault="00C22E9F" w:rsidP="004E7307">
            <w:pPr>
              <w:rPr>
                <w:rFonts w:ascii="Arial" w:hAnsi="Arial" w:cs="Arial"/>
                <w:b/>
                <w:sz w:val="20"/>
                <w:szCs w:val="20"/>
              </w:rPr>
            </w:pPr>
            <w:r w:rsidRPr="007258C6">
              <w:rPr>
                <w:rFonts w:ascii="Arial" w:hAnsi="Arial" w:cs="Arial"/>
                <w:b/>
                <w:sz w:val="20"/>
                <w:szCs w:val="20"/>
              </w:rPr>
              <w:t>Accreditation Standard</w:t>
            </w:r>
          </w:p>
        </w:tc>
        <w:tc>
          <w:tcPr>
            <w:tcW w:w="3247" w:type="dxa"/>
            <w:shd w:val="clear" w:color="auto" w:fill="E6E6E6"/>
          </w:tcPr>
          <w:p w14:paraId="3E22A795" w14:textId="77777777" w:rsidR="00C22E9F" w:rsidRPr="007258C6" w:rsidRDefault="00C22E9F" w:rsidP="004E7307">
            <w:pPr>
              <w:rPr>
                <w:rFonts w:ascii="Arial" w:hAnsi="Arial" w:cs="Arial"/>
                <w:b/>
                <w:sz w:val="20"/>
                <w:szCs w:val="20"/>
              </w:rPr>
            </w:pPr>
            <w:r w:rsidRPr="007258C6">
              <w:rPr>
                <w:rFonts w:ascii="Arial" w:hAnsi="Arial" w:cs="Arial"/>
                <w:b/>
                <w:sz w:val="20"/>
                <w:szCs w:val="20"/>
              </w:rPr>
              <w:t>Compliance Statement</w:t>
            </w:r>
          </w:p>
        </w:tc>
        <w:tc>
          <w:tcPr>
            <w:tcW w:w="1307" w:type="dxa"/>
            <w:tcBorders>
              <w:right w:val="single" w:sz="4" w:space="0" w:color="auto"/>
            </w:tcBorders>
            <w:shd w:val="clear" w:color="auto" w:fill="E6E6E6"/>
          </w:tcPr>
          <w:p w14:paraId="5283D931" w14:textId="77777777" w:rsidR="00C22E9F" w:rsidRPr="007258C6" w:rsidRDefault="00C22E9F" w:rsidP="004E7307">
            <w:pPr>
              <w:rPr>
                <w:rFonts w:ascii="Arial" w:hAnsi="Arial" w:cs="Arial"/>
                <w:b/>
                <w:sz w:val="20"/>
                <w:szCs w:val="20"/>
              </w:rPr>
            </w:pPr>
            <w:r w:rsidRPr="007258C6">
              <w:rPr>
                <w:rFonts w:ascii="Arial" w:hAnsi="Arial" w:cs="Arial"/>
                <w:b/>
                <w:sz w:val="20"/>
                <w:szCs w:val="20"/>
              </w:rPr>
              <w:t>Location</w:t>
            </w:r>
          </w:p>
        </w:tc>
        <w:tc>
          <w:tcPr>
            <w:tcW w:w="5202" w:type="dxa"/>
            <w:tcBorders>
              <w:left w:val="single" w:sz="4" w:space="0" w:color="auto"/>
              <w:right w:val="single" w:sz="24" w:space="0" w:color="auto"/>
            </w:tcBorders>
            <w:shd w:val="clear" w:color="auto" w:fill="E6E6E6"/>
          </w:tcPr>
          <w:p w14:paraId="27301361" w14:textId="77777777" w:rsidR="00C22E9F" w:rsidRPr="007258C6" w:rsidRDefault="00C22E9F" w:rsidP="004E7307">
            <w:pPr>
              <w:rPr>
                <w:rFonts w:ascii="Arial" w:hAnsi="Arial" w:cs="Arial"/>
                <w:b/>
                <w:sz w:val="20"/>
                <w:szCs w:val="20"/>
              </w:rPr>
            </w:pPr>
            <w:r w:rsidRPr="007258C6">
              <w:rPr>
                <w:rFonts w:ascii="Arial" w:hAnsi="Arial" w:cs="Arial"/>
                <w:b/>
                <w:sz w:val="20"/>
                <w:szCs w:val="20"/>
              </w:rPr>
              <w:t>Comments</w:t>
            </w:r>
          </w:p>
        </w:tc>
      </w:tr>
      <w:tr w:rsidR="00632C3C" w:rsidRPr="007258C6" w14:paraId="36A09601" w14:textId="77777777" w:rsidTr="00632C3C">
        <w:trPr>
          <w:cantSplit/>
          <w:trHeight w:val="1380"/>
          <w:jc w:val="center"/>
        </w:trPr>
        <w:tc>
          <w:tcPr>
            <w:tcW w:w="4248" w:type="dxa"/>
            <w:vMerge w:val="restart"/>
            <w:tcBorders>
              <w:left w:val="single" w:sz="24" w:space="0" w:color="auto"/>
            </w:tcBorders>
            <w:shd w:val="clear" w:color="auto" w:fill="E6E6E6"/>
          </w:tcPr>
          <w:p w14:paraId="728F290D" w14:textId="77777777" w:rsidR="00632C3C" w:rsidRPr="00DD40AE" w:rsidRDefault="00632C3C" w:rsidP="004E7307">
            <w:pPr>
              <w:rPr>
                <w:rFonts w:ascii="Arial" w:hAnsi="Arial" w:cs="Arial"/>
                <w:sz w:val="20"/>
                <w:szCs w:val="20"/>
              </w:rPr>
            </w:pPr>
            <w:r w:rsidRPr="00DD40AE">
              <w:rPr>
                <w:rFonts w:ascii="Arial" w:hAnsi="Arial" w:cs="Arial"/>
                <w:b/>
                <w:sz w:val="20"/>
                <w:szCs w:val="20"/>
              </w:rPr>
              <w:t>M2.2.3:</w:t>
            </w:r>
            <w:r w:rsidRPr="00DD40AE">
              <w:rPr>
                <w:rFonts w:ascii="Arial" w:hAnsi="Arial" w:cs="Arial"/>
                <w:sz w:val="20"/>
                <w:szCs w:val="20"/>
              </w:rPr>
              <w:t xml:space="preserve"> The program explains how its field education program provides specialized practice opportunities for students to demonstrate social work competencies within an area of specialized practice and illustrates how this is accomplished in field settings.</w:t>
            </w:r>
          </w:p>
        </w:tc>
        <w:tc>
          <w:tcPr>
            <w:tcW w:w="3247" w:type="dxa"/>
            <w:shd w:val="clear" w:color="auto" w:fill="E6E6E6"/>
          </w:tcPr>
          <w:p w14:paraId="5F5A94A6" w14:textId="77777777" w:rsidR="00632C3C" w:rsidRPr="006503F7" w:rsidRDefault="00632C3C" w:rsidP="00632C3C">
            <w:pPr>
              <w:rPr>
                <w:rFonts w:ascii="Arial" w:hAnsi="Arial" w:cs="Arial"/>
                <w:sz w:val="20"/>
                <w:szCs w:val="20"/>
              </w:rPr>
            </w:pPr>
            <w:r w:rsidRPr="00977DD1">
              <w:rPr>
                <w:rFonts w:ascii="Arial" w:hAnsi="Arial" w:cs="Arial"/>
                <w:sz w:val="20"/>
                <w:szCs w:val="20"/>
              </w:rPr>
              <w:t>Narrative identifies how the program’s field education program provides specialized opportunities for students to demonstrate social work competencies within an area of specialized practice</w:t>
            </w:r>
            <w:r>
              <w:rPr>
                <w:rFonts w:ascii="Arial" w:hAnsi="Arial" w:cs="Arial"/>
                <w:sz w:val="20"/>
                <w:szCs w:val="20"/>
              </w:rPr>
              <w:t xml:space="preserve"> </w:t>
            </w:r>
            <w:r w:rsidRPr="006503F7">
              <w:rPr>
                <w:rFonts w:ascii="Arial" w:hAnsi="Arial" w:cs="Arial"/>
                <w:sz w:val="20"/>
                <w:szCs w:val="20"/>
              </w:rPr>
              <w:t>across all program options.</w:t>
            </w:r>
          </w:p>
          <w:p w14:paraId="557A227B" w14:textId="77777777" w:rsidR="00632C3C" w:rsidRPr="00DD40AE" w:rsidRDefault="00632C3C" w:rsidP="004E7307">
            <w:pPr>
              <w:autoSpaceDE w:val="0"/>
              <w:autoSpaceDN w:val="0"/>
              <w:rPr>
                <w:rFonts w:ascii="Arial" w:hAnsi="Arial" w:cs="Arial"/>
                <w:sz w:val="20"/>
                <w:szCs w:val="20"/>
              </w:rPr>
            </w:pPr>
          </w:p>
        </w:tc>
        <w:tc>
          <w:tcPr>
            <w:tcW w:w="1307" w:type="dxa"/>
            <w:tcBorders>
              <w:right w:val="single" w:sz="4" w:space="0" w:color="auto"/>
            </w:tcBorders>
            <w:shd w:val="clear" w:color="auto" w:fill="E6E6E6"/>
          </w:tcPr>
          <w:p w14:paraId="4989BB40"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43E155AD" w14:textId="77777777" w:rsidR="00632C3C" w:rsidRPr="007258C6" w:rsidRDefault="00632C3C" w:rsidP="004E7307">
            <w:pPr>
              <w:rPr>
                <w:rFonts w:ascii="Arial" w:hAnsi="Arial" w:cs="Arial"/>
                <w:sz w:val="20"/>
                <w:szCs w:val="20"/>
              </w:rPr>
            </w:pPr>
          </w:p>
        </w:tc>
      </w:tr>
      <w:tr w:rsidR="00632C3C" w:rsidRPr="007258C6" w14:paraId="4B233DBA" w14:textId="77777777" w:rsidTr="00632C3C">
        <w:trPr>
          <w:cantSplit/>
          <w:trHeight w:val="1033"/>
          <w:jc w:val="center"/>
        </w:trPr>
        <w:tc>
          <w:tcPr>
            <w:tcW w:w="4248" w:type="dxa"/>
            <w:vMerge/>
            <w:tcBorders>
              <w:left w:val="single" w:sz="24" w:space="0" w:color="auto"/>
            </w:tcBorders>
            <w:shd w:val="clear" w:color="auto" w:fill="E6E6E6"/>
          </w:tcPr>
          <w:p w14:paraId="68A3A76F" w14:textId="77777777" w:rsidR="00632C3C" w:rsidRPr="00DD40AE" w:rsidRDefault="00632C3C" w:rsidP="004E7307">
            <w:pPr>
              <w:rPr>
                <w:rFonts w:ascii="Arial" w:hAnsi="Arial" w:cs="Arial"/>
                <w:b/>
                <w:sz w:val="20"/>
                <w:szCs w:val="20"/>
              </w:rPr>
            </w:pPr>
          </w:p>
        </w:tc>
        <w:tc>
          <w:tcPr>
            <w:tcW w:w="3247" w:type="dxa"/>
            <w:shd w:val="clear" w:color="auto" w:fill="E6E6E6"/>
          </w:tcPr>
          <w:p w14:paraId="695B383F" w14:textId="6F2950E9" w:rsidR="00632C3C" w:rsidRDefault="00632C3C" w:rsidP="00632C3C">
            <w:pPr>
              <w:rPr>
                <w:rFonts w:ascii="Arial" w:hAnsi="Arial" w:cs="Arial"/>
                <w:sz w:val="20"/>
                <w:szCs w:val="20"/>
              </w:rPr>
            </w:pPr>
            <w:r w:rsidRPr="006503F7">
              <w:rPr>
                <w:rFonts w:ascii="Arial" w:hAnsi="Arial" w:cs="Arial"/>
                <w:sz w:val="20"/>
                <w:szCs w:val="20"/>
              </w:rPr>
              <w:t>Narrative illustrates how these specialized practice opportunities are accomplished in field settings across all program options</w:t>
            </w:r>
          </w:p>
        </w:tc>
        <w:tc>
          <w:tcPr>
            <w:tcW w:w="1307" w:type="dxa"/>
            <w:tcBorders>
              <w:right w:val="single" w:sz="4" w:space="0" w:color="auto"/>
            </w:tcBorders>
            <w:shd w:val="clear" w:color="auto" w:fill="E6E6E6"/>
          </w:tcPr>
          <w:p w14:paraId="6B89AA71"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1B5C9DED" w14:textId="77777777" w:rsidR="00632C3C" w:rsidRPr="007258C6" w:rsidRDefault="00632C3C" w:rsidP="004E7307">
            <w:pPr>
              <w:rPr>
                <w:rFonts w:ascii="Arial" w:hAnsi="Arial" w:cs="Arial"/>
                <w:sz w:val="20"/>
                <w:szCs w:val="20"/>
              </w:rPr>
            </w:pPr>
          </w:p>
        </w:tc>
      </w:tr>
      <w:tr w:rsidR="00C22E9F" w:rsidRPr="007258C6" w14:paraId="5696C505" w14:textId="77777777" w:rsidTr="004E7307">
        <w:trPr>
          <w:trHeight w:val="20"/>
          <w:jc w:val="center"/>
        </w:trPr>
        <w:tc>
          <w:tcPr>
            <w:tcW w:w="4248" w:type="dxa"/>
            <w:tcBorders>
              <w:left w:val="single" w:sz="24" w:space="0" w:color="auto"/>
            </w:tcBorders>
            <w:shd w:val="clear" w:color="auto" w:fill="E6E6E6"/>
          </w:tcPr>
          <w:p w14:paraId="49A77B21" w14:textId="77777777" w:rsidR="00C22E9F" w:rsidRPr="00DD40AE" w:rsidRDefault="00C22E9F" w:rsidP="004E7307">
            <w:pPr>
              <w:rPr>
                <w:rFonts w:ascii="Arial" w:hAnsi="Arial" w:cs="Arial"/>
                <w:b/>
                <w:sz w:val="20"/>
                <w:szCs w:val="20"/>
              </w:rPr>
            </w:pPr>
            <w:r w:rsidRPr="00DD40AE">
              <w:rPr>
                <w:rFonts w:ascii="Arial" w:hAnsi="Arial" w:cs="Arial"/>
                <w:b/>
                <w:sz w:val="20"/>
                <w:szCs w:val="20"/>
              </w:rPr>
              <w:t>2.2.4:</w:t>
            </w:r>
            <w:r w:rsidRPr="00DD40AE">
              <w:rPr>
                <w:rFonts w:ascii="Arial" w:hAnsi="Arial" w:cs="Arial"/>
                <w:sz w:val="20"/>
                <w:szCs w:val="20"/>
              </w:rPr>
              <w:t xml:space="preserve"> </w:t>
            </w:r>
            <w:r w:rsidRPr="00DD40AE">
              <w:rPr>
                <w:rFonts w:ascii="Arial" w:hAnsi="Arial" w:cs="Arial"/>
              </w:rPr>
              <w:t xml:space="preserve"> </w:t>
            </w:r>
            <w:r w:rsidRPr="00DD40AE">
              <w:rPr>
                <w:rFonts w:ascii="Arial" w:hAnsi="Arial" w:cs="Arial"/>
                <w:sz w:val="20"/>
                <w:szCs w:val="20"/>
              </w:rPr>
              <w:t xml:space="preserve">The program explains how students across all program options in its field education program demonstrate social work competencies through in-person contact with clients and constituencies. </w:t>
            </w:r>
          </w:p>
        </w:tc>
        <w:tc>
          <w:tcPr>
            <w:tcW w:w="3247" w:type="dxa"/>
            <w:shd w:val="clear" w:color="auto" w:fill="E6E6E6"/>
          </w:tcPr>
          <w:p w14:paraId="392B87DE" w14:textId="77777777" w:rsidR="00C22E9F" w:rsidRDefault="00C22E9F" w:rsidP="004E7307">
            <w:pPr>
              <w:autoSpaceDE w:val="0"/>
              <w:autoSpaceDN w:val="0"/>
              <w:rPr>
                <w:rFonts w:ascii="Arial" w:hAnsi="Arial" w:cs="Arial"/>
                <w:sz w:val="20"/>
                <w:szCs w:val="20"/>
              </w:rPr>
            </w:pPr>
            <w:r>
              <w:rPr>
                <w:rFonts w:ascii="Arial" w:hAnsi="Arial" w:cs="Arial"/>
                <w:sz w:val="20"/>
                <w:szCs w:val="20"/>
              </w:rPr>
              <w:t xml:space="preserve">Narrative explains how students across all program options in the program’s field education program demonstrate social work competencies </w:t>
            </w:r>
            <w:r w:rsidRPr="00DD40AE">
              <w:rPr>
                <w:rFonts w:ascii="Arial" w:hAnsi="Arial" w:cs="Arial"/>
                <w:sz w:val="20"/>
                <w:szCs w:val="20"/>
              </w:rPr>
              <w:t>through in-person contact with clients and constituencies.</w:t>
            </w:r>
          </w:p>
        </w:tc>
        <w:tc>
          <w:tcPr>
            <w:tcW w:w="1307" w:type="dxa"/>
            <w:tcBorders>
              <w:right w:val="single" w:sz="4" w:space="0" w:color="auto"/>
            </w:tcBorders>
            <w:shd w:val="clear" w:color="auto" w:fill="E6E6E6"/>
          </w:tcPr>
          <w:p w14:paraId="5608122F" w14:textId="77777777" w:rsidR="00C22E9F" w:rsidRPr="007258C6" w:rsidRDefault="00C22E9F"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EAE7A4E" w14:textId="77777777" w:rsidR="00C22E9F" w:rsidRPr="007258C6" w:rsidRDefault="00C22E9F" w:rsidP="004E7307">
            <w:pPr>
              <w:rPr>
                <w:rFonts w:ascii="Arial" w:hAnsi="Arial" w:cs="Arial"/>
                <w:sz w:val="20"/>
                <w:szCs w:val="20"/>
              </w:rPr>
            </w:pPr>
          </w:p>
        </w:tc>
      </w:tr>
      <w:tr w:rsidR="00C22E9F" w:rsidRPr="007258C6" w14:paraId="62CDE8A7" w14:textId="77777777" w:rsidTr="004E7307">
        <w:trPr>
          <w:trHeight w:val="20"/>
          <w:jc w:val="center"/>
        </w:trPr>
        <w:tc>
          <w:tcPr>
            <w:tcW w:w="4248" w:type="dxa"/>
            <w:tcBorders>
              <w:left w:val="single" w:sz="24" w:space="0" w:color="auto"/>
            </w:tcBorders>
            <w:shd w:val="clear" w:color="auto" w:fill="E6E6E6"/>
          </w:tcPr>
          <w:p w14:paraId="711143FB" w14:textId="77777777" w:rsidR="00C22E9F" w:rsidRPr="00DD40AE" w:rsidRDefault="00C22E9F" w:rsidP="004E7307">
            <w:pPr>
              <w:rPr>
                <w:rFonts w:ascii="Arial" w:hAnsi="Arial" w:cs="Arial"/>
                <w:b/>
                <w:sz w:val="20"/>
                <w:szCs w:val="20"/>
              </w:rPr>
            </w:pPr>
            <w:r w:rsidRPr="00DD40AE">
              <w:rPr>
                <w:rFonts w:ascii="Arial" w:hAnsi="Arial" w:cs="Arial"/>
                <w:b/>
                <w:sz w:val="20"/>
                <w:szCs w:val="20"/>
              </w:rPr>
              <w:t>2.2.5:</w:t>
            </w:r>
            <w:r w:rsidRPr="00DD40AE">
              <w:rPr>
                <w:rFonts w:ascii="Arial" w:hAnsi="Arial" w:cs="Arial"/>
                <w:sz w:val="20"/>
                <w:szCs w:val="20"/>
              </w:rPr>
              <w:t xml:space="preserve"> </w:t>
            </w:r>
            <w:r w:rsidRPr="00DD40AE">
              <w:rPr>
                <w:rFonts w:ascii="Arial" w:hAnsi="Arial" w:cs="Arial"/>
              </w:rPr>
              <w:t xml:space="preserve">  </w:t>
            </w:r>
            <w:r w:rsidRPr="00DD40AE">
              <w:rPr>
                <w:rFonts w:ascii="Arial" w:hAnsi="Arial" w:cs="Arial"/>
                <w:sz w:val="20"/>
                <w:szCs w:val="20"/>
              </w:rPr>
              <w:t xml:space="preserve">The program describes how its field education program provides a minimum of 400 hours of field education for baccalaureate programs and a minimum of 900 hours for master's programs.  </w:t>
            </w:r>
          </w:p>
        </w:tc>
        <w:tc>
          <w:tcPr>
            <w:tcW w:w="3247" w:type="dxa"/>
            <w:shd w:val="clear" w:color="auto" w:fill="E6E6E6"/>
          </w:tcPr>
          <w:p w14:paraId="3E69D4FE" w14:textId="77777777" w:rsidR="00C22E9F" w:rsidRDefault="00C22E9F" w:rsidP="004E7307">
            <w:pPr>
              <w:rPr>
                <w:rFonts w:ascii="Arial" w:hAnsi="Arial" w:cs="Arial"/>
                <w:sz w:val="20"/>
                <w:szCs w:val="20"/>
              </w:rPr>
            </w:pPr>
            <w:r>
              <w:rPr>
                <w:rFonts w:ascii="Arial" w:hAnsi="Arial" w:cs="Arial"/>
                <w:sz w:val="20"/>
                <w:szCs w:val="20"/>
              </w:rPr>
              <w:t xml:space="preserve">Narrative describes how the program’s </w:t>
            </w:r>
            <w:r w:rsidRPr="00DD40AE">
              <w:rPr>
                <w:rFonts w:ascii="Arial" w:hAnsi="Arial" w:cs="Arial"/>
                <w:sz w:val="20"/>
                <w:szCs w:val="20"/>
              </w:rPr>
              <w:t>field education program provides a minimum of 400 hours of field education for baccalaureate programs</w:t>
            </w:r>
            <w:r>
              <w:rPr>
                <w:rFonts w:ascii="Arial" w:hAnsi="Arial" w:cs="Arial"/>
                <w:sz w:val="20"/>
                <w:szCs w:val="20"/>
              </w:rPr>
              <w:t>.</w:t>
            </w:r>
          </w:p>
          <w:p w14:paraId="7D1CE1D2" w14:textId="77777777" w:rsidR="00C22E9F" w:rsidRPr="00DD40AE" w:rsidRDefault="00C22E9F" w:rsidP="004E730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13159CB" wp14:editId="3D4EB290">
                      <wp:simplePos x="0" y="0"/>
                      <wp:positionH relativeFrom="column">
                        <wp:posOffset>-83185</wp:posOffset>
                      </wp:positionH>
                      <wp:positionV relativeFrom="paragraph">
                        <wp:posOffset>79375</wp:posOffset>
                      </wp:positionV>
                      <wp:extent cx="61556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155690"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1E26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25pt" to="478.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" strokecolor="#a5a5a5 [2092]" strokeweight=".5pt">
                      <v:stroke dashstyle="dash" joinstyle="miter"/>
                    </v:line>
                  </w:pict>
                </mc:Fallback>
              </mc:AlternateContent>
            </w:r>
            <w:r>
              <w:rPr>
                <w:rFonts w:ascii="Arial" w:hAnsi="Arial" w:cs="Arial"/>
                <w:sz w:val="20"/>
                <w:szCs w:val="20"/>
              </w:rPr>
              <w:br/>
              <w:t>Narrative describes how the program’s</w:t>
            </w:r>
            <w:r w:rsidRPr="00DD40AE">
              <w:rPr>
                <w:rFonts w:ascii="Arial" w:hAnsi="Arial" w:cs="Arial"/>
                <w:sz w:val="20"/>
                <w:szCs w:val="20"/>
              </w:rPr>
              <w:t xml:space="preserve"> field education program provides a minimum of 900 hours for master's programs.  </w:t>
            </w:r>
          </w:p>
        </w:tc>
        <w:tc>
          <w:tcPr>
            <w:tcW w:w="1307" w:type="dxa"/>
            <w:tcBorders>
              <w:right w:val="single" w:sz="4" w:space="0" w:color="auto"/>
            </w:tcBorders>
            <w:shd w:val="clear" w:color="auto" w:fill="E6E6E6"/>
          </w:tcPr>
          <w:p w14:paraId="5810356A" w14:textId="77777777" w:rsidR="00C22E9F" w:rsidRPr="007258C6" w:rsidRDefault="00C22E9F"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0DE14BB" w14:textId="77777777" w:rsidR="00C22E9F" w:rsidRPr="007258C6" w:rsidRDefault="00C22E9F" w:rsidP="004E7307">
            <w:pPr>
              <w:rPr>
                <w:rFonts w:ascii="Arial" w:hAnsi="Arial" w:cs="Arial"/>
                <w:sz w:val="20"/>
                <w:szCs w:val="20"/>
              </w:rPr>
            </w:pPr>
          </w:p>
        </w:tc>
      </w:tr>
      <w:tr w:rsidR="00C22E9F" w:rsidRPr="007258C6" w14:paraId="4C12C40B" w14:textId="77777777" w:rsidTr="004E7307">
        <w:trPr>
          <w:trHeight w:val="20"/>
          <w:jc w:val="center"/>
        </w:trPr>
        <w:tc>
          <w:tcPr>
            <w:tcW w:w="4248" w:type="dxa"/>
            <w:tcBorders>
              <w:left w:val="single" w:sz="24" w:space="0" w:color="auto"/>
            </w:tcBorders>
            <w:shd w:val="clear" w:color="auto" w:fill="E6E6E6"/>
          </w:tcPr>
          <w:p w14:paraId="10633AA5" w14:textId="77777777" w:rsidR="00C22E9F" w:rsidRPr="00DD40AE" w:rsidRDefault="00C22E9F" w:rsidP="004E7307">
            <w:pPr>
              <w:rPr>
                <w:rFonts w:ascii="Arial" w:hAnsi="Arial" w:cs="Arial"/>
                <w:sz w:val="20"/>
                <w:szCs w:val="20"/>
              </w:rPr>
            </w:pPr>
            <w:r w:rsidRPr="00DD40AE">
              <w:rPr>
                <w:rFonts w:ascii="Arial" w:hAnsi="Arial" w:cs="Arial"/>
                <w:b/>
                <w:sz w:val="20"/>
                <w:szCs w:val="20"/>
              </w:rPr>
              <w:t xml:space="preserve">2.2.6: </w:t>
            </w:r>
            <w:r w:rsidRPr="00DD40AE">
              <w:rPr>
                <w:rFonts w:ascii="Arial" w:hAnsi="Arial" w:cs="Arial"/>
              </w:rPr>
              <w:t xml:space="preserve"> </w:t>
            </w:r>
            <w:r w:rsidRPr="00DD40AE">
              <w:rPr>
                <w:rFonts w:ascii="Arial" w:hAnsi="Arial" w:cs="Arial"/>
                <w:sz w:val="20"/>
                <w:szCs w:val="20"/>
              </w:rPr>
              <w:t>The program provides its criteria for admission into field education and explains how its field education program admits only those students who have met the program's specified criteria.</w:t>
            </w:r>
          </w:p>
        </w:tc>
        <w:tc>
          <w:tcPr>
            <w:tcW w:w="3247" w:type="dxa"/>
            <w:shd w:val="clear" w:color="auto" w:fill="E6E6E6"/>
          </w:tcPr>
          <w:p w14:paraId="49CD8111" w14:textId="77777777" w:rsidR="00C22E9F" w:rsidRDefault="00C22E9F" w:rsidP="004E730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F2514C8" wp14:editId="1C9B07A9">
                      <wp:simplePos x="0" y="0"/>
                      <wp:positionH relativeFrom="column">
                        <wp:posOffset>-52705</wp:posOffset>
                      </wp:positionH>
                      <wp:positionV relativeFrom="paragraph">
                        <wp:posOffset>508000</wp:posOffset>
                      </wp:positionV>
                      <wp:extent cx="615569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155690" cy="0"/>
                              </a:xfrm>
                              <a:prstGeom prst="line">
                                <a:avLst/>
                              </a:prstGeom>
                              <a:ln>
                                <a:solidFill>
                                  <a:schemeClr val="bg1">
                                    <a:lumMod val="6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C232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40pt" to="480.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" strokecolor="#a5a5a5 [2092]" strokeweight=".5pt">
                      <v:stroke dashstyle="dash" joinstyle="miter"/>
                    </v:line>
                  </w:pict>
                </mc:Fallback>
              </mc:AlternateContent>
            </w:r>
            <w:r>
              <w:rPr>
                <w:rFonts w:ascii="Arial" w:hAnsi="Arial" w:cs="Arial"/>
                <w:sz w:val="20"/>
                <w:szCs w:val="20"/>
              </w:rPr>
              <w:t>Narrative provides the program’s</w:t>
            </w:r>
            <w:r w:rsidRPr="00DD40AE">
              <w:rPr>
                <w:rFonts w:ascii="Arial" w:hAnsi="Arial" w:cs="Arial"/>
                <w:sz w:val="20"/>
                <w:szCs w:val="20"/>
              </w:rPr>
              <w:t xml:space="preserve"> criteria for admission into field education</w:t>
            </w:r>
            <w:r>
              <w:rPr>
                <w:rFonts w:ascii="Arial" w:hAnsi="Arial" w:cs="Arial"/>
                <w:sz w:val="20"/>
                <w:szCs w:val="20"/>
              </w:rPr>
              <w:t>.</w:t>
            </w:r>
            <w:r>
              <w:rPr>
                <w:rFonts w:ascii="Arial" w:hAnsi="Arial" w:cs="Arial"/>
                <w:sz w:val="20"/>
                <w:szCs w:val="20"/>
              </w:rPr>
              <w:br/>
            </w:r>
          </w:p>
          <w:p w14:paraId="6BDD3AB2" w14:textId="77777777" w:rsidR="00C22E9F" w:rsidRPr="00DD40AE" w:rsidRDefault="00C22E9F" w:rsidP="004E7307">
            <w:pPr>
              <w:rPr>
                <w:rFonts w:ascii="Arial" w:hAnsi="Arial" w:cs="Arial"/>
                <w:sz w:val="20"/>
                <w:szCs w:val="20"/>
              </w:rPr>
            </w:pPr>
            <w:r>
              <w:rPr>
                <w:rFonts w:ascii="Arial" w:hAnsi="Arial" w:cs="Arial"/>
                <w:sz w:val="20"/>
                <w:szCs w:val="20"/>
              </w:rPr>
              <w:t>Narrative explains how the program’s</w:t>
            </w:r>
            <w:r w:rsidRPr="00DD40AE">
              <w:rPr>
                <w:rFonts w:ascii="Arial" w:hAnsi="Arial" w:cs="Arial"/>
                <w:sz w:val="20"/>
                <w:szCs w:val="20"/>
              </w:rPr>
              <w:t xml:space="preserve"> field education program admits only those students who have met the program's specified criteria.</w:t>
            </w:r>
          </w:p>
        </w:tc>
        <w:tc>
          <w:tcPr>
            <w:tcW w:w="1307" w:type="dxa"/>
            <w:tcBorders>
              <w:right w:val="single" w:sz="4" w:space="0" w:color="auto"/>
            </w:tcBorders>
            <w:shd w:val="clear" w:color="auto" w:fill="E6E6E6"/>
          </w:tcPr>
          <w:p w14:paraId="2121B07B" w14:textId="77777777" w:rsidR="00C22E9F" w:rsidRPr="007258C6" w:rsidRDefault="00C22E9F"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247C353A" w14:textId="77777777" w:rsidR="00C22E9F" w:rsidRPr="007258C6" w:rsidRDefault="00C22E9F" w:rsidP="004E7307">
            <w:pPr>
              <w:rPr>
                <w:rFonts w:ascii="Arial" w:hAnsi="Arial" w:cs="Arial"/>
                <w:sz w:val="20"/>
                <w:szCs w:val="20"/>
              </w:rPr>
            </w:pPr>
          </w:p>
        </w:tc>
      </w:tr>
    </w:tbl>
    <w:p w14:paraId="06F7A8E6" w14:textId="77777777" w:rsidR="00C22E9F" w:rsidRDefault="00C22E9F" w:rsidP="00C22E9F">
      <w:pPr>
        <w:ind w:left="-540"/>
        <w:jc w:val="center"/>
        <w:rPr>
          <w:rFonts w:ascii="Arial" w:hAnsi="Arial" w:cs="Arial"/>
          <w:sz w:val="20"/>
          <w:szCs w:val="20"/>
        </w:rPr>
      </w:pPr>
      <w:r w:rsidRPr="00D62216">
        <w:rPr>
          <w:rFonts w:ascii="Arial" w:hAnsi="Arial" w:cs="Arial"/>
          <w:sz w:val="20"/>
          <w:szCs w:val="20"/>
        </w:rPr>
        <w:t>(Continued on next page)</w:t>
      </w:r>
    </w:p>
    <w:p w14:paraId="249759DD" w14:textId="00B0BBD9" w:rsidR="00C22E9F" w:rsidRPr="00A57896" w:rsidRDefault="00C22E9F" w:rsidP="00632C3C">
      <w:pPr>
        <w:rPr>
          <w:sz w:val="20"/>
          <w:szCs w:val="20"/>
        </w:rPr>
      </w:pPr>
      <w:r>
        <w:rPr>
          <w:rFonts w:ascii="Arial" w:hAnsi="Arial" w:cs="Arial"/>
          <w:sz w:val="20"/>
          <w:szCs w:val="20"/>
        </w:rPr>
        <w:br w:type="page"/>
      </w:r>
      <w:r w:rsidRPr="00A57896">
        <w:rPr>
          <w:rFonts w:ascii="Arial" w:hAnsi="Arial" w:cs="Arial"/>
          <w:b/>
          <w:sz w:val="20"/>
          <w:szCs w:val="20"/>
        </w:rPr>
        <w:lastRenderedPageBreak/>
        <w:t>2. Explicit Curriculum</w:t>
      </w:r>
    </w:p>
    <w:p w14:paraId="5D5F312D" w14:textId="77777777" w:rsidR="00C22E9F" w:rsidRDefault="00C22E9F" w:rsidP="00C22E9F">
      <w:pPr>
        <w:jc w:val="center"/>
        <w:rPr>
          <w:rFonts w:ascii="Arial" w:hAnsi="Arial" w:cs="Arial"/>
          <w:b/>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307"/>
        <w:gridCol w:w="5202"/>
      </w:tblGrid>
      <w:tr w:rsidR="00C22E9F" w:rsidRPr="007258C6" w14:paraId="59FD3F66" w14:textId="77777777" w:rsidTr="004E7307">
        <w:trPr>
          <w:cantSplit/>
          <w:trHeight w:val="20"/>
          <w:jc w:val="center"/>
        </w:trPr>
        <w:tc>
          <w:tcPr>
            <w:tcW w:w="4248" w:type="dxa"/>
            <w:tcBorders>
              <w:left w:val="single" w:sz="24" w:space="0" w:color="auto"/>
            </w:tcBorders>
            <w:shd w:val="clear" w:color="auto" w:fill="E6E6E6"/>
          </w:tcPr>
          <w:p w14:paraId="27EE668A" w14:textId="77777777" w:rsidR="00C22E9F" w:rsidRPr="007258C6" w:rsidRDefault="00C22E9F" w:rsidP="004E7307">
            <w:pPr>
              <w:rPr>
                <w:rFonts w:ascii="Arial" w:hAnsi="Arial" w:cs="Arial"/>
                <w:b/>
                <w:sz w:val="20"/>
                <w:szCs w:val="20"/>
              </w:rPr>
            </w:pPr>
            <w:r w:rsidRPr="007258C6">
              <w:rPr>
                <w:rFonts w:ascii="Arial" w:hAnsi="Arial" w:cs="Arial"/>
                <w:b/>
                <w:sz w:val="20"/>
                <w:szCs w:val="20"/>
              </w:rPr>
              <w:t>Accreditation Standard</w:t>
            </w:r>
          </w:p>
        </w:tc>
        <w:tc>
          <w:tcPr>
            <w:tcW w:w="3247" w:type="dxa"/>
            <w:shd w:val="clear" w:color="auto" w:fill="E6E6E6"/>
          </w:tcPr>
          <w:p w14:paraId="7FE071C7" w14:textId="77777777" w:rsidR="00C22E9F" w:rsidRPr="007258C6" w:rsidRDefault="00C22E9F" w:rsidP="004E7307">
            <w:pPr>
              <w:rPr>
                <w:rFonts w:ascii="Arial" w:hAnsi="Arial" w:cs="Arial"/>
                <w:b/>
                <w:sz w:val="20"/>
                <w:szCs w:val="20"/>
              </w:rPr>
            </w:pPr>
            <w:r w:rsidRPr="007258C6">
              <w:rPr>
                <w:rFonts w:ascii="Arial" w:hAnsi="Arial" w:cs="Arial"/>
                <w:b/>
                <w:sz w:val="20"/>
                <w:szCs w:val="20"/>
              </w:rPr>
              <w:t>Compliance Statement</w:t>
            </w:r>
          </w:p>
        </w:tc>
        <w:tc>
          <w:tcPr>
            <w:tcW w:w="1307" w:type="dxa"/>
            <w:tcBorders>
              <w:right w:val="single" w:sz="4" w:space="0" w:color="auto"/>
            </w:tcBorders>
            <w:shd w:val="clear" w:color="auto" w:fill="E6E6E6"/>
          </w:tcPr>
          <w:p w14:paraId="6079E197" w14:textId="77777777" w:rsidR="00C22E9F" w:rsidRPr="007258C6" w:rsidRDefault="00C22E9F" w:rsidP="004E7307">
            <w:pPr>
              <w:rPr>
                <w:rFonts w:ascii="Arial" w:hAnsi="Arial" w:cs="Arial"/>
                <w:b/>
                <w:sz w:val="20"/>
                <w:szCs w:val="20"/>
              </w:rPr>
            </w:pPr>
            <w:r w:rsidRPr="007258C6">
              <w:rPr>
                <w:rFonts w:ascii="Arial" w:hAnsi="Arial" w:cs="Arial"/>
                <w:b/>
                <w:sz w:val="20"/>
                <w:szCs w:val="20"/>
              </w:rPr>
              <w:t>Location</w:t>
            </w:r>
          </w:p>
        </w:tc>
        <w:tc>
          <w:tcPr>
            <w:tcW w:w="5202" w:type="dxa"/>
            <w:tcBorders>
              <w:left w:val="single" w:sz="4" w:space="0" w:color="auto"/>
              <w:right w:val="single" w:sz="24" w:space="0" w:color="auto"/>
            </w:tcBorders>
            <w:shd w:val="clear" w:color="auto" w:fill="E6E6E6"/>
          </w:tcPr>
          <w:p w14:paraId="3ED05943" w14:textId="77777777" w:rsidR="00C22E9F" w:rsidRPr="007258C6" w:rsidRDefault="00C22E9F" w:rsidP="004E7307">
            <w:pPr>
              <w:rPr>
                <w:rFonts w:ascii="Arial" w:hAnsi="Arial" w:cs="Arial"/>
                <w:b/>
                <w:sz w:val="20"/>
                <w:szCs w:val="20"/>
              </w:rPr>
            </w:pPr>
            <w:r w:rsidRPr="007258C6">
              <w:rPr>
                <w:rFonts w:ascii="Arial" w:hAnsi="Arial" w:cs="Arial"/>
                <w:b/>
                <w:sz w:val="20"/>
                <w:szCs w:val="20"/>
              </w:rPr>
              <w:t>Comments</w:t>
            </w:r>
          </w:p>
        </w:tc>
      </w:tr>
      <w:tr w:rsidR="00632C3C" w:rsidRPr="007258C6" w14:paraId="2E76BB78" w14:textId="77777777" w:rsidTr="00A30F94">
        <w:trPr>
          <w:cantSplit/>
          <w:trHeight w:val="1420"/>
          <w:jc w:val="center"/>
        </w:trPr>
        <w:tc>
          <w:tcPr>
            <w:tcW w:w="4248" w:type="dxa"/>
            <w:vMerge w:val="restart"/>
            <w:tcBorders>
              <w:left w:val="single" w:sz="24" w:space="0" w:color="auto"/>
            </w:tcBorders>
            <w:shd w:val="clear" w:color="auto" w:fill="E6E6E6"/>
          </w:tcPr>
          <w:p w14:paraId="637600A6" w14:textId="77777777" w:rsidR="00632C3C" w:rsidRPr="00DD40AE" w:rsidRDefault="00632C3C" w:rsidP="004E7307">
            <w:pPr>
              <w:rPr>
                <w:rFonts w:ascii="Arial" w:hAnsi="Arial" w:cs="Arial"/>
                <w:sz w:val="20"/>
                <w:szCs w:val="20"/>
              </w:rPr>
            </w:pPr>
            <w:r w:rsidRPr="00DD40AE">
              <w:rPr>
                <w:rFonts w:ascii="Arial" w:hAnsi="Arial" w:cs="Arial"/>
                <w:b/>
                <w:sz w:val="20"/>
                <w:szCs w:val="20"/>
              </w:rPr>
              <w:t xml:space="preserve">2.2.7: </w:t>
            </w:r>
            <w:r w:rsidRPr="00DD40AE">
              <w:rPr>
                <w:rFonts w:ascii="Arial" w:hAnsi="Arial" w:cs="Arial"/>
              </w:rPr>
              <w:t xml:space="preserve">  </w:t>
            </w:r>
            <w:r w:rsidRPr="00DD40AE">
              <w:rPr>
                <w:rFonts w:ascii="Arial" w:hAnsi="Arial" w:cs="Arial"/>
                <w:sz w:val="20"/>
                <w:szCs w:val="20"/>
              </w:rPr>
              <w:t>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tc>
        <w:tc>
          <w:tcPr>
            <w:tcW w:w="3247" w:type="dxa"/>
            <w:shd w:val="clear" w:color="auto" w:fill="E6E6E6"/>
          </w:tcPr>
          <w:p w14:paraId="78A34A8E" w14:textId="4529A46A" w:rsidR="00632C3C" w:rsidRPr="00DD40AE" w:rsidRDefault="00632C3C" w:rsidP="00632C3C">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selecting field settings across all program options.</w:t>
            </w:r>
          </w:p>
        </w:tc>
        <w:tc>
          <w:tcPr>
            <w:tcW w:w="1307" w:type="dxa"/>
            <w:tcBorders>
              <w:right w:val="single" w:sz="4" w:space="0" w:color="auto"/>
            </w:tcBorders>
            <w:shd w:val="clear" w:color="auto" w:fill="E6E6E6"/>
          </w:tcPr>
          <w:p w14:paraId="2B7020CC"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7A70BA7" w14:textId="77777777" w:rsidR="00632C3C" w:rsidRPr="007258C6" w:rsidRDefault="00632C3C" w:rsidP="004E7307">
            <w:pPr>
              <w:rPr>
                <w:rFonts w:ascii="Arial" w:hAnsi="Arial" w:cs="Arial"/>
                <w:sz w:val="20"/>
                <w:szCs w:val="20"/>
              </w:rPr>
            </w:pPr>
          </w:p>
        </w:tc>
      </w:tr>
      <w:tr w:rsidR="00632C3C" w:rsidRPr="007258C6" w14:paraId="0B6D9F8B" w14:textId="77777777" w:rsidTr="00A30F94">
        <w:trPr>
          <w:cantSplit/>
          <w:trHeight w:val="1420"/>
          <w:jc w:val="center"/>
        </w:trPr>
        <w:tc>
          <w:tcPr>
            <w:tcW w:w="4248" w:type="dxa"/>
            <w:vMerge/>
            <w:tcBorders>
              <w:left w:val="single" w:sz="24" w:space="0" w:color="auto"/>
            </w:tcBorders>
            <w:shd w:val="clear" w:color="auto" w:fill="E6E6E6"/>
          </w:tcPr>
          <w:p w14:paraId="0C5114D1" w14:textId="77777777" w:rsidR="00632C3C" w:rsidRPr="00DD40AE" w:rsidRDefault="00632C3C" w:rsidP="004E7307">
            <w:pPr>
              <w:rPr>
                <w:rFonts w:ascii="Arial" w:hAnsi="Arial" w:cs="Arial"/>
                <w:b/>
                <w:sz w:val="20"/>
                <w:szCs w:val="20"/>
              </w:rPr>
            </w:pPr>
          </w:p>
        </w:tc>
        <w:tc>
          <w:tcPr>
            <w:tcW w:w="3247" w:type="dxa"/>
            <w:shd w:val="clear" w:color="auto" w:fill="E6E6E6"/>
          </w:tcPr>
          <w:p w14:paraId="1D983BAF" w14:textId="318EC4AF" w:rsidR="00632C3C" w:rsidRDefault="00632C3C" w:rsidP="004E7307">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placing and monitoring students across all program options.</w:t>
            </w:r>
          </w:p>
        </w:tc>
        <w:tc>
          <w:tcPr>
            <w:tcW w:w="1307" w:type="dxa"/>
            <w:tcBorders>
              <w:right w:val="single" w:sz="4" w:space="0" w:color="auto"/>
            </w:tcBorders>
            <w:shd w:val="clear" w:color="auto" w:fill="E6E6E6"/>
          </w:tcPr>
          <w:p w14:paraId="743661C5"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6551BA86" w14:textId="77777777" w:rsidR="00632C3C" w:rsidRPr="007258C6" w:rsidRDefault="00632C3C" w:rsidP="004E7307">
            <w:pPr>
              <w:rPr>
                <w:rFonts w:ascii="Arial" w:hAnsi="Arial" w:cs="Arial"/>
                <w:sz w:val="20"/>
                <w:szCs w:val="20"/>
              </w:rPr>
            </w:pPr>
          </w:p>
        </w:tc>
      </w:tr>
      <w:tr w:rsidR="00632C3C" w:rsidRPr="007258C6" w14:paraId="10E98F25" w14:textId="77777777" w:rsidTr="00A30F94">
        <w:trPr>
          <w:cantSplit/>
          <w:trHeight w:val="1420"/>
          <w:jc w:val="center"/>
        </w:trPr>
        <w:tc>
          <w:tcPr>
            <w:tcW w:w="4248" w:type="dxa"/>
            <w:vMerge/>
            <w:tcBorders>
              <w:left w:val="single" w:sz="24" w:space="0" w:color="auto"/>
            </w:tcBorders>
            <w:shd w:val="clear" w:color="auto" w:fill="E6E6E6"/>
          </w:tcPr>
          <w:p w14:paraId="078E4A73" w14:textId="77777777" w:rsidR="00632C3C" w:rsidRPr="00DD40AE" w:rsidRDefault="00632C3C" w:rsidP="004E7307">
            <w:pPr>
              <w:rPr>
                <w:rFonts w:ascii="Arial" w:hAnsi="Arial" w:cs="Arial"/>
                <w:b/>
                <w:sz w:val="20"/>
                <w:szCs w:val="20"/>
              </w:rPr>
            </w:pPr>
          </w:p>
        </w:tc>
        <w:tc>
          <w:tcPr>
            <w:tcW w:w="3247" w:type="dxa"/>
            <w:shd w:val="clear" w:color="auto" w:fill="E6E6E6"/>
          </w:tcPr>
          <w:p w14:paraId="6915841C" w14:textId="53B58C13" w:rsidR="00632C3C" w:rsidRPr="00632C3C" w:rsidRDefault="00632C3C" w:rsidP="00A30F94">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supporting student safety across all program options.</w:t>
            </w:r>
          </w:p>
        </w:tc>
        <w:tc>
          <w:tcPr>
            <w:tcW w:w="1307" w:type="dxa"/>
            <w:tcBorders>
              <w:right w:val="single" w:sz="4" w:space="0" w:color="auto"/>
            </w:tcBorders>
            <w:shd w:val="clear" w:color="auto" w:fill="E6E6E6"/>
          </w:tcPr>
          <w:p w14:paraId="1AC15A25"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6AC0933" w14:textId="77777777" w:rsidR="00632C3C" w:rsidRPr="007258C6" w:rsidRDefault="00632C3C" w:rsidP="004E7307">
            <w:pPr>
              <w:rPr>
                <w:rFonts w:ascii="Arial" w:hAnsi="Arial" w:cs="Arial"/>
                <w:sz w:val="20"/>
                <w:szCs w:val="20"/>
              </w:rPr>
            </w:pPr>
          </w:p>
        </w:tc>
      </w:tr>
      <w:tr w:rsidR="00632C3C" w:rsidRPr="007258C6" w14:paraId="3AB6B13D" w14:textId="77777777" w:rsidTr="004E7307">
        <w:trPr>
          <w:cantSplit/>
          <w:trHeight w:val="1608"/>
          <w:jc w:val="center"/>
        </w:trPr>
        <w:tc>
          <w:tcPr>
            <w:tcW w:w="4248" w:type="dxa"/>
            <w:vMerge/>
            <w:tcBorders>
              <w:left w:val="single" w:sz="24" w:space="0" w:color="auto"/>
            </w:tcBorders>
            <w:shd w:val="clear" w:color="auto" w:fill="E6E6E6"/>
          </w:tcPr>
          <w:p w14:paraId="6B2538F5" w14:textId="77777777" w:rsidR="00632C3C" w:rsidRPr="00DD40AE" w:rsidRDefault="00632C3C" w:rsidP="004E7307">
            <w:pPr>
              <w:rPr>
                <w:rFonts w:ascii="Arial" w:hAnsi="Arial" w:cs="Arial"/>
                <w:b/>
                <w:sz w:val="20"/>
                <w:szCs w:val="20"/>
              </w:rPr>
            </w:pPr>
          </w:p>
        </w:tc>
        <w:tc>
          <w:tcPr>
            <w:tcW w:w="3247" w:type="dxa"/>
            <w:shd w:val="clear" w:color="auto" w:fill="E6E6E6"/>
          </w:tcPr>
          <w:p w14:paraId="0E0709E4" w14:textId="0855D1F9" w:rsidR="00632C3C" w:rsidRDefault="00632C3C" w:rsidP="004E7307">
            <w:pPr>
              <w:rPr>
                <w:rFonts w:ascii="Arial" w:hAnsi="Arial" w:cs="Arial"/>
                <w:sz w:val="20"/>
                <w:szCs w:val="20"/>
              </w:rPr>
            </w:pPr>
            <w:r w:rsidRPr="006503F7">
              <w:rPr>
                <w:rFonts w:ascii="Arial" w:hAnsi="Arial" w:cs="Arial"/>
                <w:sz w:val="20"/>
                <w:szCs w:val="20"/>
              </w:rPr>
              <w:t>Narrative describes how the program’s field education program specifies policies, criteria, and procedures for evaluating student learning and field setting effectiveness congruent with the social work competencies, including any additional competencies added by the program across all program options.</w:t>
            </w:r>
          </w:p>
        </w:tc>
        <w:tc>
          <w:tcPr>
            <w:tcW w:w="1307" w:type="dxa"/>
            <w:tcBorders>
              <w:right w:val="single" w:sz="4" w:space="0" w:color="auto"/>
            </w:tcBorders>
            <w:shd w:val="clear" w:color="auto" w:fill="E6E6E6"/>
          </w:tcPr>
          <w:p w14:paraId="3F131F1C"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5B9D4040" w14:textId="77777777" w:rsidR="00632C3C" w:rsidRPr="007258C6" w:rsidRDefault="00632C3C" w:rsidP="004E7307">
            <w:pPr>
              <w:rPr>
                <w:rFonts w:ascii="Arial" w:hAnsi="Arial" w:cs="Arial"/>
                <w:sz w:val="20"/>
                <w:szCs w:val="20"/>
              </w:rPr>
            </w:pPr>
          </w:p>
        </w:tc>
      </w:tr>
      <w:tr w:rsidR="00632C3C" w:rsidRPr="007258C6" w14:paraId="6335B90E" w14:textId="77777777" w:rsidTr="00632C3C">
        <w:trPr>
          <w:cantSplit/>
          <w:trHeight w:val="1148"/>
          <w:jc w:val="center"/>
        </w:trPr>
        <w:tc>
          <w:tcPr>
            <w:tcW w:w="4248" w:type="dxa"/>
            <w:vMerge w:val="restart"/>
            <w:tcBorders>
              <w:left w:val="single" w:sz="24" w:space="0" w:color="auto"/>
            </w:tcBorders>
            <w:shd w:val="clear" w:color="auto" w:fill="E6E6E6"/>
          </w:tcPr>
          <w:p w14:paraId="1C02AE1B" w14:textId="77777777" w:rsidR="00632C3C" w:rsidRPr="00DD40AE" w:rsidRDefault="00632C3C" w:rsidP="004E7307">
            <w:pPr>
              <w:rPr>
                <w:rFonts w:ascii="Arial" w:hAnsi="Arial" w:cs="Arial"/>
                <w:b/>
                <w:sz w:val="20"/>
                <w:szCs w:val="20"/>
              </w:rPr>
            </w:pPr>
            <w:r w:rsidRPr="00DD40AE">
              <w:rPr>
                <w:rFonts w:ascii="Arial" w:hAnsi="Arial" w:cs="Arial"/>
                <w:b/>
                <w:sz w:val="20"/>
                <w:szCs w:val="20"/>
              </w:rPr>
              <w:t xml:space="preserve">2.2.8: </w:t>
            </w:r>
            <w:r w:rsidRPr="00DD40AE">
              <w:rPr>
                <w:rFonts w:ascii="Arial" w:hAnsi="Arial" w:cs="Arial"/>
              </w:rPr>
              <w:t xml:space="preserve">  </w:t>
            </w:r>
            <w:r w:rsidRPr="00DD40AE">
              <w:rPr>
                <w:rFonts w:ascii="Arial" w:hAnsi="Arial" w:cs="Arial"/>
                <w:sz w:val="20"/>
                <w:szCs w:val="20"/>
              </w:rPr>
              <w:t>The program describes how its field education program maintains contact with field settings across all program options.  The program explains how on-site contact or other methods are used to monitor student learning and field setting effectiveness.</w:t>
            </w:r>
          </w:p>
        </w:tc>
        <w:tc>
          <w:tcPr>
            <w:tcW w:w="3247" w:type="dxa"/>
            <w:shd w:val="clear" w:color="auto" w:fill="E6E6E6"/>
          </w:tcPr>
          <w:p w14:paraId="50596D58" w14:textId="08727BB4" w:rsidR="00632C3C" w:rsidRPr="00DD40AE" w:rsidRDefault="00632C3C" w:rsidP="004E7307">
            <w:pPr>
              <w:rPr>
                <w:rFonts w:ascii="Arial" w:hAnsi="Arial" w:cs="Arial"/>
                <w:sz w:val="20"/>
                <w:szCs w:val="20"/>
              </w:rPr>
            </w:pPr>
            <w:r w:rsidRPr="006503F7">
              <w:rPr>
                <w:rFonts w:ascii="Arial" w:hAnsi="Arial" w:cs="Arial"/>
                <w:sz w:val="20"/>
                <w:szCs w:val="20"/>
              </w:rPr>
              <w:t xml:space="preserve">Narrative describes how the program’s field education program maintains contact with field settings across all program options.  </w:t>
            </w:r>
            <w:r>
              <w:rPr>
                <w:rFonts w:ascii="Arial" w:hAnsi="Arial" w:cs="Arial"/>
                <w:sz w:val="20"/>
                <w:szCs w:val="20"/>
              </w:rPr>
              <w:t xml:space="preserve"> </w:t>
            </w:r>
          </w:p>
        </w:tc>
        <w:tc>
          <w:tcPr>
            <w:tcW w:w="1307" w:type="dxa"/>
            <w:tcBorders>
              <w:right w:val="single" w:sz="4" w:space="0" w:color="auto"/>
            </w:tcBorders>
            <w:shd w:val="clear" w:color="auto" w:fill="E6E6E6"/>
          </w:tcPr>
          <w:p w14:paraId="11C4A25D"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3F9571A6" w14:textId="77777777" w:rsidR="00632C3C" w:rsidRPr="007258C6" w:rsidRDefault="00632C3C" w:rsidP="004E7307">
            <w:pPr>
              <w:rPr>
                <w:rFonts w:ascii="Arial" w:hAnsi="Arial" w:cs="Arial"/>
                <w:sz w:val="20"/>
                <w:szCs w:val="20"/>
              </w:rPr>
            </w:pPr>
          </w:p>
        </w:tc>
      </w:tr>
      <w:tr w:rsidR="00632C3C" w:rsidRPr="007258C6" w14:paraId="4E421172" w14:textId="77777777" w:rsidTr="004E7307">
        <w:trPr>
          <w:cantSplit/>
          <w:trHeight w:val="1147"/>
          <w:jc w:val="center"/>
        </w:trPr>
        <w:tc>
          <w:tcPr>
            <w:tcW w:w="4248" w:type="dxa"/>
            <w:vMerge/>
            <w:tcBorders>
              <w:left w:val="single" w:sz="24" w:space="0" w:color="auto"/>
            </w:tcBorders>
            <w:shd w:val="clear" w:color="auto" w:fill="E6E6E6"/>
          </w:tcPr>
          <w:p w14:paraId="3D4382EF" w14:textId="77777777" w:rsidR="00632C3C" w:rsidRPr="00DD40AE" w:rsidRDefault="00632C3C" w:rsidP="004E7307">
            <w:pPr>
              <w:rPr>
                <w:rFonts w:ascii="Arial" w:hAnsi="Arial" w:cs="Arial"/>
                <w:b/>
                <w:sz w:val="20"/>
                <w:szCs w:val="20"/>
              </w:rPr>
            </w:pPr>
          </w:p>
        </w:tc>
        <w:tc>
          <w:tcPr>
            <w:tcW w:w="3247" w:type="dxa"/>
            <w:shd w:val="clear" w:color="auto" w:fill="E6E6E6"/>
          </w:tcPr>
          <w:p w14:paraId="714D671A" w14:textId="77777777" w:rsidR="00632C3C" w:rsidRPr="006503F7" w:rsidRDefault="00632C3C" w:rsidP="00632C3C">
            <w:pPr>
              <w:rPr>
                <w:rFonts w:ascii="Arial" w:hAnsi="Arial" w:cs="Arial"/>
                <w:sz w:val="20"/>
                <w:szCs w:val="20"/>
              </w:rPr>
            </w:pPr>
            <w:r w:rsidRPr="006503F7">
              <w:rPr>
                <w:rFonts w:ascii="Arial" w:hAnsi="Arial" w:cs="Arial"/>
                <w:sz w:val="20"/>
                <w:szCs w:val="20"/>
              </w:rPr>
              <w:t>Narrative explains how on-site contact or other methods are used to monitor student learning and field setting effectiveness across all program options.</w:t>
            </w:r>
          </w:p>
          <w:p w14:paraId="6202D261" w14:textId="77777777" w:rsidR="00632C3C" w:rsidRDefault="00632C3C" w:rsidP="004E7307">
            <w:pPr>
              <w:rPr>
                <w:rFonts w:ascii="Arial" w:hAnsi="Arial" w:cs="Arial"/>
                <w:sz w:val="20"/>
                <w:szCs w:val="20"/>
              </w:rPr>
            </w:pPr>
          </w:p>
        </w:tc>
        <w:tc>
          <w:tcPr>
            <w:tcW w:w="1307" w:type="dxa"/>
            <w:tcBorders>
              <w:right w:val="single" w:sz="4" w:space="0" w:color="auto"/>
            </w:tcBorders>
            <w:shd w:val="clear" w:color="auto" w:fill="E6E6E6"/>
          </w:tcPr>
          <w:p w14:paraId="214DBEFD" w14:textId="77777777" w:rsidR="00632C3C" w:rsidRPr="007258C6" w:rsidRDefault="00632C3C"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3EA4AB07" w14:textId="77777777" w:rsidR="00632C3C" w:rsidRPr="007258C6" w:rsidRDefault="00632C3C" w:rsidP="004E7307">
            <w:pPr>
              <w:rPr>
                <w:rFonts w:ascii="Arial" w:hAnsi="Arial" w:cs="Arial"/>
                <w:sz w:val="20"/>
                <w:szCs w:val="20"/>
              </w:rPr>
            </w:pPr>
          </w:p>
        </w:tc>
      </w:tr>
    </w:tbl>
    <w:p w14:paraId="1F09406E" w14:textId="77777777" w:rsidR="00C22E9F" w:rsidRPr="001D7617" w:rsidRDefault="00C22E9F" w:rsidP="00C22E9F">
      <w:pPr>
        <w:jc w:val="center"/>
        <w:rPr>
          <w:sz w:val="20"/>
          <w:szCs w:val="20"/>
        </w:rPr>
      </w:pPr>
      <w:r w:rsidRPr="00D62216">
        <w:rPr>
          <w:rFonts w:ascii="Arial" w:hAnsi="Arial" w:cs="Arial"/>
          <w:sz w:val="20"/>
          <w:szCs w:val="20"/>
        </w:rPr>
        <w:t>(Continued on next page)</w:t>
      </w:r>
    </w:p>
    <w:p w14:paraId="40F9767B" w14:textId="77777777" w:rsidR="00C22E9F" w:rsidRDefault="00C22E9F" w:rsidP="00C22E9F">
      <w:pPr>
        <w:ind w:left="-540"/>
        <w:jc w:val="center"/>
        <w:rPr>
          <w:rFonts w:ascii="Arial" w:hAnsi="Arial" w:cs="Arial"/>
          <w:sz w:val="20"/>
          <w:szCs w:val="20"/>
        </w:rPr>
      </w:pPr>
    </w:p>
    <w:p w14:paraId="535D9D88" w14:textId="628CADB6" w:rsidR="00C22E9F" w:rsidRDefault="00C22E9F" w:rsidP="00A30F94">
      <w:pPr>
        <w:rPr>
          <w:rFonts w:ascii="Arial" w:hAnsi="Arial" w:cs="Arial"/>
          <w:b/>
          <w:sz w:val="20"/>
          <w:szCs w:val="20"/>
        </w:rPr>
      </w:pPr>
      <w:r w:rsidRPr="00A57896">
        <w:rPr>
          <w:rFonts w:ascii="Arial" w:hAnsi="Arial" w:cs="Arial"/>
          <w:b/>
          <w:sz w:val="20"/>
          <w:szCs w:val="20"/>
        </w:rPr>
        <w:t>2. Explicit Curriculum</w:t>
      </w:r>
    </w:p>
    <w:p w14:paraId="49715BD9" w14:textId="77777777" w:rsidR="00C22E9F" w:rsidRPr="00A57896" w:rsidRDefault="00C22E9F" w:rsidP="00C22E9F">
      <w:pPr>
        <w:pStyle w:val="Header"/>
        <w:ind w:left="-540"/>
        <w:rPr>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307"/>
        <w:gridCol w:w="5202"/>
      </w:tblGrid>
      <w:tr w:rsidR="00C22E9F" w:rsidRPr="007258C6" w14:paraId="00FF9ABC" w14:textId="77777777" w:rsidTr="004E7307">
        <w:trPr>
          <w:cantSplit/>
          <w:trHeight w:val="20"/>
          <w:jc w:val="center"/>
        </w:trPr>
        <w:tc>
          <w:tcPr>
            <w:tcW w:w="4248" w:type="dxa"/>
            <w:tcBorders>
              <w:left w:val="single" w:sz="24" w:space="0" w:color="auto"/>
            </w:tcBorders>
            <w:shd w:val="clear" w:color="auto" w:fill="E6E6E6"/>
          </w:tcPr>
          <w:p w14:paraId="1CDD6DD3" w14:textId="77777777" w:rsidR="00C22E9F" w:rsidRPr="007258C6" w:rsidRDefault="00C22E9F" w:rsidP="004E7307">
            <w:pPr>
              <w:rPr>
                <w:rFonts w:ascii="Arial" w:hAnsi="Arial" w:cs="Arial"/>
                <w:b/>
                <w:sz w:val="20"/>
                <w:szCs w:val="20"/>
              </w:rPr>
            </w:pPr>
            <w:r w:rsidRPr="007258C6">
              <w:rPr>
                <w:rFonts w:ascii="Arial" w:hAnsi="Arial" w:cs="Arial"/>
                <w:b/>
                <w:sz w:val="20"/>
                <w:szCs w:val="20"/>
              </w:rPr>
              <w:t>Accreditation Standard</w:t>
            </w:r>
          </w:p>
        </w:tc>
        <w:tc>
          <w:tcPr>
            <w:tcW w:w="3247" w:type="dxa"/>
            <w:shd w:val="clear" w:color="auto" w:fill="E6E6E6"/>
          </w:tcPr>
          <w:p w14:paraId="75CAF0E5" w14:textId="77777777" w:rsidR="00C22E9F" w:rsidRPr="007258C6" w:rsidRDefault="00C22E9F" w:rsidP="004E7307">
            <w:pPr>
              <w:rPr>
                <w:rFonts w:ascii="Arial" w:hAnsi="Arial" w:cs="Arial"/>
                <w:b/>
                <w:sz w:val="20"/>
                <w:szCs w:val="20"/>
              </w:rPr>
            </w:pPr>
            <w:r w:rsidRPr="007258C6">
              <w:rPr>
                <w:rFonts w:ascii="Arial" w:hAnsi="Arial" w:cs="Arial"/>
                <w:b/>
                <w:sz w:val="20"/>
                <w:szCs w:val="20"/>
              </w:rPr>
              <w:t>Compliance Statement</w:t>
            </w:r>
          </w:p>
        </w:tc>
        <w:tc>
          <w:tcPr>
            <w:tcW w:w="1307" w:type="dxa"/>
            <w:tcBorders>
              <w:right w:val="single" w:sz="4" w:space="0" w:color="auto"/>
            </w:tcBorders>
            <w:shd w:val="clear" w:color="auto" w:fill="E6E6E6"/>
          </w:tcPr>
          <w:p w14:paraId="058878B5" w14:textId="77777777" w:rsidR="00C22E9F" w:rsidRPr="007258C6" w:rsidRDefault="00C22E9F" w:rsidP="004E7307">
            <w:pPr>
              <w:rPr>
                <w:rFonts w:ascii="Arial" w:hAnsi="Arial" w:cs="Arial"/>
                <w:b/>
                <w:sz w:val="20"/>
                <w:szCs w:val="20"/>
              </w:rPr>
            </w:pPr>
            <w:r w:rsidRPr="007258C6">
              <w:rPr>
                <w:rFonts w:ascii="Arial" w:hAnsi="Arial" w:cs="Arial"/>
                <w:b/>
                <w:sz w:val="20"/>
                <w:szCs w:val="20"/>
              </w:rPr>
              <w:t>Location</w:t>
            </w:r>
          </w:p>
        </w:tc>
        <w:tc>
          <w:tcPr>
            <w:tcW w:w="5202" w:type="dxa"/>
            <w:tcBorders>
              <w:left w:val="single" w:sz="4" w:space="0" w:color="auto"/>
              <w:right w:val="single" w:sz="24" w:space="0" w:color="auto"/>
            </w:tcBorders>
            <w:shd w:val="clear" w:color="auto" w:fill="E6E6E6"/>
          </w:tcPr>
          <w:p w14:paraId="5F8B6070" w14:textId="77777777" w:rsidR="00C22E9F" w:rsidRPr="007258C6" w:rsidRDefault="00C22E9F" w:rsidP="004E7307">
            <w:pPr>
              <w:rPr>
                <w:rFonts w:ascii="Arial" w:hAnsi="Arial" w:cs="Arial"/>
                <w:b/>
                <w:sz w:val="20"/>
                <w:szCs w:val="20"/>
              </w:rPr>
            </w:pPr>
            <w:r w:rsidRPr="007258C6">
              <w:rPr>
                <w:rFonts w:ascii="Arial" w:hAnsi="Arial" w:cs="Arial"/>
                <w:b/>
                <w:sz w:val="20"/>
                <w:szCs w:val="20"/>
              </w:rPr>
              <w:t>Comments</w:t>
            </w:r>
          </w:p>
        </w:tc>
      </w:tr>
      <w:tr w:rsidR="00A30F94" w:rsidRPr="007258C6" w14:paraId="0217F347" w14:textId="77777777" w:rsidTr="00A30F94">
        <w:trPr>
          <w:cantSplit/>
          <w:trHeight w:val="1842"/>
          <w:jc w:val="center"/>
        </w:trPr>
        <w:tc>
          <w:tcPr>
            <w:tcW w:w="4248" w:type="dxa"/>
            <w:vMerge w:val="restart"/>
            <w:tcBorders>
              <w:left w:val="single" w:sz="24" w:space="0" w:color="auto"/>
            </w:tcBorders>
            <w:shd w:val="clear" w:color="auto" w:fill="E6E6E6"/>
          </w:tcPr>
          <w:p w14:paraId="68DFBCF1" w14:textId="77777777" w:rsidR="00A30F94" w:rsidRDefault="00A30F94" w:rsidP="004E7307">
            <w:pPr>
              <w:rPr>
                <w:rFonts w:ascii="Arial" w:hAnsi="Arial" w:cs="Arial"/>
                <w:sz w:val="20"/>
                <w:szCs w:val="20"/>
              </w:rPr>
            </w:pPr>
            <w:r w:rsidRPr="00C804F8">
              <w:rPr>
                <w:rFonts w:ascii="Arial" w:hAnsi="Arial" w:cs="Arial"/>
                <w:b/>
                <w:sz w:val="20"/>
                <w:szCs w:val="20"/>
              </w:rPr>
              <w:t>B2.2.9:</w:t>
            </w:r>
            <w:r w:rsidRPr="00C804F8">
              <w:rPr>
                <w:rFonts w:ascii="Arial"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  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w:t>
            </w:r>
            <w:r>
              <w:rPr>
                <w:rFonts w:ascii="Arial" w:hAnsi="Arial" w:cs="Arial"/>
                <w:sz w:val="20"/>
                <w:szCs w:val="20"/>
              </w:rPr>
              <w:t xml:space="preserve"> </w:t>
            </w:r>
          </w:p>
          <w:p w14:paraId="6A604E8E" w14:textId="77777777" w:rsidR="00A30F94" w:rsidRDefault="00A30F94" w:rsidP="004E7307">
            <w:pPr>
              <w:rPr>
                <w:rFonts w:ascii="Arial" w:hAnsi="Arial" w:cs="Arial"/>
                <w:b/>
                <w:color w:val="FF0000"/>
                <w:sz w:val="20"/>
                <w:szCs w:val="20"/>
              </w:rPr>
            </w:pPr>
          </w:p>
          <w:p w14:paraId="0BB27D33" w14:textId="77777777" w:rsidR="00A30F94" w:rsidRDefault="00A30F94" w:rsidP="004E7307">
            <w:pPr>
              <w:rPr>
                <w:rFonts w:ascii="Arial" w:hAnsi="Arial" w:cs="Arial"/>
                <w:b/>
                <w:color w:val="FF0000"/>
                <w:sz w:val="20"/>
                <w:szCs w:val="20"/>
              </w:rPr>
            </w:pPr>
          </w:p>
          <w:p w14:paraId="5979B84F" w14:textId="77777777" w:rsidR="00A30F94" w:rsidRDefault="00A30F94" w:rsidP="004E7307">
            <w:pPr>
              <w:rPr>
                <w:rFonts w:ascii="Arial" w:hAnsi="Arial" w:cs="Arial"/>
                <w:b/>
                <w:color w:val="FF0000"/>
                <w:sz w:val="20"/>
                <w:szCs w:val="20"/>
              </w:rPr>
            </w:pPr>
          </w:p>
          <w:p w14:paraId="2DA0A40A" w14:textId="77777777" w:rsidR="00A30F94" w:rsidRDefault="00A30F94" w:rsidP="004E7307">
            <w:pPr>
              <w:rPr>
                <w:rFonts w:ascii="Arial" w:hAnsi="Arial" w:cs="Arial"/>
                <w:b/>
                <w:color w:val="FF0000"/>
                <w:sz w:val="20"/>
                <w:szCs w:val="20"/>
              </w:rPr>
            </w:pPr>
          </w:p>
          <w:p w14:paraId="06C1D859" w14:textId="77777777" w:rsidR="00A30F94" w:rsidRDefault="00A30F94" w:rsidP="004E7307">
            <w:pPr>
              <w:rPr>
                <w:rFonts w:ascii="Arial" w:hAnsi="Arial" w:cs="Arial"/>
                <w:b/>
                <w:color w:val="FF0000"/>
                <w:sz w:val="20"/>
                <w:szCs w:val="20"/>
              </w:rPr>
            </w:pPr>
          </w:p>
          <w:p w14:paraId="55957119" w14:textId="77777777" w:rsidR="00A30F94" w:rsidRDefault="00A30F94" w:rsidP="004E7307">
            <w:pPr>
              <w:rPr>
                <w:rFonts w:ascii="Arial" w:hAnsi="Arial" w:cs="Arial"/>
                <w:b/>
                <w:color w:val="FF0000"/>
                <w:sz w:val="20"/>
                <w:szCs w:val="20"/>
              </w:rPr>
            </w:pPr>
          </w:p>
          <w:p w14:paraId="6120B0B6" w14:textId="77777777" w:rsidR="00A30F94" w:rsidRDefault="00A30F94" w:rsidP="004E7307">
            <w:pPr>
              <w:rPr>
                <w:rFonts w:ascii="Arial" w:hAnsi="Arial" w:cs="Arial"/>
                <w:b/>
                <w:color w:val="FF0000"/>
                <w:sz w:val="20"/>
                <w:szCs w:val="20"/>
              </w:rPr>
            </w:pPr>
          </w:p>
          <w:p w14:paraId="3E280DC9" w14:textId="77777777" w:rsidR="00A30F94" w:rsidRDefault="00A30F94" w:rsidP="004E7307">
            <w:pPr>
              <w:rPr>
                <w:rFonts w:ascii="Arial" w:hAnsi="Arial" w:cs="Arial"/>
                <w:b/>
                <w:color w:val="FF0000"/>
                <w:sz w:val="20"/>
                <w:szCs w:val="20"/>
              </w:rPr>
            </w:pPr>
          </w:p>
          <w:p w14:paraId="21A59F6E" w14:textId="77777777" w:rsidR="00A30F94" w:rsidRDefault="00A30F94" w:rsidP="004E7307">
            <w:pPr>
              <w:rPr>
                <w:rFonts w:ascii="Arial" w:hAnsi="Arial" w:cs="Arial"/>
                <w:b/>
                <w:color w:val="FF0000"/>
                <w:sz w:val="20"/>
                <w:szCs w:val="20"/>
              </w:rPr>
            </w:pPr>
          </w:p>
          <w:p w14:paraId="69E1F668" w14:textId="77777777" w:rsidR="00A30F94" w:rsidRDefault="00A30F94" w:rsidP="004E7307">
            <w:pPr>
              <w:rPr>
                <w:rFonts w:ascii="Arial" w:hAnsi="Arial" w:cs="Arial"/>
                <w:b/>
                <w:color w:val="FF0000"/>
                <w:sz w:val="20"/>
                <w:szCs w:val="20"/>
              </w:rPr>
            </w:pPr>
          </w:p>
          <w:p w14:paraId="1CB6DD82" w14:textId="77777777" w:rsidR="00A30F94" w:rsidRDefault="00A30F94" w:rsidP="004E7307">
            <w:pPr>
              <w:rPr>
                <w:rFonts w:ascii="Arial" w:hAnsi="Arial" w:cs="Arial"/>
                <w:b/>
                <w:color w:val="FF0000"/>
                <w:sz w:val="20"/>
                <w:szCs w:val="20"/>
              </w:rPr>
            </w:pPr>
          </w:p>
          <w:p w14:paraId="2E5C8305" w14:textId="77777777" w:rsidR="00A30F94" w:rsidRDefault="00A30F94" w:rsidP="004E7307">
            <w:pPr>
              <w:rPr>
                <w:rFonts w:ascii="Arial" w:hAnsi="Arial" w:cs="Arial"/>
                <w:b/>
                <w:color w:val="FF0000"/>
                <w:sz w:val="20"/>
                <w:szCs w:val="20"/>
              </w:rPr>
            </w:pPr>
          </w:p>
          <w:p w14:paraId="2E1B1289" w14:textId="77777777" w:rsidR="00A30F94" w:rsidRDefault="00A30F94" w:rsidP="004E7307">
            <w:pPr>
              <w:rPr>
                <w:rFonts w:ascii="Arial" w:hAnsi="Arial" w:cs="Arial"/>
                <w:b/>
                <w:color w:val="FF0000"/>
                <w:sz w:val="20"/>
                <w:szCs w:val="20"/>
              </w:rPr>
            </w:pPr>
          </w:p>
          <w:p w14:paraId="5FA2E2B1" w14:textId="77777777" w:rsidR="00A30F94" w:rsidRDefault="00A30F94" w:rsidP="004E7307">
            <w:pPr>
              <w:rPr>
                <w:rFonts w:ascii="Arial" w:hAnsi="Arial" w:cs="Arial"/>
                <w:b/>
                <w:color w:val="FF0000"/>
                <w:sz w:val="20"/>
                <w:szCs w:val="20"/>
              </w:rPr>
            </w:pPr>
          </w:p>
          <w:p w14:paraId="06DF80BD" w14:textId="77777777" w:rsidR="00A30F94" w:rsidRPr="00F339BB" w:rsidRDefault="00A30F94" w:rsidP="004E7307">
            <w:pPr>
              <w:rPr>
                <w:rFonts w:ascii="Arial" w:hAnsi="Arial" w:cs="Arial"/>
                <w:b/>
                <w:color w:val="FF0000"/>
                <w:sz w:val="20"/>
                <w:szCs w:val="20"/>
              </w:rPr>
            </w:pPr>
          </w:p>
        </w:tc>
        <w:tc>
          <w:tcPr>
            <w:tcW w:w="3247" w:type="dxa"/>
            <w:shd w:val="clear" w:color="auto" w:fill="E6E6E6"/>
          </w:tcPr>
          <w:p w14:paraId="63917819" w14:textId="07696E1A" w:rsidR="00A30F94" w:rsidRPr="00FC5CDD" w:rsidRDefault="00FC5CDD" w:rsidP="00A30F94">
            <w:pPr>
              <w:rPr>
                <w:rFonts w:ascii="Arial" w:hAnsi="Arial" w:cs="Arial"/>
                <w:sz w:val="20"/>
                <w:szCs w:val="20"/>
              </w:rPr>
            </w:pPr>
            <w:r w:rsidRPr="00977DD1">
              <w:rPr>
                <w:rFonts w:ascii="Arial" w:hAnsi="Arial" w:cs="Arial"/>
                <w:sz w:val="20"/>
                <w:szCs w:val="20"/>
              </w:rPr>
              <w:t>Narrative describes how the program’s field education program specifies the credentials and practice experience of its field instructors necessary to design field learning opportunities for students to demonstrate program social work competencies</w:t>
            </w:r>
            <w:r>
              <w:rPr>
                <w:rFonts w:ascii="Arial" w:hAnsi="Arial" w:cs="Arial"/>
                <w:sz w:val="20"/>
                <w:szCs w:val="20"/>
              </w:rPr>
              <w:t xml:space="preserve"> </w:t>
            </w:r>
            <w:r w:rsidRPr="006503F7">
              <w:rPr>
                <w:rFonts w:ascii="Arial" w:hAnsi="Arial" w:cs="Arial"/>
                <w:sz w:val="20"/>
                <w:szCs w:val="20"/>
              </w:rPr>
              <w:t xml:space="preserve">across all program options.  </w:t>
            </w:r>
          </w:p>
        </w:tc>
        <w:tc>
          <w:tcPr>
            <w:tcW w:w="1307" w:type="dxa"/>
            <w:tcBorders>
              <w:right w:val="single" w:sz="4" w:space="0" w:color="auto"/>
            </w:tcBorders>
            <w:shd w:val="clear" w:color="auto" w:fill="E6E6E6"/>
          </w:tcPr>
          <w:p w14:paraId="5EB9435A" w14:textId="77777777" w:rsidR="00A30F94" w:rsidRPr="007258C6" w:rsidRDefault="00A30F94"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459BF99" w14:textId="77777777" w:rsidR="00A30F94" w:rsidRPr="007258C6" w:rsidRDefault="00A30F94" w:rsidP="004E7307">
            <w:pPr>
              <w:rPr>
                <w:rFonts w:ascii="Arial" w:hAnsi="Arial" w:cs="Arial"/>
                <w:sz w:val="20"/>
                <w:szCs w:val="20"/>
              </w:rPr>
            </w:pPr>
          </w:p>
        </w:tc>
      </w:tr>
      <w:tr w:rsidR="00A30F94" w:rsidRPr="007258C6" w14:paraId="5A4D4457" w14:textId="77777777" w:rsidTr="004E7307">
        <w:trPr>
          <w:cantSplit/>
          <w:trHeight w:val="1841"/>
          <w:jc w:val="center"/>
        </w:trPr>
        <w:tc>
          <w:tcPr>
            <w:tcW w:w="4248" w:type="dxa"/>
            <w:vMerge/>
            <w:tcBorders>
              <w:left w:val="single" w:sz="24" w:space="0" w:color="auto"/>
            </w:tcBorders>
            <w:shd w:val="clear" w:color="auto" w:fill="E6E6E6"/>
          </w:tcPr>
          <w:p w14:paraId="18D7D5C8" w14:textId="77777777" w:rsidR="00A30F94" w:rsidRPr="00C804F8" w:rsidRDefault="00A30F94" w:rsidP="004E7307">
            <w:pPr>
              <w:rPr>
                <w:rFonts w:ascii="Arial" w:hAnsi="Arial" w:cs="Arial"/>
                <w:b/>
                <w:sz w:val="20"/>
                <w:szCs w:val="20"/>
              </w:rPr>
            </w:pPr>
          </w:p>
        </w:tc>
        <w:tc>
          <w:tcPr>
            <w:tcW w:w="3247" w:type="dxa"/>
            <w:shd w:val="clear" w:color="auto" w:fill="E6E6E6"/>
          </w:tcPr>
          <w:p w14:paraId="2B3109D6" w14:textId="53348EC9" w:rsidR="00A30F94" w:rsidRPr="00977DD1" w:rsidRDefault="00FC5CDD" w:rsidP="00A30F94">
            <w:pPr>
              <w:rPr>
                <w:rFonts w:ascii="Arial" w:hAnsi="Arial" w:cs="Arial"/>
                <w:sz w:val="20"/>
                <w:szCs w:val="20"/>
              </w:rPr>
            </w:pPr>
            <w:r w:rsidRPr="00977DD1">
              <w:rPr>
                <w:rFonts w:ascii="Arial" w:hAnsi="Arial" w:cs="Arial"/>
                <w:sz w:val="20"/>
                <w:szCs w:val="20"/>
              </w:rPr>
              <w:t xml:space="preserve">Narrative demonstrates that field instructors for baccalaureate students hold a baccalaureate or master's degree in social work from a CSWE-accredited program and have 2 years post-social work degree practice experience in social work.  </w:t>
            </w:r>
          </w:p>
        </w:tc>
        <w:tc>
          <w:tcPr>
            <w:tcW w:w="1307" w:type="dxa"/>
            <w:tcBorders>
              <w:right w:val="single" w:sz="4" w:space="0" w:color="auto"/>
            </w:tcBorders>
            <w:shd w:val="clear" w:color="auto" w:fill="E6E6E6"/>
          </w:tcPr>
          <w:p w14:paraId="135328B7" w14:textId="77777777" w:rsidR="00A30F94" w:rsidRPr="007258C6" w:rsidRDefault="00A30F94"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784DC360" w14:textId="77777777" w:rsidR="00A30F94" w:rsidRPr="007258C6" w:rsidRDefault="00A30F94" w:rsidP="004E7307">
            <w:pPr>
              <w:rPr>
                <w:rFonts w:ascii="Arial" w:hAnsi="Arial" w:cs="Arial"/>
                <w:sz w:val="20"/>
                <w:szCs w:val="20"/>
              </w:rPr>
            </w:pPr>
          </w:p>
        </w:tc>
      </w:tr>
      <w:tr w:rsidR="00A30F94" w:rsidRPr="007258C6" w14:paraId="79D61792" w14:textId="77777777" w:rsidTr="004E7307">
        <w:trPr>
          <w:cantSplit/>
          <w:trHeight w:val="1841"/>
          <w:jc w:val="center"/>
        </w:trPr>
        <w:tc>
          <w:tcPr>
            <w:tcW w:w="4248" w:type="dxa"/>
            <w:vMerge/>
            <w:tcBorders>
              <w:left w:val="single" w:sz="24" w:space="0" w:color="auto"/>
            </w:tcBorders>
            <w:shd w:val="clear" w:color="auto" w:fill="E6E6E6"/>
          </w:tcPr>
          <w:p w14:paraId="6143B138" w14:textId="77777777" w:rsidR="00A30F94" w:rsidRPr="00C804F8" w:rsidRDefault="00A30F94" w:rsidP="004E7307">
            <w:pPr>
              <w:rPr>
                <w:rFonts w:ascii="Arial" w:hAnsi="Arial" w:cs="Arial"/>
                <w:b/>
                <w:sz w:val="20"/>
                <w:szCs w:val="20"/>
              </w:rPr>
            </w:pPr>
          </w:p>
        </w:tc>
        <w:tc>
          <w:tcPr>
            <w:tcW w:w="3247" w:type="dxa"/>
            <w:shd w:val="clear" w:color="auto" w:fill="E6E6E6"/>
          </w:tcPr>
          <w:p w14:paraId="7CF29598" w14:textId="2B28D249" w:rsidR="00A30F94" w:rsidRPr="00977DD1" w:rsidRDefault="00FC5CDD" w:rsidP="00A30F94">
            <w:pPr>
              <w:rPr>
                <w:rFonts w:ascii="Arial" w:hAnsi="Arial" w:cs="Arial"/>
                <w:sz w:val="20"/>
                <w:szCs w:val="20"/>
              </w:rPr>
            </w:pPr>
            <w:r w:rsidRPr="00977DD1">
              <w:rPr>
                <w:rFonts w:ascii="Arial" w:hAnsi="Arial" w:cs="Arial"/>
                <w:sz w:val="20"/>
                <w:szCs w:val="20"/>
              </w:rPr>
              <w:t>Narrative demonstrates that for cases in which a field instructor does not hold a CSWE-accredited social work degree or does not have the required experience, the program assumes responsibility for reinforcing a social work perspective.</w:t>
            </w:r>
          </w:p>
        </w:tc>
        <w:tc>
          <w:tcPr>
            <w:tcW w:w="1307" w:type="dxa"/>
            <w:tcBorders>
              <w:right w:val="single" w:sz="4" w:space="0" w:color="auto"/>
            </w:tcBorders>
            <w:shd w:val="clear" w:color="auto" w:fill="E6E6E6"/>
          </w:tcPr>
          <w:p w14:paraId="0161E9C6" w14:textId="77777777" w:rsidR="00A30F94" w:rsidRPr="007258C6" w:rsidRDefault="00A30F94"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245206A8" w14:textId="77777777" w:rsidR="00A30F94" w:rsidRPr="007258C6" w:rsidRDefault="00A30F94" w:rsidP="004E7307">
            <w:pPr>
              <w:rPr>
                <w:rFonts w:ascii="Arial" w:hAnsi="Arial" w:cs="Arial"/>
                <w:sz w:val="20"/>
                <w:szCs w:val="20"/>
              </w:rPr>
            </w:pPr>
          </w:p>
        </w:tc>
      </w:tr>
      <w:tr w:rsidR="00A30F94" w:rsidRPr="007258C6" w14:paraId="3044167B" w14:textId="77777777" w:rsidTr="00FC5CDD">
        <w:trPr>
          <w:cantSplit/>
          <w:trHeight w:val="817"/>
          <w:jc w:val="center"/>
        </w:trPr>
        <w:tc>
          <w:tcPr>
            <w:tcW w:w="4248" w:type="dxa"/>
            <w:vMerge/>
            <w:tcBorders>
              <w:left w:val="single" w:sz="24" w:space="0" w:color="auto"/>
            </w:tcBorders>
            <w:shd w:val="clear" w:color="auto" w:fill="E6E6E6"/>
          </w:tcPr>
          <w:p w14:paraId="25533EC1" w14:textId="77777777" w:rsidR="00A30F94" w:rsidRPr="00C804F8" w:rsidRDefault="00A30F94" w:rsidP="004E7307">
            <w:pPr>
              <w:rPr>
                <w:rFonts w:ascii="Arial" w:hAnsi="Arial" w:cs="Arial"/>
                <w:b/>
                <w:sz w:val="20"/>
                <w:szCs w:val="20"/>
              </w:rPr>
            </w:pPr>
          </w:p>
        </w:tc>
        <w:tc>
          <w:tcPr>
            <w:tcW w:w="3247" w:type="dxa"/>
            <w:shd w:val="clear" w:color="auto" w:fill="E6E6E6"/>
          </w:tcPr>
          <w:p w14:paraId="059B33FB" w14:textId="75CC4DD2" w:rsidR="00A30F94" w:rsidRPr="00977DD1" w:rsidRDefault="00FC5CDD" w:rsidP="00A30F94">
            <w:pPr>
              <w:rPr>
                <w:rFonts w:ascii="Arial" w:hAnsi="Arial" w:cs="Arial"/>
                <w:sz w:val="20"/>
                <w:szCs w:val="20"/>
              </w:rPr>
            </w:pPr>
            <w:r w:rsidRPr="00977DD1">
              <w:rPr>
                <w:rFonts w:ascii="Arial" w:hAnsi="Arial" w:cs="Arial"/>
                <w:sz w:val="20"/>
                <w:szCs w:val="20"/>
              </w:rPr>
              <w:t>Narrative describes how the social work perspective is reinforced.</w:t>
            </w:r>
          </w:p>
        </w:tc>
        <w:tc>
          <w:tcPr>
            <w:tcW w:w="1307" w:type="dxa"/>
            <w:tcBorders>
              <w:right w:val="single" w:sz="4" w:space="0" w:color="auto"/>
            </w:tcBorders>
            <w:shd w:val="clear" w:color="auto" w:fill="E6E6E6"/>
          </w:tcPr>
          <w:p w14:paraId="2E25CAB3" w14:textId="77777777" w:rsidR="00A30F94" w:rsidRPr="007258C6" w:rsidRDefault="00A30F94"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7ADDF670" w14:textId="77777777" w:rsidR="00A30F94" w:rsidRPr="007258C6" w:rsidRDefault="00A30F94" w:rsidP="004E7307">
            <w:pPr>
              <w:rPr>
                <w:rFonts w:ascii="Arial" w:hAnsi="Arial" w:cs="Arial"/>
                <w:sz w:val="20"/>
                <w:szCs w:val="20"/>
              </w:rPr>
            </w:pPr>
          </w:p>
        </w:tc>
      </w:tr>
    </w:tbl>
    <w:p w14:paraId="6BDCA216" w14:textId="77777777" w:rsidR="00C22E9F" w:rsidRPr="00F808D1" w:rsidRDefault="00C22E9F" w:rsidP="00C22E9F">
      <w:pPr>
        <w:jc w:val="center"/>
        <w:rPr>
          <w:sz w:val="20"/>
          <w:szCs w:val="20"/>
        </w:rPr>
      </w:pPr>
      <w:r w:rsidRPr="00D62216">
        <w:rPr>
          <w:rFonts w:ascii="Arial" w:hAnsi="Arial" w:cs="Arial"/>
          <w:sz w:val="20"/>
          <w:szCs w:val="20"/>
        </w:rPr>
        <w:t>(Continued on next page)</w:t>
      </w:r>
    </w:p>
    <w:p w14:paraId="0A432826" w14:textId="77777777" w:rsidR="00C22E9F" w:rsidRDefault="00C22E9F" w:rsidP="00C22E9F">
      <w:pPr>
        <w:rPr>
          <w:rFonts w:ascii="Arial" w:hAnsi="Arial" w:cs="Arial"/>
          <w:sz w:val="20"/>
          <w:szCs w:val="20"/>
        </w:rPr>
      </w:pPr>
      <w:r>
        <w:rPr>
          <w:rFonts w:ascii="Arial" w:hAnsi="Arial" w:cs="Arial"/>
          <w:sz w:val="20"/>
          <w:szCs w:val="20"/>
        </w:rPr>
        <w:br w:type="page"/>
      </w:r>
    </w:p>
    <w:p w14:paraId="4D67F17A" w14:textId="77777777" w:rsidR="00C22E9F" w:rsidRDefault="00C22E9F" w:rsidP="00C22E9F">
      <w:pPr>
        <w:pStyle w:val="Header"/>
        <w:ind w:left="-540"/>
        <w:rPr>
          <w:rFonts w:ascii="Arial" w:hAnsi="Arial" w:cs="Arial"/>
          <w:b/>
          <w:sz w:val="20"/>
          <w:szCs w:val="20"/>
        </w:rPr>
      </w:pPr>
      <w:r w:rsidRPr="00A57896">
        <w:rPr>
          <w:rFonts w:ascii="Arial" w:hAnsi="Arial" w:cs="Arial"/>
          <w:b/>
          <w:sz w:val="20"/>
          <w:szCs w:val="20"/>
        </w:rPr>
        <w:lastRenderedPageBreak/>
        <w:t>2. Explicit Curriculum</w:t>
      </w:r>
    </w:p>
    <w:p w14:paraId="27A7AD96" w14:textId="77777777" w:rsidR="00C22E9F" w:rsidRDefault="00C22E9F" w:rsidP="00C22E9F">
      <w:pPr>
        <w:rPr>
          <w:rFonts w:ascii="Arial" w:hAnsi="Arial" w:cs="Arial"/>
          <w:sz w:val="20"/>
          <w:szCs w:val="20"/>
        </w:rPr>
      </w:pP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307"/>
        <w:gridCol w:w="5202"/>
      </w:tblGrid>
      <w:tr w:rsidR="00C22E9F" w:rsidRPr="007258C6" w14:paraId="3EB5BCED" w14:textId="77777777" w:rsidTr="004E7307">
        <w:trPr>
          <w:cantSplit/>
          <w:trHeight w:val="20"/>
          <w:jc w:val="center"/>
        </w:trPr>
        <w:tc>
          <w:tcPr>
            <w:tcW w:w="4248" w:type="dxa"/>
            <w:tcBorders>
              <w:left w:val="single" w:sz="24" w:space="0" w:color="auto"/>
            </w:tcBorders>
            <w:shd w:val="clear" w:color="auto" w:fill="E6E6E6"/>
          </w:tcPr>
          <w:p w14:paraId="66BB2C48" w14:textId="77777777" w:rsidR="00C22E9F" w:rsidRPr="007258C6" w:rsidRDefault="00C22E9F" w:rsidP="004E7307">
            <w:pPr>
              <w:rPr>
                <w:rFonts w:ascii="Arial" w:hAnsi="Arial" w:cs="Arial"/>
                <w:b/>
                <w:sz w:val="20"/>
                <w:szCs w:val="20"/>
              </w:rPr>
            </w:pPr>
            <w:r w:rsidRPr="007258C6">
              <w:rPr>
                <w:rFonts w:ascii="Arial" w:hAnsi="Arial" w:cs="Arial"/>
                <w:b/>
                <w:sz w:val="20"/>
                <w:szCs w:val="20"/>
              </w:rPr>
              <w:t>Accreditation Standard</w:t>
            </w:r>
          </w:p>
        </w:tc>
        <w:tc>
          <w:tcPr>
            <w:tcW w:w="3247" w:type="dxa"/>
            <w:shd w:val="clear" w:color="auto" w:fill="E6E6E6"/>
          </w:tcPr>
          <w:p w14:paraId="359EA95D" w14:textId="77777777" w:rsidR="00C22E9F" w:rsidRPr="007258C6" w:rsidRDefault="00C22E9F" w:rsidP="004E7307">
            <w:pPr>
              <w:rPr>
                <w:rFonts w:ascii="Arial" w:hAnsi="Arial" w:cs="Arial"/>
                <w:b/>
                <w:sz w:val="20"/>
                <w:szCs w:val="20"/>
              </w:rPr>
            </w:pPr>
            <w:r w:rsidRPr="007258C6">
              <w:rPr>
                <w:rFonts w:ascii="Arial" w:hAnsi="Arial" w:cs="Arial"/>
                <w:b/>
                <w:sz w:val="20"/>
                <w:szCs w:val="20"/>
              </w:rPr>
              <w:t>Compliance Statement</w:t>
            </w:r>
          </w:p>
        </w:tc>
        <w:tc>
          <w:tcPr>
            <w:tcW w:w="1307" w:type="dxa"/>
            <w:tcBorders>
              <w:right w:val="single" w:sz="4" w:space="0" w:color="auto"/>
            </w:tcBorders>
            <w:shd w:val="clear" w:color="auto" w:fill="E6E6E6"/>
          </w:tcPr>
          <w:p w14:paraId="22D41B25" w14:textId="77777777" w:rsidR="00C22E9F" w:rsidRPr="007258C6" w:rsidRDefault="00C22E9F" w:rsidP="004E7307">
            <w:pPr>
              <w:rPr>
                <w:rFonts w:ascii="Arial" w:hAnsi="Arial" w:cs="Arial"/>
                <w:b/>
                <w:sz w:val="20"/>
                <w:szCs w:val="20"/>
              </w:rPr>
            </w:pPr>
            <w:r w:rsidRPr="007258C6">
              <w:rPr>
                <w:rFonts w:ascii="Arial" w:hAnsi="Arial" w:cs="Arial"/>
                <w:b/>
                <w:sz w:val="20"/>
                <w:szCs w:val="20"/>
              </w:rPr>
              <w:t>Location</w:t>
            </w:r>
          </w:p>
        </w:tc>
        <w:tc>
          <w:tcPr>
            <w:tcW w:w="5202" w:type="dxa"/>
            <w:tcBorders>
              <w:left w:val="single" w:sz="4" w:space="0" w:color="auto"/>
              <w:right w:val="single" w:sz="24" w:space="0" w:color="auto"/>
            </w:tcBorders>
            <w:shd w:val="clear" w:color="auto" w:fill="E6E6E6"/>
          </w:tcPr>
          <w:p w14:paraId="3E22236C" w14:textId="77777777" w:rsidR="00C22E9F" w:rsidRPr="007258C6" w:rsidRDefault="00C22E9F" w:rsidP="004E7307">
            <w:pPr>
              <w:rPr>
                <w:rFonts w:ascii="Arial" w:hAnsi="Arial" w:cs="Arial"/>
                <w:b/>
                <w:sz w:val="20"/>
                <w:szCs w:val="20"/>
              </w:rPr>
            </w:pPr>
            <w:r w:rsidRPr="007258C6">
              <w:rPr>
                <w:rFonts w:ascii="Arial" w:hAnsi="Arial" w:cs="Arial"/>
                <w:b/>
                <w:sz w:val="20"/>
                <w:szCs w:val="20"/>
              </w:rPr>
              <w:t>Comments</w:t>
            </w:r>
          </w:p>
        </w:tc>
      </w:tr>
      <w:tr w:rsidR="00FC5CDD" w:rsidRPr="007258C6" w14:paraId="763C3A8D" w14:textId="77777777" w:rsidTr="00FC5CDD">
        <w:trPr>
          <w:cantSplit/>
          <w:trHeight w:val="1821"/>
          <w:jc w:val="center"/>
        </w:trPr>
        <w:tc>
          <w:tcPr>
            <w:tcW w:w="4248" w:type="dxa"/>
            <w:vMerge w:val="restart"/>
            <w:tcBorders>
              <w:left w:val="single" w:sz="24" w:space="0" w:color="auto"/>
            </w:tcBorders>
            <w:shd w:val="clear" w:color="auto" w:fill="E6E6E6"/>
          </w:tcPr>
          <w:p w14:paraId="5D1DB001" w14:textId="77777777" w:rsidR="00FC5CDD" w:rsidRDefault="00FC5CDD" w:rsidP="004E7307">
            <w:pPr>
              <w:rPr>
                <w:rFonts w:ascii="Arial" w:hAnsi="Arial" w:cs="Arial"/>
                <w:sz w:val="20"/>
                <w:szCs w:val="20"/>
              </w:rPr>
            </w:pPr>
            <w:r w:rsidRPr="00F13B88">
              <w:rPr>
                <w:rFonts w:ascii="Arial" w:hAnsi="Arial" w:cs="Arial"/>
                <w:b/>
                <w:sz w:val="20"/>
                <w:szCs w:val="20"/>
              </w:rPr>
              <w:t>M2.2.9:</w:t>
            </w:r>
            <w:r w:rsidRPr="00F13B88">
              <w:rPr>
                <w:rFonts w:ascii="Arial" w:hAnsi="Arial" w:cs="Arial"/>
                <w:sz w:val="20"/>
                <w:szCs w:val="20"/>
              </w:rPr>
              <w:t xml:space="preserve"> </w:t>
            </w:r>
            <w:r w:rsidRPr="00F13B88">
              <w:rPr>
                <w:rFonts w:ascii="Arial" w:hAnsi="Arial" w:cs="Arial"/>
              </w:rPr>
              <w:t xml:space="preserve"> </w:t>
            </w:r>
            <w:r w:rsidRPr="00F13B88">
              <w:rPr>
                <w:rFonts w:ascii="Arial" w:hAnsi="Arial" w:cs="Arial"/>
                <w:sz w:val="20"/>
                <w:szCs w:val="20"/>
              </w:rPr>
              <w:t>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p w14:paraId="3419B39D" w14:textId="77777777" w:rsidR="00FC5CDD" w:rsidRDefault="00FC5CDD" w:rsidP="004E7307">
            <w:pPr>
              <w:rPr>
                <w:rFonts w:ascii="Arial" w:hAnsi="Arial" w:cs="Arial"/>
                <w:sz w:val="20"/>
                <w:szCs w:val="20"/>
              </w:rPr>
            </w:pPr>
          </w:p>
          <w:p w14:paraId="590C6D31" w14:textId="77777777" w:rsidR="00FC5CDD" w:rsidRDefault="00FC5CDD" w:rsidP="004E7307">
            <w:pPr>
              <w:rPr>
                <w:rFonts w:ascii="Arial" w:hAnsi="Arial" w:cs="Arial"/>
                <w:sz w:val="20"/>
                <w:szCs w:val="20"/>
              </w:rPr>
            </w:pPr>
          </w:p>
          <w:p w14:paraId="4CC5E4DD" w14:textId="77777777" w:rsidR="00FC5CDD" w:rsidRDefault="00FC5CDD" w:rsidP="004E7307">
            <w:pPr>
              <w:rPr>
                <w:rFonts w:ascii="Arial" w:hAnsi="Arial" w:cs="Arial"/>
                <w:sz w:val="20"/>
                <w:szCs w:val="20"/>
              </w:rPr>
            </w:pPr>
          </w:p>
          <w:p w14:paraId="5EE9D9FC" w14:textId="77777777" w:rsidR="00FC5CDD" w:rsidRDefault="00FC5CDD" w:rsidP="004E7307">
            <w:pPr>
              <w:rPr>
                <w:rFonts w:ascii="Arial" w:hAnsi="Arial" w:cs="Arial"/>
                <w:sz w:val="20"/>
                <w:szCs w:val="20"/>
              </w:rPr>
            </w:pPr>
          </w:p>
          <w:p w14:paraId="4C5C815F" w14:textId="77777777" w:rsidR="00FC5CDD" w:rsidRDefault="00FC5CDD" w:rsidP="004E7307">
            <w:pPr>
              <w:rPr>
                <w:rFonts w:ascii="Arial" w:hAnsi="Arial" w:cs="Arial"/>
                <w:sz w:val="20"/>
                <w:szCs w:val="20"/>
              </w:rPr>
            </w:pPr>
          </w:p>
          <w:p w14:paraId="13DBF7C6" w14:textId="77777777" w:rsidR="00FC5CDD" w:rsidRDefault="00FC5CDD" w:rsidP="004E7307">
            <w:pPr>
              <w:rPr>
                <w:rFonts w:ascii="Arial" w:hAnsi="Arial" w:cs="Arial"/>
                <w:sz w:val="20"/>
                <w:szCs w:val="20"/>
              </w:rPr>
            </w:pPr>
          </w:p>
          <w:p w14:paraId="78BD2DBC" w14:textId="77777777" w:rsidR="00FC5CDD" w:rsidRDefault="00FC5CDD" w:rsidP="004E7307">
            <w:pPr>
              <w:rPr>
                <w:rFonts w:ascii="Arial" w:hAnsi="Arial" w:cs="Arial"/>
                <w:sz w:val="20"/>
                <w:szCs w:val="20"/>
              </w:rPr>
            </w:pPr>
          </w:p>
          <w:p w14:paraId="0C907817" w14:textId="77777777" w:rsidR="00FC5CDD" w:rsidRDefault="00FC5CDD" w:rsidP="004E7307">
            <w:pPr>
              <w:rPr>
                <w:rFonts w:ascii="Arial" w:hAnsi="Arial" w:cs="Arial"/>
                <w:sz w:val="20"/>
                <w:szCs w:val="20"/>
              </w:rPr>
            </w:pPr>
          </w:p>
          <w:p w14:paraId="1D5BC853" w14:textId="77777777" w:rsidR="00FC5CDD" w:rsidRDefault="00FC5CDD" w:rsidP="004E7307">
            <w:pPr>
              <w:rPr>
                <w:rFonts w:ascii="Arial" w:hAnsi="Arial" w:cs="Arial"/>
                <w:sz w:val="20"/>
                <w:szCs w:val="20"/>
              </w:rPr>
            </w:pPr>
          </w:p>
          <w:p w14:paraId="6520D3F1" w14:textId="77777777" w:rsidR="00FC5CDD" w:rsidRPr="00DD40AE" w:rsidRDefault="00FC5CDD" w:rsidP="004E7307">
            <w:pPr>
              <w:rPr>
                <w:rFonts w:ascii="Arial" w:hAnsi="Arial" w:cs="Arial"/>
                <w:sz w:val="20"/>
                <w:szCs w:val="20"/>
              </w:rPr>
            </w:pPr>
          </w:p>
        </w:tc>
        <w:tc>
          <w:tcPr>
            <w:tcW w:w="3247" w:type="dxa"/>
            <w:shd w:val="clear" w:color="auto" w:fill="E6E6E6"/>
          </w:tcPr>
          <w:p w14:paraId="69C38B13" w14:textId="008192DD" w:rsidR="00FC5CDD" w:rsidRPr="00FC5CDD" w:rsidRDefault="00FC5CDD" w:rsidP="004E7307">
            <w:pPr>
              <w:rPr>
                <w:rFonts w:ascii="Arial" w:hAnsi="Arial" w:cs="Arial"/>
                <w:sz w:val="20"/>
                <w:szCs w:val="20"/>
              </w:rPr>
            </w:pPr>
            <w:r w:rsidRPr="006503F7">
              <w:rPr>
                <w:rFonts w:ascii="Arial"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307" w:type="dxa"/>
            <w:tcBorders>
              <w:right w:val="single" w:sz="4" w:space="0" w:color="auto"/>
            </w:tcBorders>
            <w:shd w:val="clear" w:color="auto" w:fill="E6E6E6"/>
          </w:tcPr>
          <w:p w14:paraId="0DBB503E" w14:textId="77777777" w:rsidR="00FC5CDD" w:rsidRPr="007258C6" w:rsidRDefault="00FC5CDD"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6602030F" w14:textId="77777777" w:rsidR="00FC5CDD" w:rsidRPr="007258C6" w:rsidRDefault="00FC5CDD" w:rsidP="004E7307">
            <w:pPr>
              <w:rPr>
                <w:rFonts w:ascii="Arial" w:hAnsi="Arial" w:cs="Arial"/>
                <w:sz w:val="20"/>
                <w:szCs w:val="20"/>
              </w:rPr>
            </w:pPr>
          </w:p>
        </w:tc>
      </w:tr>
      <w:tr w:rsidR="00FC5CDD" w:rsidRPr="007258C6" w14:paraId="72A08564" w14:textId="77777777" w:rsidTr="004E7307">
        <w:trPr>
          <w:cantSplit/>
          <w:trHeight w:val="1818"/>
          <w:jc w:val="center"/>
        </w:trPr>
        <w:tc>
          <w:tcPr>
            <w:tcW w:w="4248" w:type="dxa"/>
            <w:vMerge/>
            <w:tcBorders>
              <w:left w:val="single" w:sz="24" w:space="0" w:color="auto"/>
            </w:tcBorders>
            <w:shd w:val="clear" w:color="auto" w:fill="E6E6E6"/>
          </w:tcPr>
          <w:p w14:paraId="6C3C8BE6" w14:textId="77777777" w:rsidR="00FC5CDD" w:rsidRPr="00F13B88" w:rsidRDefault="00FC5CDD" w:rsidP="004E7307">
            <w:pPr>
              <w:rPr>
                <w:rFonts w:ascii="Arial" w:hAnsi="Arial" w:cs="Arial"/>
                <w:b/>
                <w:sz w:val="20"/>
                <w:szCs w:val="20"/>
              </w:rPr>
            </w:pPr>
          </w:p>
        </w:tc>
        <w:tc>
          <w:tcPr>
            <w:tcW w:w="3247" w:type="dxa"/>
            <w:shd w:val="clear" w:color="auto" w:fill="E6E6E6"/>
          </w:tcPr>
          <w:p w14:paraId="69CFEC7D" w14:textId="1AB746AF" w:rsidR="00FC5CDD" w:rsidRPr="00A97BED" w:rsidRDefault="00FC5CDD" w:rsidP="004E7307">
            <w:pPr>
              <w:rPr>
                <w:rFonts w:ascii="Arial" w:hAnsi="Arial" w:cs="Arial"/>
                <w:sz w:val="20"/>
                <w:szCs w:val="20"/>
              </w:rPr>
            </w:pPr>
            <w:r w:rsidRPr="006503F7">
              <w:rPr>
                <w:rFonts w:ascii="Arial" w:hAnsi="Arial" w:cs="Arial"/>
                <w:sz w:val="20"/>
                <w:szCs w:val="20"/>
              </w:rPr>
              <w:t xml:space="preserve">Narrative demonstrates that field instructors for master’s students hold a master's degree in social work from a CSWE-accredited program and have 2 years post-master’s social work degree practice experience in social work.  </w:t>
            </w:r>
          </w:p>
        </w:tc>
        <w:tc>
          <w:tcPr>
            <w:tcW w:w="1307" w:type="dxa"/>
            <w:tcBorders>
              <w:right w:val="single" w:sz="4" w:space="0" w:color="auto"/>
            </w:tcBorders>
            <w:shd w:val="clear" w:color="auto" w:fill="E6E6E6"/>
          </w:tcPr>
          <w:p w14:paraId="68B07404" w14:textId="77777777" w:rsidR="00FC5CDD" w:rsidRPr="007258C6" w:rsidRDefault="00FC5CDD"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545F99EA" w14:textId="77777777" w:rsidR="00FC5CDD" w:rsidRPr="007258C6" w:rsidRDefault="00FC5CDD" w:rsidP="004E7307">
            <w:pPr>
              <w:rPr>
                <w:rFonts w:ascii="Arial" w:hAnsi="Arial" w:cs="Arial"/>
                <w:sz w:val="20"/>
                <w:szCs w:val="20"/>
              </w:rPr>
            </w:pPr>
          </w:p>
        </w:tc>
      </w:tr>
      <w:tr w:rsidR="00FC5CDD" w:rsidRPr="007258C6" w14:paraId="45E3040D" w14:textId="77777777" w:rsidTr="004E7307">
        <w:trPr>
          <w:cantSplit/>
          <w:trHeight w:val="1818"/>
          <w:jc w:val="center"/>
        </w:trPr>
        <w:tc>
          <w:tcPr>
            <w:tcW w:w="4248" w:type="dxa"/>
            <w:vMerge/>
            <w:tcBorders>
              <w:left w:val="single" w:sz="24" w:space="0" w:color="auto"/>
            </w:tcBorders>
            <w:shd w:val="clear" w:color="auto" w:fill="E6E6E6"/>
          </w:tcPr>
          <w:p w14:paraId="132A2FF0" w14:textId="77777777" w:rsidR="00FC5CDD" w:rsidRPr="00F13B88" w:rsidRDefault="00FC5CDD" w:rsidP="004E7307">
            <w:pPr>
              <w:rPr>
                <w:rFonts w:ascii="Arial" w:hAnsi="Arial" w:cs="Arial"/>
                <w:b/>
                <w:sz w:val="20"/>
                <w:szCs w:val="20"/>
              </w:rPr>
            </w:pPr>
          </w:p>
        </w:tc>
        <w:tc>
          <w:tcPr>
            <w:tcW w:w="3247" w:type="dxa"/>
            <w:shd w:val="clear" w:color="auto" w:fill="E6E6E6"/>
          </w:tcPr>
          <w:p w14:paraId="547DBF29" w14:textId="0695B6C6" w:rsidR="00FC5CDD" w:rsidRPr="00A97BED" w:rsidRDefault="00FC5CDD" w:rsidP="004E7307">
            <w:pPr>
              <w:rPr>
                <w:rFonts w:ascii="Arial" w:hAnsi="Arial" w:cs="Arial"/>
                <w:sz w:val="20"/>
                <w:szCs w:val="20"/>
              </w:rPr>
            </w:pPr>
            <w:r w:rsidRPr="006503F7">
              <w:rPr>
                <w:rFonts w:ascii="Arial" w:hAnsi="Arial" w:cs="Arial"/>
                <w:sz w:val="20"/>
                <w:szCs w:val="20"/>
              </w:rPr>
              <w:t>Narrative demonstrates that for cases in which a field instructor does not hold a CSWE-accredited master’s social work degree or does not have the required experience, the program assumes responsibility for reinforcing a social work perspective.</w:t>
            </w:r>
          </w:p>
        </w:tc>
        <w:tc>
          <w:tcPr>
            <w:tcW w:w="1307" w:type="dxa"/>
            <w:tcBorders>
              <w:right w:val="single" w:sz="4" w:space="0" w:color="auto"/>
            </w:tcBorders>
            <w:shd w:val="clear" w:color="auto" w:fill="E6E6E6"/>
          </w:tcPr>
          <w:p w14:paraId="771B71D7" w14:textId="77777777" w:rsidR="00FC5CDD" w:rsidRPr="007258C6" w:rsidRDefault="00FC5CDD"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72EB3F29" w14:textId="77777777" w:rsidR="00FC5CDD" w:rsidRPr="007258C6" w:rsidRDefault="00FC5CDD" w:rsidP="004E7307">
            <w:pPr>
              <w:rPr>
                <w:rFonts w:ascii="Arial" w:hAnsi="Arial" w:cs="Arial"/>
                <w:sz w:val="20"/>
                <w:szCs w:val="20"/>
              </w:rPr>
            </w:pPr>
          </w:p>
        </w:tc>
      </w:tr>
      <w:tr w:rsidR="00FC5CDD" w:rsidRPr="007258C6" w14:paraId="65898A92" w14:textId="77777777" w:rsidTr="00FC5CDD">
        <w:trPr>
          <w:cantSplit/>
          <w:jc w:val="center"/>
        </w:trPr>
        <w:tc>
          <w:tcPr>
            <w:tcW w:w="4248" w:type="dxa"/>
            <w:vMerge/>
            <w:tcBorders>
              <w:left w:val="single" w:sz="24" w:space="0" w:color="auto"/>
            </w:tcBorders>
            <w:shd w:val="clear" w:color="auto" w:fill="E6E6E6"/>
          </w:tcPr>
          <w:p w14:paraId="311F3FD0" w14:textId="77777777" w:rsidR="00FC5CDD" w:rsidRPr="00F13B88" w:rsidRDefault="00FC5CDD" w:rsidP="004E7307">
            <w:pPr>
              <w:rPr>
                <w:rFonts w:ascii="Arial" w:hAnsi="Arial" w:cs="Arial"/>
                <w:b/>
                <w:sz w:val="20"/>
                <w:szCs w:val="20"/>
              </w:rPr>
            </w:pPr>
          </w:p>
        </w:tc>
        <w:tc>
          <w:tcPr>
            <w:tcW w:w="3247" w:type="dxa"/>
            <w:shd w:val="clear" w:color="auto" w:fill="E6E6E6"/>
          </w:tcPr>
          <w:p w14:paraId="16DFE748" w14:textId="141BD6C1" w:rsidR="00FC5CDD" w:rsidRPr="00A97BED" w:rsidRDefault="00FC5CDD" w:rsidP="004E7307">
            <w:pPr>
              <w:rPr>
                <w:rFonts w:ascii="Arial" w:hAnsi="Arial" w:cs="Arial"/>
                <w:sz w:val="20"/>
                <w:szCs w:val="20"/>
              </w:rPr>
            </w:pPr>
            <w:r w:rsidRPr="006503F7">
              <w:rPr>
                <w:rFonts w:ascii="Arial" w:hAnsi="Arial" w:cs="Arial"/>
                <w:sz w:val="20"/>
                <w:szCs w:val="20"/>
              </w:rPr>
              <w:t>Narrative describes how the social work perspective is reinforced in such cases.</w:t>
            </w:r>
            <w:r>
              <w:rPr>
                <w:rFonts w:ascii="Arial" w:hAnsi="Arial" w:cs="Arial"/>
                <w:sz w:val="20"/>
                <w:szCs w:val="20"/>
              </w:rPr>
              <w:br/>
            </w:r>
          </w:p>
        </w:tc>
        <w:tc>
          <w:tcPr>
            <w:tcW w:w="1307" w:type="dxa"/>
            <w:tcBorders>
              <w:right w:val="single" w:sz="4" w:space="0" w:color="auto"/>
            </w:tcBorders>
            <w:shd w:val="clear" w:color="auto" w:fill="E6E6E6"/>
          </w:tcPr>
          <w:p w14:paraId="26B86B08" w14:textId="77777777" w:rsidR="00FC5CDD" w:rsidRPr="007258C6" w:rsidRDefault="00FC5CDD"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0BEEDC63" w14:textId="77777777" w:rsidR="00FC5CDD" w:rsidRPr="007258C6" w:rsidRDefault="00FC5CDD" w:rsidP="004E7307">
            <w:pPr>
              <w:rPr>
                <w:rFonts w:ascii="Arial" w:hAnsi="Arial" w:cs="Arial"/>
                <w:sz w:val="20"/>
                <w:szCs w:val="20"/>
              </w:rPr>
            </w:pPr>
          </w:p>
        </w:tc>
      </w:tr>
      <w:tr w:rsidR="00C22E9F" w:rsidRPr="007258C6" w14:paraId="532389CA" w14:textId="77777777" w:rsidTr="004E7307">
        <w:trPr>
          <w:cantSplit/>
          <w:trHeight w:val="20"/>
          <w:jc w:val="center"/>
        </w:trPr>
        <w:tc>
          <w:tcPr>
            <w:tcW w:w="4248" w:type="dxa"/>
            <w:tcBorders>
              <w:left w:val="single" w:sz="24" w:space="0" w:color="auto"/>
            </w:tcBorders>
            <w:shd w:val="clear" w:color="auto" w:fill="E6E6E6"/>
          </w:tcPr>
          <w:p w14:paraId="7F9F26D5" w14:textId="77777777" w:rsidR="00C22E9F" w:rsidRPr="00DD40AE" w:rsidRDefault="00C22E9F" w:rsidP="004E7307">
            <w:pPr>
              <w:rPr>
                <w:rFonts w:ascii="Arial" w:hAnsi="Arial" w:cs="Arial"/>
                <w:sz w:val="20"/>
                <w:szCs w:val="20"/>
              </w:rPr>
            </w:pPr>
            <w:r w:rsidRPr="00DD40AE">
              <w:rPr>
                <w:rFonts w:ascii="Arial" w:hAnsi="Arial" w:cs="Arial"/>
                <w:b/>
                <w:sz w:val="20"/>
                <w:szCs w:val="20"/>
              </w:rPr>
              <w:t>2.2.10:</w:t>
            </w:r>
            <w:r w:rsidRPr="00DD40AE">
              <w:rPr>
                <w:rFonts w:ascii="Arial" w:hAnsi="Arial" w:cs="Arial"/>
                <w:sz w:val="20"/>
                <w:szCs w:val="20"/>
              </w:rPr>
              <w:t xml:space="preserve"> The program describes how its field education program provides orientation, field instruction training, and continuing dialog with field education settings and field instructors.</w:t>
            </w:r>
          </w:p>
        </w:tc>
        <w:tc>
          <w:tcPr>
            <w:tcW w:w="3247" w:type="dxa"/>
            <w:shd w:val="clear" w:color="auto" w:fill="E6E6E6"/>
          </w:tcPr>
          <w:p w14:paraId="17A1C413" w14:textId="35D41C99" w:rsidR="00C22E9F" w:rsidRPr="00DD40AE" w:rsidRDefault="007155A1" w:rsidP="004E7307">
            <w:pPr>
              <w:rPr>
                <w:rFonts w:ascii="Arial" w:hAnsi="Arial" w:cs="Arial"/>
                <w:sz w:val="20"/>
                <w:szCs w:val="20"/>
              </w:rPr>
            </w:pPr>
            <w:r w:rsidRPr="006503F7">
              <w:rPr>
                <w:rFonts w:ascii="Arial" w:hAnsi="Arial" w:cs="Arial"/>
                <w:sz w:val="20"/>
                <w:szCs w:val="20"/>
              </w:rPr>
              <w:t>Narrative describes how the program’s field education program provides orientation, field instruction training, and continuing dialog with field education settings and field instructors across all program options.</w:t>
            </w:r>
          </w:p>
        </w:tc>
        <w:tc>
          <w:tcPr>
            <w:tcW w:w="1307" w:type="dxa"/>
            <w:tcBorders>
              <w:right w:val="single" w:sz="4" w:space="0" w:color="auto"/>
            </w:tcBorders>
            <w:shd w:val="clear" w:color="auto" w:fill="E6E6E6"/>
          </w:tcPr>
          <w:p w14:paraId="33EBC8C5" w14:textId="77777777" w:rsidR="00C22E9F" w:rsidRPr="007258C6" w:rsidRDefault="00C22E9F" w:rsidP="004E7307">
            <w:pPr>
              <w:rPr>
                <w:rFonts w:ascii="Arial" w:hAnsi="Arial" w:cs="Arial"/>
                <w:sz w:val="20"/>
                <w:szCs w:val="20"/>
              </w:rPr>
            </w:pPr>
          </w:p>
        </w:tc>
        <w:tc>
          <w:tcPr>
            <w:tcW w:w="5202" w:type="dxa"/>
            <w:tcBorders>
              <w:left w:val="single" w:sz="4" w:space="0" w:color="auto"/>
              <w:right w:val="single" w:sz="24" w:space="0" w:color="auto"/>
            </w:tcBorders>
            <w:shd w:val="clear" w:color="auto" w:fill="E6E6E6"/>
          </w:tcPr>
          <w:p w14:paraId="77820C6C" w14:textId="77777777" w:rsidR="00C22E9F" w:rsidRPr="007258C6" w:rsidRDefault="00C22E9F" w:rsidP="004E7307">
            <w:pPr>
              <w:rPr>
                <w:rFonts w:ascii="Arial" w:hAnsi="Arial" w:cs="Arial"/>
                <w:sz w:val="20"/>
                <w:szCs w:val="20"/>
              </w:rPr>
            </w:pPr>
          </w:p>
        </w:tc>
      </w:tr>
    </w:tbl>
    <w:p w14:paraId="1569DC48" w14:textId="77777777" w:rsidR="00C22E9F" w:rsidRPr="00F808D1" w:rsidRDefault="00C22E9F" w:rsidP="00C22E9F">
      <w:pPr>
        <w:jc w:val="center"/>
        <w:rPr>
          <w:sz w:val="20"/>
          <w:szCs w:val="20"/>
        </w:rPr>
      </w:pPr>
      <w:r w:rsidRPr="00D62216">
        <w:rPr>
          <w:rFonts w:ascii="Arial" w:hAnsi="Arial" w:cs="Arial"/>
          <w:sz w:val="20"/>
          <w:szCs w:val="20"/>
        </w:rPr>
        <w:t>(Continued on next page)</w:t>
      </w:r>
    </w:p>
    <w:p w14:paraId="19347E17" w14:textId="77777777" w:rsidR="00C22E9F" w:rsidRDefault="00C22E9F" w:rsidP="00C22E9F">
      <w:pPr>
        <w:rPr>
          <w:rFonts w:ascii="Arial" w:hAnsi="Arial" w:cs="Arial"/>
          <w:sz w:val="20"/>
          <w:szCs w:val="20"/>
        </w:rPr>
      </w:pPr>
      <w:r>
        <w:rPr>
          <w:rFonts w:ascii="Arial" w:hAnsi="Arial" w:cs="Arial"/>
          <w:sz w:val="20"/>
          <w:szCs w:val="20"/>
        </w:rPr>
        <w:br w:type="page"/>
      </w:r>
    </w:p>
    <w:p w14:paraId="0DD5FA39" w14:textId="77777777" w:rsidR="00C22E9F" w:rsidRDefault="00C22E9F" w:rsidP="00C22E9F">
      <w:pPr>
        <w:pStyle w:val="Header"/>
        <w:ind w:left="-540"/>
        <w:rPr>
          <w:rFonts w:ascii="Arial" w:hAnsi="Arial" w:cs="Arial"/>
          <w:b/>
          <w:sz w:val="20"/>
          <w:szCs w:val="20"/>
        </w:rPr>
      </w:pPr>
      <w:r w:rsidRPr="00A57896">
        <w:rPr>
          <w:rFonts w:ascii="Arial" w:hAnsi="Arial" w:cs="Arial"/>
          <w:b/>
          <w:sz w:val="20"/>
          <w:szCs w:val="20"/>
        </w:rPr>
        <w:lastRenderedPageBreak/>
        <w:t>2. Explicit Curriculum</w:t>
      </w:r>
    </w:p>
    <w:p w14:paraId="64ED0338" w14:textId="77777777" w:rsidR="00C22E9F" w:rsidRDefault="00C22E9F" w:rsidP="00C22E9F">
      <w:pPr>
        <w:rPr>
          <w:rFonts w:ascii="Arial"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47"/>
        <w:gridCol w:w="1260"/>
        <w:gridCol w:w="5249"/>
      </w:tblGrid>
      <w:tr w:rsidR="00C22E9F" w:rsidRPr="007258C6" w14:paraId="668D3DB3" w14:textId="77777777" w:rsidTr="004E7307">
        <w:trPr>
          <w:cantSplit/>
          <w:trHeight w:val="20"/>
        </w:trPr>
        <w:tc>
          <w:tcPr>
            <w:tcW w:w="4248" w:type="dxa"/>
            <w:tcBorders>
              <w:left w:val="single" w:sz="24" w:space="0" w:color="auto"/>
              <w:bottom w:val="single" w:sz="4" w:space="0" w:color="auto"/>
            </w:tcBorders>
            <w:shd w:val="clear" w:color="auto" w:fill="E6E6E6"/>
          </w:tcPr>
          <w:p w14:paraId="73A1631E" w14:textId="77777777" w:rsidR="00C22E9F" w:rsidRPr="007258C6" w:rsidRDefault="00C22E9F" w:rsidP="004E7307">
            <w:pPr>
              <w:rPr>
                <w:rFonts w:ascii="Arial" w:hAnsi="Arial" w:cs="Arial"/>
                <w:b/>
                <w:sz w:val="20"/>
                <w:szCs w:val="20"/>
              </w:rPr>
            </w:pPr>
            <w:r w:rsidRPr="007258C6">
              <w:rPr>
                <w:rFonts w:ascii="Arial" w:hAnsi="Arial" w:cs="Arial"/>
                <w:b/>
                <w:sz w:val="20"/>
                <w:szCs w:val="20"/>
              </w:rPr>
              <w:t>Accreditation Standard</w:t>
            </w:r>
          </w:p>
        </w:tc>
        <w:tc>
          <w:tcPr>
            <w:tcW w:w="3247" w:type="dxa"/>
            <w:tcBorders>
              <w:bottom w:val="single" w:sz="4" w:space="0" w:color="auto"/>
            </w:tcBorders>
            <w:shd w:val="clear" w:color="auto" w:fill="E6E6E6"/>
          </w:tcPr>
          <w:p w14:paraId="116465B2" w14:textId="77777777" w:rsidR="00C22E9F" w:rsidRPr="007258C6" w:rsidRDefault="00C22E9F" w:rsidP="004E7307">
            <w:pPr>
              <w:rPr>
                <w:rFonts w:ascii="Arial" w:hAnsi="Arial" w:cs="Arial"/>
                <w:b/>
                <w:sz w:val="20"/>
                <w:szCs w:val="20"/>
              </w:rPr>
            </w:pPr>
            <w:r w:rsidRPr="007258C6">
              <w:rPr>
                <w:rFonts w:ascii="Arial" w:hAnsi="Arial" w:cs="Arial"/>
                <w:b/>
                <w:sz w:val="20"/>
                <w:szCs w:val="20"/>
              </w:rPr>
              <w:t>Compliance Statement</w:t>
            </w:r>
          </w:p>
        </w:tc>
        <w:tc>
          <w:tcPr>
            <w:tcW w:w="1260" w:type="dxa"/>
            <w:tcBorders>
              <w:bottom w:val="single" w:sz="4" w:space="0" w:color="auto"/>
              <w:right w:val="single" w:sz="4" w:space="0" w:color="auto"/>
            </w:tcBorders>
            <w:shd w:val="clear" w:color="auto" w:fill="E6E6E6"/>
          </w:tcPr>
          <w:p w14:paraId="539E1170" w14:textId="77777777" w:rsidR="00C22E9F" w:rsidRPr="007258C6" w:rsidRDefault="00C22E9F" w:rsidP="004E7307">
            <w:pPr>
              <w:rPr>
                <w:rFonts w:ascii="Arial" w:hAnsi="Arial" w:cs="Arial"/>
                <w:b/>
                <w:sz w:val="20"/>
                <w:szCs w:val="20"/>
              </w:rPr>
            </w:pPr>
            <w:r w:rsidRPr="007258C6">
              <w:rPr>
                <w:rFonts w:ascii="Arial" w:hAnsi="Arial" w:cs="Arial"/>
                <w:b/>
                <w:sz w:val="20"/>
                <w:szCs w:val="20"/>
              </w:rPr>
              <w:t>Location</w:t>
            </w:r>
          </w:p>
        </w:tc>
        <w:tc>
          <w:tcPr>
            <w:tcW w:w="5249" w:type="dxa"/>
            <w:tcBorders>
              <w:left w:val="single" w:sz="4" w:space="0" w:color="auto"/>
              <w:bottom w:val="single" w:sz="4" w:space="0" w:color="auto"/>
              <w:right w:val="single" w:sz="24" w:space="0" w:color="auto"/>
            </w:tcBorders>
            <w:shd w:val="clear" w:color="auto" w:fill="E6E6E6"/>
          </w:tcPr>
          <w:p w14:paraId="720FE33B" w14:textId="77777777" w:rsidR="00C22E9F" w:rsidRPr="007258C6" w:rsidRDefault="00C22E9F" w:rsidP="004E7307">
            <w:pPr>
              <w:rPr>
                <w:rFonts w:ascii="Arial" w:hAnsi="Arial" w:cs="Arial"/>
                <w:b/>
                <w:sz w:val="20"/>
                <w:szCs w:val="20"/>
              </w:rPr>
            </w:pPr>
            <w:r w:rsidRPr="007258C6">
              <w:rPr>
                <w:rFonts w:ascii="Arial" w:hAnsi="Arial" w:cs="Arial"/>
                <w:b/>
                <w:sz w:val="20"/>
                <w:szCs w:val="20"/>
              </w:rPr>
              <w:t>Comments</w:t>
            </w:r>
          </w:p>
        </w:tc>
      </w:tr>
      <w:tr w:rsidR="00553E34" w:rsidRPr="007258C6" w14:paraId="028A0550" w14:textId="77777777" w:rsidTr="00DD2E68">
        <w:trPr>
          <w:cantSplit/>
          <w:trHeight w:val="1380"/>
        </w:trPr>
        <w:tc>
          <w:tcPr>
            <w:tcW w:w="4248" w:type="dxa"/>
            <w:vMerge w:val="restart"/>
            <w:tcBorders>
              <w:top w:val="single" w:sz="8" w:space="0" w:color="auto"/>
              <w:left w:val="single" w:sz="24" w:space="0" w:color="auto"/>
            </w:tcBorders>
            <w:shd w:val="clear" w:color="auto" w:fill="E6E6E6"/>
          </w:tcPr>
          <w:p w14:paraId="5384F230" w14:textId="77777777" w:rsidR="00553E34" w:rsidRPr="004A225D" w:rsidRDefault="00553E34" w:rsidP="004E7307">
            <w:pPr>
              <w:rPr>
                <w:rFonts w:ascii="Arial" w:hAnsi="Arial" w:cs="Arial"/>
                <w:b/>
                <w:color w:val="FF0000"/>
                <w:sz w:val="20"/>
                <w:szCs w:val="20"/>
              </w:rPr>
            </w:pPr>
            <w:r w:rsidRPr="00DD40AE">
              <w:rPr>
                <w:rFonts w:ascii="Arial" w:hAnsi="Arial" w:cs="Arial"/>
                <w:b/>
                <w:sz w:val="20"/>
                <w:szCs w:val="20"/>
              </w:rPr>
              <w:t>2.2.11:</w:t>
            </w:r>
            <w:r w:rsidRPr="00DD40AE">
              <w:rPr>
                <w:rFonts w:ascii="Arial" w:hAnsi="Arial" w:cs="Arial"/>
                <w:sz w:val="20"/>
                <w:szCs w:val="20"/>
              </w:rPr>
              <w:t xml:space="preserve"> </w:t>
            </w:r>
            <w:r w:rsidRPr="00DD40AE">
              <w:rPr>
                <w:rFonts w:ascii="Arial" w:hAnsi="Arial" w:cs="Arial"/>
              </w:rPr>
              <w:t xml:space="preserve"> </w:t>
            </w:r>
            <w:r w:rsidRPr="00DD40AE">
              <w:rPr>
                <w:rFonts w:ascii="Arial" w:hAnsi="Arial" w:cs="Arial"/>
                <w:sz w:val="20"/>
                <w:szCs w:val="20"/>
              </w:rPr>
              <w:t>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w:t>
            </w:r>
            <w:r>
              <w:rPr>
                <w:rFonts w:ascii="Arial" w:hAnsi="Arial" w:cs="Arial"/>
                <w:sz w:val="20"/>
                <w:szCs w:val="20"/>
              </w:rPr>
              <w:t xml:space="preserve"> </w:t>
            </w:r>
            <w:r>
              <w:rPr>
                <w:rFonts w:ascii="Arial" w:hAnsi="Arial" w:cs="Arial"/>
                <w:color w:val="FF0000"/>
                <w:sz w:val="20"/>
                <w:szCs w:val="20"/>
              </w:rPr>
              <w:t xml:space="preserve"> </w:t>
            </w:r>
          </w:p>
        </w:tc>
        <w:tc>
          <w:tcPr>
            <w:tcW w:w="3247" w:type="dxa"/>
            <w:tcBorders>
              <w:top w:val="single" w:sz="8" w:space="0" w:color="auto"/>
            </w:tcBorders>
            <w:shd w:val="clear" w:color="auto" w:fill="E6E6E6"/>
          </w:tcPr>
          <w:p w14:paraId="1D1DC951" w14:textId="0CD5B69B" w:rsidR="00553E34" w:rsidRPr="006503F7" w:rsidRDefault="00553E34" w:rsidP="00553E34">
            <w:pPr>
              <w:rPr>
                <w:rFonts w:ascii="Arial" w:hAnsi="Arial" w:cs="Arial"/>
                <w:sz w:val="20"/>
                <w:szCs w:val="20"/>
              </w:rPr>
            </w:pPr>
            <w:r w:rsidRPr="006503F7">
              <w:rPr>
                <w:rFonts w:ascii="Arial" w:hAnsi="Arial" w:cs="Arial"/>
                <w:sz w:val="20"/>
                <w:szCs w:val="20"/>
              </w:rPr>
              <w:t>Narrative describes how the field education program develops policies regarding field placements in an organization in which the student is also employed across all program options.</w:t>
            </w:r>
          </w:p>
          <w:p w14:paraId="4B834595" w14:textId="2CAB6F1D" w:rsidR="00553E34" w:rsidRPr="00DD40AE" w:rsidRDefault="00553E34" w:rsidP="004E7307">
            <w:pPr>
              <w:rPr>
                <w:rFonts w:ascii="Arial" w:hAnsi="Arial" w:cs="Arial"/>
                <w:sz w:val="20"/>
                <w:szCs w:val="20"/>
              </w:rPr>
            </w:pPr>
          </w:p>
        </w:tc>
        <w:tc>
          <w:tcPr>
            <w:tcW w:w="1260" w:type="dxa"/>
            <w:tcBorders>
              <w:top w:val="single" w:sz="8" w:space="0" w:color="auto"/>
              <w:bottom w:val="single" w:sz="8" w:space="0" w:color="auto"/>
              <w:right w:val="single" w:sz="4" w:space="0" w:color="auto"/>
            </w:tcBorders>
            <w:shd w:val="clear" w:color="auto" w:fill="E6E6E6"/>
          </w:tcPr>
          <w:p w14:paraId="06113C6D" w14:textId="77777777" w:rsidR="00553E34" w:rsidRPr="007258C6" w:rsidRDefault="00553E34" w:rsidP="004E7307">
            <w:pPr>
              <w:rPr>
                <w:rFonts w:ascii="Arial" w:hAnsi="Arial" w:cs="Arial"/>
                <w:sz w:val="20"/>
                <w:szCs w:val="20"/>
              </w:rPr>
            </w:pPr>
          </w:p>
        </w:tc>
        <w:tc>
          <w:tcPr>
            <w:tcW w:w="5249" w:type="dxa"/>
            <w:tcBorders>
              <w:top w:val="single" w:sz="8" w:space="0" w:color="auto"/>
              <w:left w:val="single" w:sz="4" w:space="0" w:color="auto"/>
              <w:right w:val="single" w:sz="24" w:space="0" w:color="auto"/>
            </w:tcBorders>
            <w:shd w:val="clear" w:color="auto" w:fill="E6E6E6"/>
          </w:tcPr>
          <w:p w14:paraId="5E47C629" w14:textId="77777777" w:rsidR="00553E34" w:rsidRPr="007258C6" w:rsidRDefault="00553E34" w:rsidP="004E7307">
            <w:pPr>
              <w:rPr>
                <w:rFonts w:ascii="Arial" w:hAnsi="Arial" w:cs="Arial"/>
                <w:sz w:val="20"/>
                <w:szCs w:val="20"/>
              </w:rPr>
            </w:pPr>
          </w:p>
        </w:tc>
      </w:tr>
      <w:tr w:rsidR="00553E34" w:rsidRPr="007258C6" w14:paraId="178DFB8D" w14:textId="77777777" w:rsidTr="00DD2E68">
        <w:trPr>
          <w:cantSplit/>
          <w:trHeight w:val="1380"/>
        </w:trPr>
        <w:tc>
          <w:tcPr>
            <w:tcW w:w="4248" w:type="dxa"/>
            <w:vMerge/>
            <w:tcBorders>
              <w:left w:val="single" w:sz="24" w:space="0" w:color="auto"/>
              <w:bottom w:val="single" w:sz="24" w:space="0" w:color="auto"/>
            </w:tcBorders>
            <w:shd w:val="clear" w:color="auto" w:fill="E6E6E6"/>
          </w:tcPr>
          <w:p w14:paraId="7110F059" w14:textId="77777777" w:rsidR="00553E34" w:rsidRPr="00DD40AE" w:rsidRDefault="00553E34" w:rsidP="004E7307">
            <w:pPr>
              <w:rPr>
                <w:rFonts w:ascii="Arial" w:hAnsi="Arial" w:cs="Arial"/>
                <w:b/>
                <w:sz w:val="20"/>
                <w:szCs w:val="20"/>
              </w:rPr>
            </w:pPr>
          </w:p>
        </w:tc>
        <w:tc>
          <w:tcPr>
            <w:tcW w:w="3247" w:type="dxa"/>
            <w:tcBorders>
              <w:bottom w:val="single" w:sz="24" w:space="0" w:color="auto"/>
            </w:tcBorders>
            <w:shd w:val="clear" w:color="auto" w:fill="E6E6E6"/>
          </w:tcPr>
          <w:p w14:paraId="31E18B7B" w14:textId="7FCC17D0" w:rsidR="00553E34" w:rsidRDefault="00553E34" w:rsidP="004E7307">
            <w:pPr>
              <w:rPr>
                <w:rFonts w:ascii="Arial" w:hAnsi="Arial" w:cs="Arial"/>
                <w:sz w:val="20"/>
                <w:szCs w:val="20"/>
              </w:rPr>
            </w:pPr>
            <w:r>
              <w:rPr>
                <w:rFonts w:ascii="Arial" w:hAnsi="Arial" w:cs="Arial"/>
                <w:sz w:val="20"/>
                <w:szCs w:val="20"/>
              </w:rPr>
              <w:t>Narrative describes how assignments and field education supervision are not the same as those of the student’s employment.</w:t>
            </w:r>
          </w:p>
        </w:tc>
        <w:tc>
          <w:tcPr>
            <w:tcW w:w="1260" w:type="dxa"/>
            <w:tcBorders>
              <w:top w:val="single" w:sz="8" w:space="0" w:color="auto"/>
              <w:bottom w:val="single" w:sz="24" w:space="0" w:color="auto"/>
              <w:right w:val="single" w:sz="4" w:space="0" w:color="auto"/>
            </w:tcBorders>
            <w:shd w:val="clear" w:color="auto" w:fill="E6E6E6"/>
          </w:tcPr>
          <w:p w14:paraId="34B0BEFB" w14:textId="77777777" w:rsidR="00553E34" w:rsidRPr="007258C6" w:rsidRDefault="00553E34" w:rsidP="004E7307">
            <w:pPr>
              <w:rPr>
                <w:rFonts w:ascii="Arial" w:hAnsi="Arial" w:cs="Arial"/>
                <w:sz w:val="20"/>
                <w:szCs w:val="20"/>
              </w:rPr>
            </w:pPr>
          </w:p>
        </w:tc>
        <w:tc>
          <w:tcPr>
            <w:tcW w:w="5249" w:type="dxa"/>
            <w:tcBorders>
              <w:left w:val="single" w:sz="4" w:space="0" w:color="auto"/>
              <w:bottom w:val="single" w:sz="24" w:space="0" w:color="auto"/>
              <w:right w:val="single" w:sz="24" w:space="0" w:color="auto"/>
            </w:tcBorders>
            <w:shd w:val="clear" w:color="auto" w:fill="E6E6E6"/>
          </w:tcPr>
          <w:p w14:paraId="7B9B8017" w14:textId="77777777" w:rsidR="00553E34" w:rsidRPr="007258C6" w:rsidRDefault="00553E34" w:rsidP="004E7307">
            <w:pPr>
              <w:rPr>
                <w:rFonts w:ascii="Arial" w:hAnsi="Arial" w:cs="Arial"/>
                <w:sz w:val="20"/>
                <w:szCs w:val="20"/>
              </w:rPr>
            </w:pPr>
          </w:p>
        </w:tc>
      </w:tr>
    </w:tbl>
    <w:p w14:paraId="03FA8F8E" w14:textId="77777777" w:rsidR="00B25E9C" w:rsidRDefault="00B25E9C" w:rsidP="00A75C63">
      <w:pPr>
        <w:ind w:left="-540"/>
        <w:rPr>
          <w:rFonts w:ascii="Arial" w:hAnsi="Arial" w:cs="Arial"/>
          <w:b/>
          <w:sz w:val="20"/>
          <w:szCs w:val="20"/>
        </w:rPr>
      </w:pPr>
    </w:p>
    <w:p w14:paraId="3E61E4A0" w14:textId="143E70F5" w:rsidR="006F4C80" w:rsidRDefault="006F4C80">
      <w:pPr>
        <w:rPr>
          <w:rFonts w:ascii="Arial" w:hAnsi="Arial" w:cs="Arial"/>
          <w:b/>
          <w:sz w:val="20"/>
          <w:szCs w:val="20"/>
        </w:rPr>
      </w:pPr>
      <w:r>
        <w:rPr>
          <w:rFonts w:ascii="Arial" w:hAnsi="Arial" w:cs="Arial"/>
          <w:b/>
          <w:sz w:val="20"/>
          <w:szCs w:val="20"/>
        </w:rPr>
        <w:br w:type="page"/>
      </w:r>
    </w:p>
    <w:p w14:paraId="3A8012B0" w14:textId="77777777" w:rsidR="00B25E9C" w:rsidRDefault="00B25E9C" w:rsidP="00A75C63">
      <w:pPr>
        <w:ind w:left="-540"/>
        <w:rPr>
          <w:rFonts w:ascii="Arial" w:hAnsi="Arial" w:cs="Arial"/>
          <w:b/>
          <w:sz w:val="20"/>
          <w:szCs w:val="20"/>
        </w:rPr>
      </w:pPr>
    </w:p>
    <w:tbl>
      <w:tblPr>
        <w:tblpPr w:leftFromText="180" w:rightFromText="180" w:vertAnchor="text" w:horzAnchor="margin" w:tblpXSpec="center" w:tblpY="39"/>
        <w:tblW w:w="140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060"/>
        <w:gridCol w:w="1139"/>
        <w:gridCol w:w="5557"/>
        <w:gridCol w:w="6"/>
      </w:tblGrid>
      <w:tr w:rsidR="006F4C80" w:rsidRPr="007258C6" w14:paraId="57C96998" w14:textId="77777777" w:rsidTr="00DD43B5">
        <w:trPr>
          <w:gridAfter w:val="1"/>
          <w:wAfter w:w="6" w:type="dxa"/>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7E6E6" w:themeFill="background2"/>
          </w:tcPr>
          <w:p w14:paraId="5464F5C4" w14:textId="77777777" w:rsidR="006F4C80" w:rsidRPr="00DD40AE" w:rsidRDefault="006F4C80" w:rsidP="00DE2C78">
            <w:pPr>
              <w:autoSpaceDE w:val="0"/>
              <w:autoSpaceDN w:val="0"/>
              <w:adjustRightInd w:val="0"/>
              <w:rPr>
                <w:rFonts w:ascii="Arial" w:hAnsi="Arial" w:cs="Arial"/>
                <w:b/>
                <w:bCs/>
                <w:sz w:val="20"/>
                <w:szCs w:val="20"/>
              </w:rPr>
            </w:pPr>
            <w:r w:rsidRPr="00DD40AE">
              <w:rPr>
                <w:rFonts w:ascii="Arial" w:hAnsi="Arial" w:cs="Arial"/>
                <w:b/>
                <w:bCs/>
                <w:sz w:val="20"/>
                <w:szCs w:val="20"/>
              </w:rPr>
              <w:t>Educational Policy 3.0</w:t>
            </w:r>
            <w:r w:rsidRPr="00DD40AE">
              <w:rPr>
                <w:rFonts w:ascii="Arial" w:hAnsi="Arial" w:cs="Arial"/>
                <w:sz w:val="20"/>
                <w:szCs w:val="20"/>
              </w:rPr>
              <w:t>—</w:t>
            </w:r>
            <w:r w:rsidRPr="00DD40AE">
              <w:rPr>
                <w:rFonts w:ascii="Arial" w:hAnsi="Arial" w:cs="Arial"/>
                <w:b/>
                <w:bCs/>
                <w:sz w:val="20"/>
                <w:szCs w:val="20"/>
              </w:rPr>
              <w:t>Diversity</w:t>
            </w:r>
          </w:p>
          <w:p w14:paraId="40354CA0" w14:textId="77777777" w:rsidR="006F4C80" w:rsidRPr="007258C6" w:rsidRDefault="006F4C80" w:rsidP="00DE2C78">
            <w:pPr>
              <w:autoSpaceDE w:val="0"/>
              <w:autoSpaceDN w:val="0"/>
              <w:adjustRightInd w:val="0"/>
              <w:ind w:left="360"/>
              <w:rPr>
                <w:rFonts w:ascii="TimesNewRomanPSMT" w:hAnsi="TimesNewRomanPSMT" w:cs="TimesNewRomanPSMT"/>
                <w:sz w:val="20"/>
                <w:szCs w:val="20"/>
              </w:rPr>
            </w:pPr>
            <w:r w:rsidRPr="00DD40AE">
              <w:rPr>
                <w:rFonts w:ascii="Arial"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6F4C80" w:rsidRPr="007258C6" w14:paraId="398EA81A" w14:textId="77777777" w:rsidTr="00DD43B5">
        <w:trPr>
          <w:gridAfter w:val="1"/>
          <w:wAfter w:w="6" w:type="dxa"/>
          <w:cantSplit/>
        </w:trPr>
        <w:tc>
          <w:tcPr>
            <w:tcW w:w="14004" w:type="dxa"/>
            <w:gridSpan w:val="4"/>
            <w:tcBorders>
              <w:top w:val="double" w:sz="18" w:space="0" w:color="auto"/>
              <w:left w:val="single" w:sz="24" w:space="0" w:color="auto"/>
              <w:right w:val="single" w:sz="24" w:space="0" w:color="auto"/>
            </w:tcBorders>
            <w:shd w:val="clear" w:color="auto" w:fill="E7E6E6" w:themeFill="background2"/>
          </w:tcPr>
          <w:p w14:paraId="64E4D365" w14:textId="77777777" w:rsidR="006F4C80" w:rsidRPr="007258C6" w:rsidRDefault="006F4C80" w:rsidP="00DE2C78">
            <w:pPr>
              <w:autoSpaceDE w:val="0"/>
              <w:autoSpaceDN w:val="0"/>
              <w:adjustRightInd w:val="0"/>
              <w:rPr>
                <w:rFonts w:ascii="Arial" w:hAnsi="Arial" w:cs="Arial"/>
                <w:b/>
                <w:bCs/>
                <w:sz w:val="20"/>
                <w:szCs w:val="20"/>
              </w:rPr>
            </w:pPr>
            <w:r>
              <w:rPr>
                <w:rFonts w:ascii="Arial" w:hAnsi="Arial" w:cs="Arial"/>
                <w:b/>
                <w:bCs/>
                <w:iCs/>
                <w:sz w:val="20"/>
                <w:szCs w:val="20"/>
              </w:rPr>
              <w:t>Accreditation Standard 3.0</w:t>
            </w:r>
            <w:r w:rsidRPr="007258C6">
              <w:rPr>
                <w:rFonts w:ascii="Arial" w:hAnsi="Arial" w:cs="Arial"/>
                <w:b/>
                <w:bCs/>
                <w:sz w:val="20"/>
                <w:szCs w:val="20"/>
              </w:rPr>
              <w:t>—</w:t>
            </w:r>
            <w:r w:rsidRPr="007258C6">
              <w:rPr>
                <w:rFonts w:ascii="Arial" w:hAnsi="Arial" w:cs="Arial"/>
                <w:b/>
                <w:bCs/>
                <w:iCs/>
                <w:sz w:val="20"/>
                <w:szCs w:val="20"/>
              </w:rPr>
              <w:t>Diversity</w:t>
            </w:r>
          </w:p>
        </w:tc>
      </w:tr>
      <w:tr w:rsidR="00062C1C" w:rsidRPr="007258C6" w14:paraId="593949F3" w14:textId="77777777" w:rsidTr="00DD43B5">
        <w:trPr>
          <w:cantSplit/>
        </w:trPr>
        <w:tc>
          <w:tcPr>
            <w:tcW w:w="4248" w:type="dxa"/>
            <w:tcBorders>
              <w:left w:val="single" w:sz="24" w:space="0" w:color="auto"/>
            </w:tcBorders>
            <w:shd w:val="clear" w:color="auto" w:fill="E7E6E6" w:themeFill="background2"/>
          </w:tcPr>
          <w:p w14:paraId="30D3C231" w14:textId="77777777" w:rsidR="00062C1C" w:rsidRPr="007258C6" w:rsidRDefault="00062C1C" w:rsidP="00DE2C78">
            <w:pPr>
              <w:rPr>
                <w:rFonts w:ascii="Arial" w:hAnsi="Arial" w:cs="Arial"/>
                <w:spacing w:val="-15"/>
                <w:sz w:val="20"/>
                <w:szCs w:val="20"/>
              </w:rPr>
            </w:pPr>
            <w:r w:rsidRPr="007258C6">
              <w:rPr>
                <w:rFonts w:ascii="Arial" w:hAnsi="Arial" w:cs="Arial"/>
                <w:b/>
                <w:sz w:val="20"/>
                <w:szCs w:val="20"/>
              </w:rPr>
              <w:t>Accreditation Standard</w:t>
            </w:r>
          </w:p>
        </w:tc>
        <w:tc>
          <w:tcPr>
            <w:tcW w:w="3060" w:type="dxa"/>
            <w:shd w:val="clear" w:color="auto" w:fill="E7E6E6" w:themeFill="background2"/>
          </w:tcPr>
          <w:p w14:paraId="46CD95FC" w14:textId="77777777" w:rsidR="00062C1C" w:rsidRPr="007258C6" w:rsidRDefault="00062C1C" w:rsidP="00DE2C78">
            <w:pPr>
              <w:pStyle w:val="text0compliance"/>
              <w:spacing w:line="240" w:lineRule="auto"/>
              <w:jc w:val="left"/>
              <w:rPr>
                <w:sz w:val="20"/>
                <w:szCs w:val="20"/>
              </w:rPr>
            </w:pPr>
            <w:r w:rsidRPr="007258C6">
              <w:rPr>
                <w:b/>
                <w:sz w:val="20"/>
                <w:szCs w:val="20"/>
              </w:rPr>
              <w:t>Compliance Statement</w:t>
            </w:r>
          </w:p>
        </w:tc>
        <w:tc>
          <w:tcPr>
            <w:tcW w:w="1139" w:type="dxa"/>
            <w:tcBorders>
              <w:right w:val="single" w:sz="4" w:space="0" w:color="auto"/>
            </w:tcBorders>
            <w:shd w:val="clear" w:color="auto" w:fill="E7E6E6" w:themeFill="background2"/>
          </w:tcPr>
          <w:p w14:paraId="57FFC9A0" w14:textId="77777777" w:rsidR="00062C1C" w:rsidRPr="007258C6" w:rsidRDefault="00062C1C" w:rsidP="00DE2C78">
            <w:pPr>
              <w:rPr>
                <w:rFonts w:ascii="Arial" w:hAnsi="Arial" w:cs="Arial"/>
                <w:b/>
                <w:sz w:val="20"/>
                <w:szCs w:val="20"/>
              </w:rPr>
            </w:pPr>
            <w:r w:rsidRPr="007258C6">
              <w:rPr>
                <w:rFonts w:ascii="Arial" w:hAnsi="Arial" w:cs="Arial"/>
                <w:b/>
                <w:sz w:val="20"/>
                <w:szCs w:val="20"/>
              </w:rPr>
              <w:t>Location</w:t>
            </w:r>
          </w:p>
        </w:tc>
        <w:tc>
          <w:tcPr>
            <w:tcW w:w="5563" w:type="dxa"/>
            <w:gridSpan w:val="2"/>
            <w:tcBorders>
              <w:left w:val="single" w:sz="4" w:space="0" w:color="auto"/>
              <w:right w:val="single" w:sz="24" w:space="0" w:color="auto"/>
            </w:tcBorders>
            <w:shd w:val="clear" w:color="auto" w:fill="E7E6E6" w:themeFill="background2"/>
          </w:tcPr>
          <w:p w14:paraId="0AE6DA3E" w14:textId="556E2B68" w:rsidR="00062C1C" w:rsidRPr="007258C6" w:rsidRDefault="00DD43B5" w:rsidP="00DE2C78">
            <w:pPr>
              <w:rPr>
                <w:rFonts w:ascii="Arial" w:hAnsi="Arial" w:cs="Arial"/>
                <w:b/>
                <w:sz w:val="20"/>
                <w:szCs w:val="20"/>
              </w:rPr>
            </w:pPr>
            <w:r>
              <w:rPr>
                <w:rFonts w:ascii="Arial" w:hAnsi="Arial" w:cs="Arial"/>
                <w:b/>
                <w:sz w:val="20"/>
                <w:szCs w:val="20"/>
              </w:rPr>
              <w:t>Comments</w:t>
            </w:r>
          </w:p>
        </w:tc>
      </w:tr>
      <w:tr w:rsidR="00062C1C" w:rsidRPr="007258C6" w14:paraId="0559A213" w14:textId="77777777" w:rsidTr="00DD43B5">
        <w:trPr>
          <w:cantSplit/>
        </w:trPr>
        <w:tc>
          <w:tcPr>
            <w:tcW w:w="4248" w:type="dxa"/>
            <w:tcBorders>
              <w:left w:val="single" w:sz="24" w:space="0" w:color="auto"/>
            </w:tcBorders>
            <w:shd w:val="clear" w:color="auto" w:fill="E7E6E6" w:themeFill="background2"/>
          </w:tcPr>
          <w:p w14:paraId="05D6C3E0" w14:textId="77777777" w:rsidR="00062C1C" w:rsidRPr="00136779" w:rsidRDefault="00062C1C" w:rsidP="00553E34">
            <w:pPr>
              <w:rPr>
                <w:rFonts w:ascii="Arial" w:hAnsi="Arial" w:cs="Arial"/>
                <w:color w:val="FF0000"/>
                <w:sz w:val="20"/>
                <w:szCs w:val="20"/>
              </w:rPr>
            </w:pPr>
            <w:r w:rsidRPr="00136779">
              <w:rPr>
                <w:rFonts w:ascii="Arial" w:hAnsi="Arial" w:cs="Arial"/>
                <w:b/>
                <w:bCs/>
                <w:iCs/>
                <w:sz w:val="20"/>
                <w:szCs w:val="20"/>
              </w:rPr>
              <w:t>3.0.1:</w:t>
            </w:r>
            <w:r w:rsidRPr="00136779">
              <w:rPr>
                <w:rFonts w:ascii="Arial" w:hAnsi="Arial" w:cs="Arial"/>
                <w:b/>
                <w:bCs/>
                <w:i/>
                <w:iCs/>
                <w:sz w:val="20"/>
                <w:szCs w:val="20"/>
              </w:rPr>
              <w:t xml:space="preserve"> </w:t>
            </w:r>
            <w:r w:rsidRPr="00136779">
              <w:rPr>
                <w:rFonts w:ascii="Arial" w:hAnsi="Arial" w:cs="Arial"/>
                <w:iCs/>
                <w:sz w:val="20"/>
                <w:szCs w:val="20"/>
              </w:rPr>
              <w:t xml:space="preserve">The program describes the specific and continuous efforts it makes to provide a learning environment that models affirmation and respect for diversity and difference. </w:t>
            </w:r>
          </w:p>
        </w:tc>
        <w:tc>
          <w:tcPr>
            <w:tcW w:w="3060" w:type="dxa"/>
            <w:shd w:val="clear" w:color="auto" w:fill="E7E6E6" w:themeFill="background2"/>
          </w:tcPr>
          <w:p w14:paraId="1B251EA0" w14:textId="51A014B3" w:rsidR="00062C1C" w:rsidRPr="00235330" w:rsidRDefault="00062C1C" w:rsidP="00553E34">
            <w:pPr>
              <w:rPr>
                <w:rFonts w:ascii="Arial" w:hAnsi="Arial" w:cs="Arial"/>
                <w:sz w:val="20"/>
                <w:szCs w:val="20"/>
              </w:rPr>
            </w:pPr>
            <w:r w:rsidRPr="006503F7">
              <w:rPr>
                <w:rFonts w:ascii="Arial" w:hAnsi="Arial" w:cs="Arial"/>
                <w:sz w:val="20"/>
                <w:szCs w:val="20"/>
              </w:rPr>
              <w:t xml:space="preserve">Narrative </w:t>
            </w:r>
            <w:r w:rsidRPr="006503F7">
              <w:rPr>
                <w:rFonts w:ascii="Arial" w:hAnsi="Arial" w:cs="Arial"/>
                <w:iCs/>
                <w:sz w:val="20"/>
                <w:szCs w:val="20"/>
              </w:rPr>
              <w:t xml:space="preserve">describes the specific and continuous efforts the program makes to provide a learning environment that models affirmation and respect for diversity and difference </w:t>
            </w:r>
            <w:r w:rsidRPr="006503F7">
              <w:rPr>
                <w:rFonts w:ascii="Arial" w:hAnsi="Arial" w:cs="Arial"/>
                <w:sz w:val="20"/>
                <w:szCs w:val="20"/>
              </w:rPr>
              <w:t>across all program options.</w:t>
            </w:r>
          </w:p>
        </w:tc>
        <w:tc>
          <w:tcPr>
            <w:tcW w:w="1139" w:type="dxa"/>
            <w:tcBorders>
              <w:right w:val="single" w:sz="4" w:space="0" w:color="auto"/>
            </w:tcBorders>
            <w:shd w:val="clear" w:color="auto" w:fill="E7E6E6" w:themeFill="background2"/>
          </w:tcPr>
          <w:p w14:paraId="7A14A714" w14:textId="77777777" w:rsidR="00062C1C" w:rsidRPr="007258C6" w:rsidRDefault="00062C1C" w:rsidP="00553E34">
            <w:pPr>
              <w:autoSpaceDE w:val="0"/>
              <w:autoSpaceDN w:val="0"/>
              <w:rPr>
                <w:rFonts w:ascii="Arial" w:hAnsi="Arial" w:cs="Arial"/>
                <w:sz w:val="20"/>
                <w:szCs w:val="20"/>
              </w:rPr>
            </w:pPr>
          </w:p>
        </w:tc>
        <w:tc>
          <w:tcPr>
            <w:tcW w:w="5563" w:type="dxa"/>
            <w:gridSpan w:val="2"/>
            <w:tcBorders>
              <w:left w:val="single" w:sz="4" w:space="0" w:color="auto"/>
              <w:right w:val="single" w:sz="24" w:space="0" w:color="auto"/>
            </w:tcBorders>
            <w:shd w:val="clear" w:color="auto" w:fill="E7E6E6" w:themeFill="background2"/>
          </w:tcPr>
          <w:p w14:paraId="055AAAFF" w14:textId="77777777" w:rsidR="00062C1C" w:rsidRPr="007258C6" w:rsidRDefault="00062C1C" w:rsidP="00553E34">
            <w:pPr>
              <w:rPr>
                <w:rFonts w:ascii="Arial" w:hAnsi="Arial" w:cs="Arial"/>
                <w:sz w:val="20"/>
                <w:szCs w:val="20"/>
              </w:rPr>
            </w:pPr>
          </w:p>
        </w:tc>
      </w:tr>
      <w:tr w:rsidR="00062C1C" w:rsidRPr="007258C6" w14:paraId="55A53D64" w14:textId="77777777" w:rsidTr="00DD43B5">
        <w:trPr>
          <w:cantSplit/>
        </w:trPr>
        <w:tc>
          <w:tcPr>
            <w:tcW w:w="4248" w:type="dxa"/>
            <w:tcBorders>
              <w:left w:val="single" w:sz="24" w:space="0" w:color="auto"/>
            </w:tcBorders>
            <w:shd w:val="clear" w:color="auto" w:fill="E7E6E6" w:themeFill="background2"/>
          </w:tcPr>
          <w:p w14:paraId="5AAB5525" w14:textId="77777777" w:rsidR="00062C1C" w:rsidRPr="00136779" w:rsidRDefault="00062C1C" w:rsidP="00553E34">
            <w:pPr>
              <w:pStyle w:val="text0compliance"/>
              <w:spacing w:line="240" w:lineRule="auto"/>
              <w:jc w:val="left"/>
              <w:rPr>
                <w:sz w:val="20"/>
                <w:szCs w:val="20"/>
              </w:rPr>
            </w:pPr>
            <w:r w:rsidRPr="00136779">
              <w:rPr>
                <w:b/>
                <w:bCs/>
                <w:iCs/>
                <w:sz w:val="20"/>
                <w:szCs w:val="20"/>
              </w:rPr>
              <w:t>3.0.2:</w:t>
            </w:r>
            <w:r w:rsidRPr="00136779">
              <w:rPr>
                <w:bCs/>
                <w:iCs/>
                <w:sz w:val="20"/>
                <w:szCs w:val="20"/>
              </w:rPr>
              <w:t xml:space="preserve"> </w:t>
            </w:r>
            <w:r w:rsidRPr="00136779">
              <w:rPr>
                <w:iCs/>
                <w:sz w:val="20"/>
                <w:szCs w:val="20"/>
              </w:rPr>
              <w:t xml:space="preserve">The program explains how these efforts provide a supportive and inclusive learning environment.  </w:t>
            </w:r>
          </w:p>
        </w:tc>
        <w:tc>
          <w:tcPr>
            <w:tcW w:w="3060" w:type="dxa"/>
            <w:shd w:val="clear" w:color="auto" w:fill="E7E6E6" w:themeFill="background2"/>
          </w:tcPr>
          <w:p w14:paraId="79EE5DA5" w14:textId="29AE967E" w:rsidR="00062C1C" w:rsidRPr="00DD40AE" w:rsidRDefault="00062C1C" w:rsidP="00553E34">
            <w:pPr>
              <w:rPr>
                <w:rFonts w:ascii="Arial" w:hAnsi="Arial" w:cs="Arial"/>
                <w:sz w:val="20"/>
                <w:szCs w:val="20"/>
              </w:rPr>
            </w:pPr>
            <w:r w:rsidRPr="006503F7">
              <w:rPr>
                <w:rFonts w:ascii="Arial" w:hAnsi="Arial" w:cs="Arial"/>
                <w:sz w:val="20"/>
                <w:szCs w:val="20"/>
              </w:rPr>
              <w:t>Narrative explains how these efforts provide a supportive and inclusive learning environment across all program options.</w:t>
            </w:r>
            <w:r w:rsidRPr="006503F7">
              <w:rPr>
                <w:rFonts w:ascii="Arial" w:hAnsi="Arial" w:cs="Arial"/>
                <w:iCs/>
                <w:sz w:val="20"/>
                <w:szCs w:val="20"/>
              </w:rPr>
              <w:t xml:space="preserve">  </w:t>
            </w:r>
          </w:p>
        </w:tc>
        <w:tc>
          <w:tcPr>
            <w:tcW w:w="1139" w:type="dxa"/>
            <w:tcBorders>
              <w:right w:val="single" w:sz="4" w:space="0" w:color="auto"/>
            </w:tcBorders>
            <w:shd w:val="clear" w:color="auto" w:fill="E7E6E6" w:themeFill="background2"/>
          </w:tcPr>
          <w:p w14:paraId="488B8577" w14:textId="77777777" w:rsidR="00062C1C" w:rsidRPr="007258C6" w:rsidRDefault="00062C1C" w:rsidP="00553E34">
            <w:pPr>
              <w:rPr>
                <w:rFonts w:ascii="Arial" w:hAnsi="Arial" w:cs="Arial"/>
                <w:sz w:val="20"/>
                <w:szCs w:val="20"/>
              </w:rPr>
            </w:pPr>
          </w:p>
        </w:tc>
        <w:tc>
          <w:tcPr>
            <w:tcW w:w="5563" w:type="dxa"/>
            <w:gridSpan w:val="2"/>
            <w:tcBorders>
              <w:left w:val="single" w:sz="4" w:space="0" w:color="auto"/>
              <w:right w:val="single" w:sz="24" w:space="0" w:color="auto"/>
            </w:tcBorders>
            <w:shd w:val="clear" w:color="auto" w:fill="E7E6E6" w:themeFill="background2"/>
          </w:tcPr>
          <w:p w14:paraId="2B8C1041" w14:textId="77777777" w:rsidR="00062C1C" w:rsidRPr="007258C6" w:rsidRDefault="00062C1C" w:rsidP="00553E34">
            <w:pPr>
              <w:rPr>
                <w:rFonts w:ascii="Arial" w:hAnsi="Arial" w:cs="Arial"/>
                <w:sz w:val="20"/>
                <w:szCs w:val="20"/>
              </w:rPr>
            </w:pPr>
          </w:p>
        </w:tc>
      </w:tr>
    </w:tbl>
    <w:p w14:paraId="3F30F7C0" w14:textId="77777777" w:rsidR="006F4C80" w:rsidRPr="001D7617" w:rsidRDefault="006F4C80" w:rsidP="006F4C80">
      <w:pPr>
        <w:rPr>
          <w:sz w:val="20"/>
          <w:szCs w:val="20"/>
        </w:rPr>
      </w:pPr>
    </w:p>
    <w:p w14:paraId="549D5318" w14:textId="77777777" w:rsidR="006F4C80" w:rsidRDefault="006F4C80" w:rsidP="006F4C80">
      <w:pPr>
        <w:ind w:left="-540"/>
        <w:rPr>
          <w:rFonts w:ascii="Arial" w:hAnsi="Arial" w:cs="Arial"/>
          <w:sz w:val="20"/>
          <w:szCs w:val="20"/>
        </w:rPr>
      </w:pPr>
      <w:r>
        <w:rPr>
          <w:rFonts w:ascii="Arial" w:hAnsi="Arial" w:cs="Arial"/>
          <w:sz w:val="20"/>
          <w:szCs w:val="20"/>
        </w:rPr>
        <w:br w:type="page"/>
      </w:r>
    </w:p>
    <w:p w14:paraId="76A655C7" w14:textId="77777777" w:rsidR="00853296" w:rsidRPr="007A652D" w:rsidRDefault="00853296" w:rsidP="00853296">
      <w:pPr>
        <w:framePr w:hSpace="180" w:wrap="around" w:vAnchor="text" w:hAnchor="margin" w:xAlign="center" w:y="39"/>
        <w:ind w:left="-540"/>
        <w:rPr>
          <w:sz w:val="22"/>
          <w:szCs w:val="22"/>
        </w:rPr>
      </w:pPr>
      <w:r>
        <w:rPr>
          <w:rFonts w:ascii="Arial" w:hAnsi="Arial" w:cs="Arial"/>
          <w:b/>
          <w:bCs/>
          <w:sz w:val="22"/>
          <w:szCs w:val="22"/>
        </w:rPr>
        <w:lastRenderedPageBreak/>
        <w:t>3. Implicit</w:t>
      </w:r>
      <w:r w:rsidRPr="007A652D">
        <w:rPr>
          <w:rFonts w:ascii="Arial" w:hAnsi="Arial" w:cs="Arial"/>
          <w:b/>
          <w:bCs/>
          <w:sz w:val="22"/>
          <w:szCs w:val="22"/>
        </w:rPr>
        <w:t xml:space="preserve"> Curriculum</w:t>
      </w:r>
    </w:p>
    <w:p w14:paraId="6635B8E3" w14:textId="77777777" w:rsidR="009C56B1" w:rsidRDefault="009C56B1" w:rsidP="00A75C63">
      <w:pPr>
        <w:framePr w:hSpace="180" w:wrap="around" w:vAnchor="text" w:hAnchor="margin" w:xAlign="center" w:y="39"/>
        <w:ind w:left="-540"/>
        <w:rPr>
          <w:rFonts w:ascii="Arial" w:hAnsi="Arial" w:cs="Arial"/>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83"/>
        <w:gridCol w:w="3240"/>
        <w:gridCol w:w="3240"/>
        <w:gridCol w:w="3241"/>
      </w:tblGrid>
      <w:tr w:rsidR="00245ABE" w:rsidRPr="00611838" w14:paraId="2614E697" w14:textId="77777777" w:rsidTr="00245ABE">
        <w:trPr>
          <w:cantSplit/>
          <w:trHeight w:val="245"/>
        </w:trPr>
        <w:tc>
          <w:tcPr>
            <w:tcW w:w="14004" w:type="dxa"/>
            <w:gridSpan w:val="4"/>
            <w:tcBorders>
              <w:left w:val="single" w:sz="24" w:space="0" w:color="auto"/>
              <w:right w:val="single" w:sz="24" w:space="0" w:color="auto"/>
            </w:tcBorders>
            <w:shd w:val="clear" w:color="auto" w:fill="E6E6E6"/>
          </w:tcPr>
          <w:p w14:paraId="3602D793" w14:textId="77777777" w:rsidR="00245ABE" w:rsidRPr="00611838" w:rsidRDefault="00245ABE" w:rsidP="00245ABE">
            <w:pPr>
              <w:rPr>
                <w:rFonts w:ascii="Arial" w:hAnsi="Arial" w:cs="Arial"/>
                <w:sz w:val="20"/>
                <w:szCs w:val="20"/>
              </w:rPr>
            </w:pPr>
          </w:p>
        </w:tc>
      </w:tr>
      <w:tr w:rsidR="00245ABE" w:rsidRPr="00611838" w14:paraId="7CB97A70" w14:textId="77777777" w:rsidTr="00245ABE">
        <w:trPr>
          <w:cantSplit/>
          <w:trHeight w:val="817"/>
        </w:trPr>
        <w:tc>
          <w:tcPr>
            <w:tcW w:w="4283" w:type="dxa"/>
            <w:vMerge w:val="restart"/>
            <w:tcBorders>
              <w:left w:val="single" w:sz="24" w:space="0" w:color="auto"/>
            </w:tcBorders>
            <w:shd w:val="clear" w:color="auto" w:fill="E6E6E6"/>
          </w:tcPr>
          <w:p w14:paraId="0ADEED93" w14:textId="77777777" w:rsidR="00245ABE" w:rsidRPr="00DD40AE" w:rsidRDefault="00245ABE" w:rsidP="00245ABE">
            <w:pPr>
              <w:rPr>
                <w:rFonts w:ascii="Arial" w:hAnsi="Arial" w:cs="Arial"/>
                <w:sz w:val="20"/>
                <w:szCs w:val="20"/>
              </w:rPr>
            </w:pPr>
          </w:p>
        </w:tc>
        <w:tc>
          <w:tcPr>
            <w:tcW w:w="3240" w:type="dxa"/>
            <w:tcBorders>
              <w:bottom w:val="single" w:sz="4" w:space="0" w:color="auto"/>
              <w:right w:val="single" w:sz="4" w:space="0" w:color="auto"/>
            </w:tcBorders>
            <w:shd w:val="clear" w:color="auto" w:fill="E6E6E6"/>
          </w:tcPr>
          <w:p w14:paraId="254CD527" w14:textId="77777777" w:rsidR="00245ABE" w:rsidRDefault="00245ABE" w:rsidP="00245ABE">
            <w:pPr>
              <w:rPr>
                <w:rFonts w:ascii="Arial" w:hAnsi="Arial" w:cs="Arial"/>
                <w:iCs/>
                <w:sz w:val="20"/>
                <w:szCs w:val="20"/>
              </w:rPr>
            </w:pPr>
          </w:p>
        </w:tc>
        <w:tc>
          <w:tcPr>
            <w:tcW w:w="3240" w:type="dxa"/>
            <w:tcBorders>
              <w:left w:val="single" w:sz="4" w:space="0" w:color="auto"/>
              <w:bottom w:val="single" w:sz="4" w:space="0" w:color="auto"/>
              <w:right w:val="single" w:sz="4" w:space="0" w:color="auto"/>
            </w:tcBorders>
            <w:shd w:val="clear" w:color="auto" w:fill="E6E6E6"/>
          </w:tcPr>
          <w:p w14:paraId="0F9A0E37" w14:textId="77777777" w:rsidR="00245ABE" w:rsidRDefault="00245ABE" w:rsidP="00245ABE">
            <w:pPr>
              <w:rPr>
                <w:rFonts w:ascii="Arial" w:hAnsi="Arial" w:cs="Arial"/>
                <w:iCs/>
                <w:sz w:val="20"/>
                <w:szCs w:val="20"/>
              </w:rPr>
            </w:pPr>
          </w:p>
        </w:tc>
        <w:tc>
          <w:tcPr>
            <w:tcW w:w="3241" w:type="dxa"/>
            <w:tcBorders>
              <w:left w:val="single" w:sz="4" w:space="0" w:color="auto"/>
              <w:bottom w:val="single" w:sz="4" w:space="0" w:color="auto"/>
              <w:right w:val="single" w:sz="24" w:space="0" w:color="auto"/>
            </w:tcBorders>
            <w:shd w:val="clear" w:color="auto" w:fill="E6E6E6"/>
          </w:tcPr>
          <w:p w14:paraId="24200DAD" w14:textId="77777777" w:rsidR="00245ABE" w:rsidRPr="00611838" w:rsidRDefault="00245ABE" w:rsidP="00245ABE">
            <w:pPr>
              <w:rPr>
                <w:rFonts w:ascii="Arial" w:hAnsi="Arial" w:cs="Arial"/>
                <w:sz w:val="20"/>
                <w:szCs w:val="20"/>
              </w:rPr>
            </w:pPr>
          </w:p>
        </w:tc>
      </w:tr>
      <w:tr w:rsidR="00245ABE" w:rsidRPr="00611838" w14:paraId="2ACC8962" w14:textId="77777777" w:rsidTr="00245ABE">
        <w:trPr>
          <w:cantSplit/>
          <w:trHeight w:val="817"/>
        </w:trPr>
        <w:tc>
          <w:tcPr>
            <w:tcW w:w="4283" w:type="dxa"/>
            <w:vMerge/>
            <w:tcBorders>
              <w:left w:val="single" w:sz="24" w:space="0" w:color="auto"/>
            </w:tcBorders>
            <w:shd w:val="clear" w:color="auto" w:fill="E6E6E6"/>
          </w:tcPr>
          <w:p w14:paraId="729B1DA9" w14:textId="77777777" w:rsidR="00245ABE" w:rsidRPr="00DD40AE" w:rsidRDefault="00245ABE" w:rsidP="00245ABE">
            <w:pPr>
              <w:rPr>
                <w:rFonts w:ascii="Arial" w:hAnsi="Arial" w:cs="Arial"/>
                <w:b/>
                <w:bCs/>
                <w:iCs/>
                <w:sz w:val="20"/>
                <w:szCs w:val="20"/>
              </w:rPr>
            </w:pPr>
          </w:p>
        </w:tc>
        <w:tc>
          <w:tcPr>
            <w:tcW w:w="3240" w:type="dxa"/>
            <w:tcBorders>
              <w:top w:val="single" w:sz="4" w:space="0" w:color="auto"/>
              <w:right w:val="single" w:sz="4" w:space="0" w:color="auto"/>
            </w:tcBorders>
            <w:shd w:val="clear" w:color="auto" w:fill="E6E6E6"/>
          </w:tcPr>
          <w:p w14:paraId="43CDC9B7" w14:textId="77777777" w:rsidR="00245ABE" w:rsidRDefault="00245ABE" w:rsidP="00245ABE">
            <w:pPr>
              <w:rPr>
                <w:rFonts w:ascii="Arial" w:hAnsi="Arial" w:cs="Arial"/>
                <w:sz w:val="20"/>
                <w:szCs w:val="20"/>
              </w:rPr>
            </w:pPr>
          </w:p>
        </w:tc>
        <w:tc>
          <w:tcPr>
            <w:tcW w:w="3240" w:type="dxa"/>
            <w:tcBorders>
              <w:top w:val="single" w:sz="4" w:space="0" w:color="auto"/>
              <w:left w:val="single" w:sz="4" w:space="0" w:color="auto"/>
              <w:right w:val="single" w:sz="4" w:space="0" w:color="auto"/>
            </w:tcBorders>
            <w:shd w:val="clear" w:color="auto" w:fill="E6E6E6"/>
          </w:tcPr>
          <w:p w14:paraId="48C04BEB" w14:textId="77777777" w:rsidR="00245ABE" w:rsidRDefault="00245ABE" w:rsidP="00245ABE">
            <w:pPr>
              <w:rPr>
                <w:rFonts w:ascii="Arial" w:hAnsi="Arial" w:cs="Arial"/>
                <w:sz w:val="20"/>
                <w:szCs w:val="20"/>
              </w:rPr>
            </w:pPr>
          </w:p>
        </w:tc>
        <w:tc>
          <w:tcPr>
            <w:tcW w:w="3241" w:type="dxa"/>
            <w:tcBorders>
              <w:top w:val="single" w:sz="4" w:space="0" w:color="auto"/>
              <w:left w:val="single" w:sz="4" w:space="0" w:color="auto"/>
              <w:right w:val="single" w:sz="24" w:space="0" w:color="auto"/>
            </w:tcBorders>
            <w:shd w:val="clear" w:color="auto" w:fill="E6E6E6"/>
          </w:tcPr>
          <w:p w14:paraId="142D596E" w14:textId="77777777" w:rsidR="00245ABE" w:rsidRDefault="00245ABE" w:rsidP="00245ABE">
            <w:pPr>
              <w:rPr>
                <w:rFonts w:ascii="Arial" w:hAnsi="Arial" w:cs="Arial"/>
                <w:sz w:val="20"/>
                <w:szCs w:val="20"/>
              </w:rPr>
            </w:pPr>
          </w:p>
        </w:tc>
      </w:tr>
    </w:tbl>
    <w:p w14:paraId="03BF45D4" w14:textId="77777777" w:rsidR="00853296" w:rsidRDefault="00853296" w:rsidP="00853296">
      <w:pPr>
        <w:framePr w:hSpace="180" w:wrap="around" w:vAnchor="text" w:hAnchor="margin" w:xAlign="center" w:y="39"/>
        <w:ind w:left="-540"/>
      </w:pPr>
    </w:p>
    <w:tbl>
      <w:tblPr>
        <w:tblpPr w:leftFromText="180" w:rightFromText="180" w:vertAnchor="text" w:horzAnchor="margin" w:tblpXSpec="center" w:tblpY="39"/>
        <w:tblW w:w="14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470"/>
        <w:gridCol w:w="3780"/>
        <w:gridCol w:w="1170"/>
        <w:gridCol w:w="4950"/>
      </w:tblGrid>
      <w:tr w:rsidR="00011DDD" w:rsidRPr="00611838" w14:paraId="359FFF2C" w14:textId="77777777" w:rsidTr="00DD43B5">
        <w:trPr>
          <w:cantSplit/>
          <w:trHeight w:val="143"/>
        </w:trPr>
        <w:tc>
          <w:tcPr>
            <w:tcW w:w="14370" w:type="dxa"/>
            <w:gridSpan w:val="4"/>
            <w:tcBorders>
              <w:left w:val="single" w:sz="24" w:space="0" w:color="auto"/>
              <w:right w:val="single" w:sz="24" w:space="0" w:color="auto"/>
            </w:tcBorders>
            <w:shd w:val="clear" w:color="auto" w:fill="E6E6E6"/>
          </w:tcPr>
          <w:p w14:paraId="5BE68598" w14:textId="77777777" w:rsidR="00011DDD" w:rsidRPr="007258C6" w:rsidRDefault="00011DDD" w:rsidP="00011DDD">
            <w:pPr>
              <w:rPr>
                <w:rFonts w:ascii="Arial" w:hAnsi="Arial" w:cs="Arial"/>
                <w:b/>
                <w:sz w:val="20"/>
                <w:szCs w:val="20"/>
              </w:rPr>
            </w:pPr>
            <w:r w:rsidRPr="00DD40AE">
              <w:rPr>
                <w:rFonts w:ascii="Arial" w:hAnsi="Arial" w:cs="Arial"/>
                <w:b/>
                <w:bCs/>
                <w:i/>
                <w:iCs/>
                <w:sz w:val="20"/>
                <w:szCs w:val="20"/>
              </w:rPr>
              <w:t>Advisement, retention, and termination</w:t>
            </w:r>
          </w:p>
        </w:tc>
      </w:tr>
      <w:tr w:rsidR="00DD43B5" w:rsidRPr="007258C6" w14:paraId="335116C8" w14:textId="77777777" w:rsidTr="00DD43B5">
        <w:trPr>
          <w:cantSplit/>
        </w:trPr>
        <w:tc>
          <w:tcPr>
            <w:tcW w:w="4470" w:type="dxa"/>
            <w:tcBorders>
              <w:left w:val="single" w:sz="24" w:space="0" w:color="auto"/>
            </w:tcBorders>
            <w:shd w:val="clear" w:color="auto" w:fill="E7E6E6" w:themeFill="background2"/>
          </w:tcPr>
          <w:p w14:paraId="14BEACD3" w14:textId="77777777" w:rsidR="00DD43B5" w:rsidRPr="007258C6" w:rsidRDefault="00DD43B5" w:rsidP="00DD43B5">
            <w:pPr>
              <w:rPr>
                <w:rFonts w:ascii="Arial" w:hAnsi="Arial" w:cs="Arial"/>
                <w:spacing w:val="-15"/>
                <w:sz w:val="20"/>
                <w:szCs w:val="20"/>
              </w:rPr>
            </w:pPr>
            <w:r w:rsidRPr="007258C6">
              <w:rPr>
                <w:rFonts w:ascii="Arial" w:hAnsi="Arial" w:cs="Arial"/>
                <w:b/>
                <w:sz w:val="20"/>
                <w:szCs w:val="20"/>
              </w:rPr>
              <w:t>Accreditation Standard</w:t>
            </w:r>
          </w:p>
        </w:tc>
        <w:tc>
          <w:tcPr>
            <w:tcW w:w="3780" w:type="dxa"/>
            <w:shd w:val="clear" w:color="auto" w:fill="E7E6E6" w:themeFill="background2"/>
          </w:tcPr>
          <w:p w14:paraId="71F8D8B1" w14:textId="77777777" w:rsidR="00DD43B5" w:rsidRPr="007258C6" w:rsidRDefault="00DD43B5" w:rsidP="00DD43B5">
            <w:pPr>
              <w:pStyle w:val="text0compliance"/>
              <w:spacing w:line="240" w:lineRule="auto"/>
              <w:jc w:val="left"/>
              <w:rPr>
                <w:sz w:val="20"/>
                <w:szCs w:val="20"/>
              </w:rPr>
            </w:pPr>
            <w:r w:rsidRPr="007258C6">
              <w:rPr>
                <w:b/>
                <w:sz w:val="20"/>
                <w:szCs w:val="20"/>
              </w:rPr>
              <w:t>Compliance Statement</w:t>
            </w:r>
          </w:p>
        </w:tc>
        <w:tc>
          <w:tcPr>
            <w:tcW w:w="1170" w:type="dxa"/>
            <w:tcBorders>
              <w:right w:val="single" w:sz="4" w:space="0" w:color="auto"/>
            </w:tcBorders>
            <w:shd w:val="clear" w:color="auto" w:fill="E7E6E6" w:themeFill="background2"/>
          </w:tcPr>
          <w:p w14:paraId="729DE76C" w14:textId="77777777" w:rsidR="00DD43B5" w:rsidRPr="007258C6" w:rsidRDefault="00DD43B5" w:rsidP="00DD43B5">
            <w:pPr>
              <w:rPr>
                <w:rFonts w:ascii="Arial" w:hAnsi="Arial" w:cs="Arial"/>
                <w:b/>
                <w:sz w:val="20"/>
                <w:szCs w:val="20"/>
              </w:rPr>
            </w:pPr>
            <w:r w:rsidRPr="007258C6">
              <w:rPr>
                <w:rFonts w:ascii="Arial" w:hAnsi="Arial" w:cs="Arial"/>
                <w:b/>
                <w:sz w:val="20"/>
                <w:szCs w:val="20"/>
              </w:rPr>
              <w:t>Location</w:t>
            </w:r>
          </w:p>
        </w:tc>
        <w:tc>
          <w:tcPr>
            <w:tcW w:w="4950" w:type="dxa"/>
            <w:tcBorders>
              <w:left w:val="single" w:sz="4" w:space="0" w:color="auto"/>
              <w:right w:val="single" w:sz="24" w:space="0" w:color="auto"/>
            </w:tcBorders>
            <w:shd w:val="clear" w:color="auto" w:fill="E7E6E6" w:themeFill="background2"/>
          </w:tcPr>
          <w:p w14:paraId="2EC41472" w14:textId="77777777" w:rsidR="00DD43B5" w:rsidRPr="007258C6" w:rsidRDefault="00DD43B5" w:rsidP="00DD43B5">
            <w:pPr>
              <w:rPr>
                <w:rFonts w:ascii="Arial" w:hAnsi="Arial" w:cs="Arial"/>
                <w:b/>
                <w:sz w:val="20"/>
                <w:szCs w:val="20"/>
              </w:rPr>
            </w:pPr>
            <w:r>
              <w:rPr>
                <w:rFonts w:ascii="Arial" w:hAnsi="Arial" w:cs="Arial"/>
                <w:b/>
                <w:sz w:val="20"/>
                <w:szCs w:val="20"/>
              </w:rPr>
              <w:t>Comments</w:t>
            </w:r>
          </w:p>
        </w:tc>
      </w:tr>
      <w:tr w:rsidR="00011DDD" w:rsidRPr="00611838" w14:paraId="72A47F6E" w14:textId="77777777" w:rsidTr="00DD43B5">
        <w:trPr>
          <w:cantSplit/>
          <w:trHeight w:val="143"/>
        </w:trPr>
        <w:tc>
          <w:tcPr>
            <w:tcW w:w="4470" w:type="dxa"/>
            <w:vMerge w:val="restart"/>
            <w:tcBorders>
              <w:top w:val="single" w:sz="4" w:space="0" w:color="auto"/>
              <w:left w:val="single" w:sz="24" w:space="0" w:color="auto"/>
            </w:tcBorders>
            <w:shd w:val="clear" w:color="auto" w:fill="E6E6E6"/>
          </w:tcPr>
          <w:p w14:paraId="361836D1" w14:textId="77777777" w:rsidR="00011DDD" w:rsidRPr="001D7617" w:rsidRDefault="00011DDD" w:rsidP="00011DDD">
            <w:pPr>
              <w:rPr>
                <w:rFonts w:ascii="Arial" w:hAnsi="Arial" w:cs="Arial"/>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.6:</w:t>
            </w:r>
            <w:r w:rsidRPr="00DD40AE">
              <w:rPr>
                <w:rFonts w:ascii="Arial" w:hAnsi="Arial" w:cs="Arial"/>
                <w:bCs/>
                <w:iCs/>
                <w:sz w:val="20"/>
                <w:szCs w:val="20"/>
              </w:rPr>
              <w:t xml:space="preserve"> </w:t>
            </w:r>
            <w:r>
              <w:t xml:space="preserve"> </w:t>
            </w:r>
            <w:r w:rsidRPr="00CD34BF">
              <w:rPr>
                <w:rFonts w:ascii="Arial" w:hAnsi="Arial" w:cs="Arial"/>
                <w:iCs/>
                <w:sz w:val="20"/>
                <w:szCs w:val="20"/>
              </w:rPr>
              <w:t>The program describes its academic and professional advising policies and procedures.  Professional advising is provided by social work program faculty, staff, or both.</w:t>
            </w:r>
          </w:p>
        </w:tc>
        <w:tc>
          <w:tcPr>
            <w:tcW w:w="3780" w:type="dxa"/>
            <w:tcBorders>
              <w:bottom w:val="single" w:sz="8" w:space="0" w:color="auto"/>
            </w:tcBorders>
            <w:shd w:val="clear" w:color="auto" w:fill="E6E6E6"/>
          </w:tcPr>
          <w:p w14:paraId="59FBBF0C" w14:textId="6DA8E59A" w:rsidR="00011DDD" w:rsidRDefault="00553E34" w:rsidP="00553E34">
            <w:pPr>
              <w:rPr>
                <w:rFonts w:ascii="Arial" w:hAnsi="Arial" w:cs="Arial"/>
                <w:iCs/>
                <w:sz w:val="20"/>
                <w:szCs w:val="20"/>
              </w:rPr>
            </w:pPr>
            <w:r w:rsidRPr="00977DD1">
              <w:rPr>
                <w:rFonts w:ascii="Arial" w:hAnsi="Arial" w:cs="Arial"/>
                <w:sz w:val="20"/>
                <w:szCs w:val="20"/>
              </w:rPr>
              <w:t>Narrative describes the program’s</w:t>
            </w:r>
            <w:r w:rsidRPr="00977DD1">
              <w:rPr>
                <w:rFonts w:ascii="Arial" w:hAnsi="Arial" w:cs="Arial"/>
                <w:iCs/>
                <w:sz w:val="20"/>
                <w:szCs w:val="20"/>
              </w:rPr>
              <w:t xml:space="preserve"> academic and professional advising policies and procedures</w:t>
            </w:r>
            <w:r>
              <w:rPr>
                <w:rFonts w:ascii="Arial" w:hAnsi="Arial" w:cs="Arial"/>
                <w:iCs/>
                <w:sz w:val="20"/>
                <w:szCs w:val="20"/>
              </w:rPr>
              <w:t xml:space="preserve"> </w:t>
            </w:r>
            <w:r w:rsidRPr="006503F7">
              <w:rPr>
                <w:rFonts w:ascii="Arial" w:hAnsi="Arial" w:cs="Arial"/>
                <w:sz w:val="20"/>
                <w:szCs w:val="20"/>
              </w:rPr>
              <w:t>across all program options.</w:t>
            </w:r>
          </w:p>
        </w:tc>
        <w:tc>
          <w:tcPr>
            <w:tcW w:w="1170" w:type="dxa"/>
            <w:tcBorders>
              <w:right w:val="single" w:sz="4" w:space="0" w:color="auto"/>
            </w:tcBorders>
            <w:shd w:val="clear" w:color="auto" w:fill="E6E6E6"/>
          </w:tcPr>
          <w:p w14:paraId="29DD285F" w14:textId="77777777" w:rsidR="00011DDD" w:rsidRPr="001D7617" w:rsidRDefault="00011DDD" w:rsidP="00011DDD">
            <w:pPr>
              <w:rPr>
                <w:rFonts w:ascii="Arial" w:hAnsi="Arial" w:cs="Arial"/>
                <w:b/>
                <w:sz w:val="20"/>
                <w:szCs w:val="20"/>
              </w:rPr>
            </w:pPr>
          </w:p>
        </w:tc>
        <w:tc>
          <w:tcPr>
            <w:tcW w:w="4950" w:type="dxa"/>
            <w:tcBorders>
              <w:left w:val="single" w:sz="4" w:space="0" w:color="auto"/>
              <w:right w:val="single" w:sz="24" w:space="0" w:color="auto"/>
            </w:tcBorders>
            <w:shd w:val="clear" w:color="auto" w:fill="E6E6E6"/>
          </w:tcPr>
          <w:p w14:paraId="24628567" w14:textId="77777777" w:rsidR="00011DDD" w:rsidRPr="001D7617" w:rsidRDefault="00011DDD" w:rsidP="00011DDD">
            <w:pPr>
              <w:rPr>
                <w:rFonts w:ascii="Arial" w:hAnsi="Arial" w:cs="Arial"/>
                <w:b/>
                <w:sz w:val="20"/>
                <w:szCs w:val="20"/>
              </w:rPr>
            </w:pPr>
          </w:p>
        </w:tc>
      </w:tr>
      <w:tr w:rsidR="00011DDD" w:rsidRPr="00611838" w14:paraId="3CE1AB9A" w14:textId="77777777" w:rsidTr="00DD43B5">
        <w:trPr>
          <w:cantSplit/>
          <w:trHeight w:val="142"/>
        </w:trPr>
        <w:tc>
          <w:tcPr>
            <w:tcW w:w="4470" w:type="dxa"/>
            <w:vMerge/>
            <w:tcBorders>
              <w:left w:val="single" w:sz="24" w:space="0" w:color="auto"/>
            </w:tcBorders>
            <w:shd w:val="clear" w:color="auto" w:fill="E6E6E6"/>
          </w:tcPr>
          <w:p w14:paraId="2BB995F3" w14:textId="77777777" w:rsidR="00011DDD" w:rsidRPr="001D7617" w:rsidRDefault="00011DDD" w:rsidP="00011DDD">
            <w:pPr>
              <w:rPr>
                <w:rFonts w:ascii="Arial" w:hAnsi="Arial" w:cs="Arial"/>
                <w:sz w:val="20"/>
                <w:szCs w:val="20"/>
              </w:rPr>
            </w:pPr>
          </w:p>
        </w:tc>
        <w:tc>
          <w:tcPr>
            <w:tcW w:w="3780" w:type="dxa"/>
            <w:tcBorders>
              <w:bottom w:val="single" w:sz="8" w:space="0" w:color="auto"/>
            </w:tcBorders>
            <w:shd w:val="clear" w:color="auto" w:fill="E6E6E6"/>
          </w:tcPr>
          <w:p w14:paraId="09BA4FD7" w14:textId="7A3622C4" w:rsidR="00011DDD" w:rsidRDefault="00553E34" w:rsidP="00011DDD">
            <w:pPr>
              <w:rPr>
                <w:rFonts w:ascii="Arial" w:hAnsi="Arial" w:cs="Arial"/>
                <w:sz w:val="20"/>
                <w:szCs w:val="20"/>
              </w:rPr>
            </w:pPr>
            <w:r w:rsidRPr="006503F7">
              <w:rPr>
                <w:rFonts w:ascii="Arial" w:hAnsi="Arial" w:cs="Arial"/>
                <w:iCs/>
                <w:sz w:val="20"/>
                <w:szCs w:val="20"/>
              </w:rPr>
              <w:t>Narrative documents that professional advising is provided by social work program faculty, staff, or both</w:t>
            </w:r>
            <w:r w:rsidRPr="006503F7">
              <w:rPr>
                <w:rFonts w:ascii="Arial" w:hAnsi="Arial" w:cs="Arial"/>
                <w:sz w:val="20"/>
                <w:szCs w:val="20"/>
              </w:rPr>
              <w:t xml:space="preserve"> across all program options.</w:t>
            </w:r>
          </w:p>
        </w:tc>
        <w:tc>
          <w:tcPr>
            <w:tcW w:w="1170" w:type="dxa"/>
            <w:tcBorders>
              <w:bottom w:val="single" w:sz="8" w:space="0" w:color="auto"/>
              <w:right w:val="single" w:sz="4" w:space="0" w:color="auto"/>
            </w:tcBorders>
            <w:shd w:val="clear" w:color="auto" w:fill="E6E6E6"/>
          </w:tcPr>
          <w:p w14:paraId="4B95A64C" w14:textId="77777777" w:rsidR="00011DDD" w:rsidRDefault="00011DDD" w:rsidP="00011DDD">
            <w:pPr>
              <w:rPr>
                <w:rFonts w:ascii="Arial" w:hAnsi="Arial" w:cs="Arial"/>
                <w:b/>
                <w:sz w:val="20"/>
                <w:szCs w:val="20"/>
              </w:rPr>
            </w:pPr>
          </w:p>
        </w:tc>
        <w:tc>
          <w:tcPr>
            <w:tcW w:w="4950" w:type="dxa"/>
            <w:tcBorders>
              <w:left w:val="single" w:sz="4" w:space="0" w:color="auto"/>
              <w:bottom w:val="single" w:sz="8" w:space="0" w:color="auto"/>
              <w:right w:val="single" w:sz="24" w:space="0" w:color="auto"/>
            </w:tcBorders>
            <w:shd w:val="clear" w:color="auto" w:fill="E6E6E6"/>
          </w:tcPr>
          <w:p w14:paraId="47199E7B" w14:textId="77777777" w:rsidR="00011DDD" w:rsidRDefault="00011DDD" w:rsidP="00011DDD">
            <w:pPr>
              <w:rPr>
                <w:rFonts w:ascii="Arial" w:hAnsi="Arial" w:cs="Arial"/>
                <w:b/>
                <w:sz w:val="20"/>
                <w:szCs w:val="20"/>
              </w:rPr>
            </w:pPr>
          </w:p>
        </w:tc>
      </w:tr>
      <w:tr w:rsidR="00245ABE" w:rsidRPr="00611838" w14:paraId="13F4BDB6" w14:textId="77777777" w:rsidTr="00DD43B5">
        <w:trPr>
          <w:cantSplit/>
          <w:trHeight w:val="995"/>
        </w:trPr>
        <w:tc>
          <w:tcPr>
            <w:tcW w:w="4470" w:type="dxa"/>
            <w:vMerge w:val="restart"/>
            <w:tcBorders>
              <w:left w:val="single" w:sz="24" w:space="0" w:color="auto"/>
            </w:tcBorders>
            <w:shd w:val="clear" w:color="auto" w:fill="E6E6E6"/>
          </w:tcPr>
          <w:p w14:paraId="38810165" w14:textId="77777777" w:rsidR="00245ABE" w:rsidRPr="00DD40AE" w:rsidRDefault="00245ABE" w:rsidP="00245ABE">
            <w:pPr>
              <w:rPr>
                <w:rFonts w:ascii="Arial" w:hAnsi="Arial" w:cs="Arial"/>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.7:</w:t>
            </w:r>
            <w:r w:rsidRPr="00DD40AE">
              <w:rPr>
                <w:rFonts w:ascii="Arial" w:hAnsi="Arial" w:cs="Arial"/>
                <w:bCs/>
                <w:iCs/>
                <w:sz w:val="20"/>
                <w:szCs w:val="20"/>
              </w:rPr>
              <w:t xml:space="preserve"> </w:t>
            </w:r>
            <w:r w:rsidRPr="00CD34BF">
              <w:rPr>
                <w:rFonts w:ascii="Arial" w:hAnsi="Arial" w:cs="Arial"/>
                <w:iCs/>
                <w:sz w:val="20"/>
                <w:szCs w:val="20"/>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c>
          <w:tcPr>
            <w:tcW w:w="3780" w:type="dxa"/>
            <w:tcBorders>
              <w:bottom w:val="single" w:sz="4" w:space="0" w:color="auto"/>
              <w:right w:val="single" w:sz="4" w:space="0" w:color="auto"/>
            </w:tcBorders>
            <w:shd w:val="clear" w:color="auto" w:fill="E6E6E6"/>
          </w:tcPr>
          <w:p w14:paraId="481F6059" w14:textId="2F932826" w:rsidR="00245ABE" w:rsidRDefault="00553E34" w:rsidP="00553E34">
            <w:pPr>
              <w:rPr>
                <w:rFonts w:ascii="Arial" w:hAnsi="Arial" w:cs="Arial"/>
                <w:iCs/>
                <w:sz w:val="20"/>
                <w:szCs w:val="20"/>
              </w:rPr>
            </w:pPr>
            <w:r w:rsidRPr="00977DD1">
              <w:rPr>
                <w:rFonts w:ascii="Arial" w:hAnsi="Arial" w:cs="Arial"/>
                <w:sz w:val="20"/>
                <w:szCs w:val="20"/>
              </w:rPr>
              <w:t xml:space="preserve">Narrative submits the program’s </w:t>
            </w:r>
            <w:r w:rsidRPr="00977DD1">
              <w:rPr>
                <w:rFonts w:ascii="Arial" w:hAnsi="Arial" w:cs="Arial"/>
                <w:iCs/>
                <w:sz w:val="20"/>
                <w:szCs w:val="20"/>
              </w:rPr>
              <w:t>policies and procedures for evaluating student’s academic and professional performance, including grievance policies and procedures</w:t>
            </w:r>
            <w:r>
              <w:rPr>
                <w:rFonts w:ascii="Arial" w:hAnsi="Arial" w:cs="Arial"/>
                <w:iCs/>
                <w:sz w:val="20"/>
                <w:szCs w:val="20"/>
              </w:rPr>
              <w:t xml:space="preserve">, </w:t>
            </w:r>
            <w:r w:rsidRPr="006503F7">
              <w:rPr>
                <w:rFonts w:ascii="Arial" w:hAnsi="Arial" w:cs="Arial"/>
                <w:sz w:val="20"/>
                <w:szCs w:val="20"/>
              </w:rPr>
              <w:t>across all program options.</w:t>
            </w:r>
            <w:r w:rsidRPr="006503F7">
              <w:rPr>
                <w:rFonts w:ascii="Arial" w:hAnsi="Arial" w:cs="Arial"/>
                <w:iCs/>
                <w:sz w:val="20"/>
                <w:szCs w:val="20"/>
              </w:rPr>
              <w:t xml:space="preserve">  </w:t>
            </w:r>
          </w:p>
        </w:tc>
        <w:tc>
          <w:tcPr>
            <w:tcW w:w="1170" w:type="dxa"/>
            <w:tcBorders>
              <w:left w:val="single" w:sz="4" w:space="0" w:color="auto"/>
              <w:bottom w:val="single" w:sz="4" w:space="0" w:color="auto"/>
              <w:right w:val="single" w:sz="4" w:space="0" w:color="auto"/>
            </w:tcBorders>
            <w:shd w:val="clear" w:color="auto" w:fill="E6E6E6"/>
          </w:tcPr>
          <w:p w14:paraId="76C01C4E" w14:textId="77777777" w:rsidR="00245ABE" w:rsidRDefault="00245ABE" w:rsidP="00245ABE">
            <w:pPr>
              <w:rPr>
                <w:rFonts w:ascii="Arial" w:hAnsi="Arial" w:cs="Arial"/>
                <w:iCs/>
                <w:sz w:val="20"/>
                <w:szCs w:val="20"/>
              </w:rPr>
            </w:pPr>
          </w:p>
        </w:tc>
        <w:tc>
          <w:tcPr>
            <w:tcW w:w="4950" w:type="dxa"/>
            <w:tcBorders>
              <w:left w:val="single" w:sz="4" w:space="0" w:color="auto"/>
              <w:bottom w:val="single" w:sz="4" w:space="0" w:color="auto"/>
              <w:right w:val="single" w:sz="24" w:space="0" w:color="auto"/>
            </w:tcBorders>
            <w:shd w:val="clear" w:color="auto" w:fill="E6E6E6"/>
          </w:tcPr>
          <w:p w14:paraId="430AE4B5" w14:textId="77777777" w:rsidR="00245ABE" w:rsidRDefault="00245ABE" w:rsidP="00245ABE">
            <w:pPr>
              <w:rPr>
                <w:rFonts w:ascii="Arial" w:hAnsi="Arial" w:cs="Arial"/>
                <w:b/>
                <w:sz w:val="20"/>
                <w:szCs w:val="20"/>
              </w:rPr>
            </w:pPr>
          </w:p>
        </w:tc>
      </w:tr>
      <w:tr w:rsidR="00245ABE" w:rsidRPr="00611838" w14:paraId="7E9A828E" w14:textId="77777777" w:rsidTr="00DD43B5">
        <w:trPr>
          <w:cantSplit/>
          <w:trHeight w:val="995"/>
        </w:trPr>
        <w:tc>
          <w:tcPr>
            <w:tcW w:w="4470" w:type="dxa"/>
            <w:vMerge/>
            <w:tcBorders>
              <w:left w:val="single" w:sz="24" w:space="0" w:color="auto"/>
              <w:bottom w:val="single" w:sz="8" w:space="0" w:color="auto"/>
            </w:tcBorders>
            <w:shd w:val="clear" w:color="auto" w:fill="E6E6E6"/>
          </w:tcPr>
          <w:p w14:paraId="2F1EAD4F" w14:textId="77777777" w:rsidR="00245ABE" w:rsidRPr="00DD40AE" w:rsidRDefault="00245ABE" w:rsidP="00245ABE">
            <w:pPr>
              <w:rPr>
                <w:rFonts w:ascii="Arial" w:hAnsi="Arial" w:cs="Arial"/>
                <w:b/>
                <w:bCs/>
                <w:iCs/>
                <w:sz w:val="20"/>
                <w:szCs w:val="20"/>
              </w:rPr>
            </w:pPr>
          </w:p>
        </w:tc>
        <w:tc>
          <w:tcPr>
            <w:tcW w:w="3780" w:type="dxa"/>
            <w:tcBorders>
              <w:top w:val="single" w:sz="4" w:space="0" w:color="auto"/>
              <w:bottom w:val="single" w:sz="8" w:space="0" w:color="auto"/>
              <w:right w:val="single" w:sz="4" w:space="0" w:color="auto"/>
            </w:tcBorders>
            <w:shd w:val="clear" w:color="auto" w:fill="E6E6E6"/>
          </w:tcPr>
          <w:p w14:paraId="46EB8066" w14:textId="1E2AC358" w:rsidR="00245ABE" w:rsidRDefault="00553E34" w:rsidP="00245ABE">
            <w:pPr>
              <w:rPr>
                <w:rFonts w:ascii="Arial" w:hAnsi="Arial" w:cs="Arial"/>
                <w:sz w:val="20"/>
                <w:szCs w:val="20"/>
              </w:rPr>
            </w:pPr>
            <w:r w:rsidRPr="006503F7">
              <w:rPr>
                <w:rFonts w:ascii="Arial" w:hAnsi="Arial" w:cs="Arial"/>
                <w:iCs/>
                <w:sz w:val="20"/>
                <w:szCs w:val="20"/>
              </w:rPr>
              <w:t xml:space="preserve">Narrative describes how the program informs students of the program’s criteria for evaluating their academic and professional performance and its policies and procedures for grievance </w:t>
            </w:r>
            <w:r w:rsidRPr="006503F7">
              <w:rPr>
                <w:rFonts w:ascii="Arial" w:hAnsi="Arial" w:cs="Arial"/>
                <w:sz w:val="20"/>
                <w:szCs w:val="20"/>
              </w:rPr>
              <w:t>across all program options.</w:t>
            </w:r>
          </w:p>
        </w:tc>
        <w:tc>
          <w:tcPr>
            <w:tcW w:w="1170" w:type="dxa"/>
            <w:tcBorders>
              <w:top w:val="single" w:sz="4" w:space="0" w:color="auto"/>
              <w:left w:val="single" w:sz="4" w:space="0" w:color="auto"/>
              <w:bottom w:val="single" w:sz="8" w:space="0" w:color="auto"/>
              <w:right w:val="single" w:sz="4" w:space="0" w:color="auto"/>
            </w:tcBorders>
            <w:shd w:val="clear" w:color="auto" w:fill="E6E6E6"/>
          </w:tcPr>
          <w:p w14:paraId="53A99495" w14:textId="77777777" w:rsidR="00245ABE" w:rsidRDefault="00245ABE" w:rsidP="00245ABE">
            <w:pPr>
              <w:rPr>
                <w:rFonts w:ascii="Arial" w:hAnsi="Arial" w:cs="Arial"/>
                <w:sz w:val="20"/>
                <w:szCs w:val="20"/>
              </w:rPr>
            </w:pPr>
          </w:p>
        </w:tc>
        <w:tc>
          <w:tcPr>
            <w:tcW w:w="4950" w:type="dxa"/>
            <w:tcBorders>
              <w:top w:val="single" w:sz="4" w:space="0" w:color="auto"/>
              <w:left w:val="single" w:sz="4" w:space="0" w:color="auto"/>
              <w:bottom w:val="single" w:sz="8" w:space="0" w:color="auto"/>
              <w:right w:val="single" w:sz="24" w:space="0" w:color="auto"/>
            </w:tcBorders>
            <w:shd w:val="clear" w:color="auto" w:fill="E6E6E6"/>
          </w:tcPr>
          <w:p w14:paraId="2BB5F591" w14:textId="77777777" w:rsidR="00245ABE" w:rsidRDefault="00245ABE" w:rsidP="00245ABE">
            <w:pPr>
              <w:rPr>
                <w:rFonts w:ascii="Arial" w:hAnsi="Arial" w:cs="Arial"/>
                <w:sz w:val="20"/>
                <w:szCs w:val="20"/>
              </w:rPr>
            </w:pPr>
          </w:p>
        </w:tc>
      </w:tr>
      <w:tr w:rsidR="00245ABE" w:rsidRPr="00611838" w14:paraId="32398115" w14:textId="77777777" w:rsidTr="00DD43B5">
        <w:trPr>
          <w:cantSplit/>
          <w:trHeight w:val="866"/>
        </w:trPr>
        <w:tc>
          <w:tcPr>
            <w:tcW w:w="4470" w:type="dxa"/>
            <w:vMerge w:val="restart"/>
            <w:tcBorders>
              <w:left w:val="single" w:sz="24" w:space="0" w:color="auto"/>
              <w:right w:val="single" w:sz="4" w:space="0" w:color="auto"/>
            </w:tcBorders>
            <w:shd w:val="clear" w:color="auto" w:fill="E6E6E6"/>
          </w:tcPr>
          <w:p w14:paraId="088F7B59" w14:textId="77777777" w:rsidR="00245ABE" w:rsidRPr="00DD40AE" w:rsidRDefault="00245ABE" w:rsidP="00245ABE">
            <w:pPr>
              <w:rPr>
                <w:rFonts w:ascii="Arial" w:hAnsi="Arial" w:cs="Arial"/>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.8:</w:t>
            </w:r>
            <w:r w:rsidRPr="00DD40AE">
              <w:rPr>
                <w:rFonts w:ascii="Arial" w:hAnsi="Arial" w:cs="Arial"/>
                <w:bCs/>
                <w:iCs/>
                <w:sz w:val="20"/>
                <w:szCs w:val="20"/>
              </w:rPr>
              <w:t xml:space="preserve"> </w:t>
            </w:r>
            <w:r w:rsidRPr="00AE307A">
              <w:rPr>
                <w:rFonts w:ascii="Arial" w:hAnsi="Arial" w:cs="Arial"/>
                <w:iCs/>
                <w:sz w:val="20"/>
                <w:szCs w:val="20"/>
              </w:rPr>
              <w:t>The program submits its policies and procedures for terminating a student's enrollment in the social work program for reasons of academic and professional performance. The program describes how it informs students of these policies and procedures.</w:t>
            </w:r>
          </w:p>
        </w:tc>
        <w:tc>
          <w:tcPr>
            <w:tcW w:w="3780" w:type="dxa"/>
            <w:tcBorders>
              <w:left w:val="single" w:sz="4" w:space="0" w:color="auto"/>
              <w:bottom w:val="single" w:sz="4" w:space="0" w:color="auto"/>
              <w:right w:val="single" w:sz="4" w:space="0" w:color="auto"/>
            </w:tcBorders>
            <w:shd w:val="clear" w:color="auto" w:fill="E6E6E6"/>
          </w:tcPr>
          <w:p w14:paraId="037BBF41" w14:textId="11617D88" w:rsidR="00245ABE" w:rsidRDefault="00553E34" w:rsidP="00553E34">
            <w:pPr>
              <w:rPr>
                <w:rFonts w:ascii="Arial" w:hAnsi="Arial" w:cs="Arial"/>
                <w:iCs/>
                <w:sz w:val="20"/>
                <w:szCs w:val="20"/>
              </w:rPr>
            </w:pPr>
            <w:r w:rsidRPr="00977DD1">
              <w:rPr>
                <w:rFonts w:ascii="Arial" w:hAnsi="Arial" w:cs="Arial"/>
                <w:sz w:val="20"/>
                <w:szCs w:val="20"/>
              </w:rPr>
              <w:t>Narrative submits the program’s</w:t>
            </w:r>
            <w:r w:rsidRPr="00977DD1">
              <w:rPr>
                <w:rFonts w:ascii="Arial" w:hAnsi="Arial" w:cs="Arial"/>
                <w:iCs/>
                <w:sz w:val="20"/>
                <w:szCs w:val="20"/>
              </w:rPr>
              <w:t xml:space="preserve"> policies and procedures for terminating a student's enrollment in the social work program for reasons of academic and professional performance</w:t>
            </w:r>
            <w:r>
              <w:rPr>
                <w:rFonts w:ascii="Arial" w:hAnsi="Arial" w:cs="Arial"/>
                <w:iCs/>
                <w:sz w:val="20"/>
                <w:szCs w:val="20"/>
              </w:rPr>
              <w:t xml:space="preserve"> </w:t>
            </w:r>
            <w:r w:rsidRPr="006503F7">
              <w:rPr>
                <w:rFonts w:ascii="Arial" w:hAnsi="Arial" w:cs="Arial"/>
                <w:sz w:val="20"/>
                <w:szCs w:val="20"/>
              </w:rPr>
              <w:t>across all program options.</w:t>
            </w:r>
          </w:p>
        </w:tc>
        <w:tc>
          <w:tcPr>
            <w:tcW w:w="1170" w:type="dxa"/>
            <w:tcBorders>
              <w:left w:val="single" w:sz="4" w:space="0" w:color="auto"/>
              <w:bottom w:val="single" w:sz="4" w:space="0" w:color="auto"/>
              <w:right w:val="single" w:sz="4" w:space="0" w:color="auto"/>
            </w:tcBorders>
            <w:shd w:val="clear" w:color="auto" w:fill="E6E6E6"/>
          </w:tcPr>
          <w:p w14:paraId="3D64E3C0" w14:textId="77777777" w:rsidR="00245ABE" w:rsidRDefault="00245ABE" w:rsidP="00245ABE">
            <w:pPr>
              <w:rPr>
                <w:rFonts w:ascii="Arial" w:hAnsi="Arial" w:cs="Arial"/>
                <w:iCs/>
                <w:sz w:val="20"/>
                <w:szCs w:val="20"/>
              </w:rPr>
            </w:pPr>
          </w:p>
        </w:tc>
        <w:tc>
          <w:tcPr>
            <w:tcW w:w="4950" w:type="dxa"/>
            <w:tcBorders>
              <w:left w:val="single" w:sz="4" w:space="0" w:color="auto"/>
              <w:bottom w:val="single" w:sz="4" w:space="0" w:color="auto"/>
              <w:right w:val="single" w:sz="24" w:space="0" w:color="auto"/>
            </w:tcBorders>
            <w:shd w:val="clear" w:color="auto" w:fill="E6E6E6"/>
          </w:tcPr>
          <w:p w14:paraId="62820CFF" w14:textId="77777777" w:rsidR="00245ABE" w:rsidRPr="00611838" w:rsidRDefault="00245ABE" w:rsidP="00245ABE">
            <w:pPr>
              <w:rPr>
                <w:rFonts w:ascii="Arial" w:hAnsi="Arial" w:cs="Arial"/>
                <w:sz w:val="20"/>
                <w:szCs w:val="20"/>
              </w:rPr>
            </w:pPr>
          </w:p>
        </w:tc>
      </w:tr>
      <w:tr w:rsidR="00245ABE" w:rsidRPr="00611838" w14:paraId="02F7B919" w14:textId="77777777" w:rsidTr="00DD43B5">
        <w:trPr>
          <w:cantSplit/>
          <w:trHeight w:val="865"/>
        </w:trPr>
        <w:tc>
          <w:tcPr>
            <w:tcW w:w="4470" w:type="dxa"/>
            <w:vMerge/>
            <w:tcBorders>
              <w:left w:val="single" w:sz="24" w:space="0" w:color="auto"/>
              <w:right w:val="single" w:sz="4" w:space="0" w:color="auto"/>
            </w:tcBorders>
            <w:shd w:val="clear" w:color="auto" w:fill="E6E6E6"/>
          </w:tcPr>
          <w:p w14:paraId="6319D26D" w14:textId="77777777" w:rsidR="00245ABE" w:rsidRPr="00DD40AE" w:rsidRDefault="00245ABE" w:rsidP="00245ABE">
            <w:pPr>
              <w:rPr>
                <w:rFonts w:ascii="Arial" w:hAnsi="Arial" w:cs="Arial"/>
                <w:b/>
                <w:bCs/>
                <w:iCs/>
                <w:sz w:val="20"/>
                <w:szCs w:val="20"/>
              </w:rPr>
            </w:pPr>
          </w:p>
        </w:tc>
        <w:tc>
          <w:tcPr>
            <w:tcW w:w="3780" w:type="dxa"/>
            <w:tcBorders>
              <w:top w:val="single" w:sz="4" w:space="0" w:color="auto"/>
              <w:left w:val="single" w:sz="4" w:space="0" w:color="auto"/>
              <w:right w:val="single" w:sz="4" w:space="0" w:color="auto"/>
            </w:tcBorders>
            <w:shd w:val="clear" w:color="auto" w:fill="E6E6E6"/>
          </w:tcPr>
          <w:p w14:paraId="70AA8A98" w14:textId="2E66F43E" w:rsidR="00245ABE" w:rsidRDefault="00553E34" w:rsidP="00245ABE">
            <w:pPr>
              <w:rPr>
                <w:rFonts w:ascii="Arial" w:hAnsi="Arial" w:cs="Arial"/>
                <w:sz w:val="20"/>
                <w:szCs w:val="20"/>
              </w:rPr>
            </w:pPr>
            <w:r w:rsidRPr="006503F7">
              <w:rPr>
                <w:rFonts w:ascii="Arial" w:hAnsi="Arial" w:cs="Arial"/>
                <w:sz w:val="20"/>
                <w:szCs w:val="20"/>
              </w:rPr>
              <w:t>Narrative describes how the program informs students of these policies and procedures across all program options.</w:t>
            </w:r>
          </w:p>
        </w:tc>
        <w:tc>
          <w:tcPr>
            <w:tcW w:w="1170" w:type="dxa"/>
            <w:tcBorders>
              <w:top w:val="single" w:sz="4" w:space="0" w:color="auto"/>
              <w:left w:val="single" w:sz="4" w:space="0" w:color="auto"/>
              <w:right w:val="single" w:sz="4" w:space="0" w:color="auto"/>
            </w:tcBorders>
            <w:shd w:val="clear" w:color="auto" w:fill="E6E6E6"/>
          </w:tcPr>
          <w:p w14:paraId="5993D1BE" w14:textId="77777777" w:rsidR="00245ABE" w:rsidRDefault="00245ABE" w:rsidP="00245ABE">
            <w:pPr>
              <w:rPr>
                <w:rFonts w:ascii="Arial" w:hAnsi="Arial" w:cs="Arial"/>
                <w:sz w:val="20"/>
                <w:szCs w:val="20"/>
              </w:rPr>
            </w:pPr>
          </w:p>
        </w:tc>
        <w:tc>
          <w:tcPr>
            <w:tcW w:w="4950" w:type="dxa"/>
            <w:tcBorders>
              <w:top w:val="single" w:sz="4" w:space="0" w:color="auto"/>
              <w:left w:val="single" w:sz="4" w:space="0" w:color="auto"/>
              <w:right w:val="single" w:sz="24" w:space="0" w:color="auto"/>
            </w:tcBorders>
            <w:shd w:val="clear" w:color="auto" w:fill="E6E6E6"/>
          </w:tcPr>
          <w:p w14:paraId="16E24EDA" w14:textId="77777777" w:rsidR="00245ABE" w:rsidRDefault="00245ABE" w:rsidP="00245ABE">
            <w:pPr>
              <w:rPr>
                <w:rFonts w:ascii="Arial" w:hAnsi="Arial" w:cs="Arial"/>
                <w:sz w:val="20"/>
                <w:szCs w:val="20"/>
              </w:rPr>
            </w:pPr>
          </w:p>
        </w:tc>
      </w:tr>
      <w:tr w:rsidR="00245ABE" w:rsidRPr="00611838" w14:paraId="1D42CB7A" w14:textId="77777777" w:rsidTr="00DD43B5">
        <w:trPr>
          <w:cantSplit/>
        </w:trPr>
        <w:tc>
          <w:tcPr>
            <w:tcW w:w="14370" w:type="dxa"/>
            <w:gridSpan w:val="4"/>
            <w:tcBorders>
              <w:left w:val="single" w:sz="24" w:space="0" w:color="auto"/>
              <w:right w:val="single" w:sz="24" w:space="0" w:color="auto"/>
            </w:tcBorders>
            <w:shd w:val="clear" w:color="auto" w:fill="E6E6E6"/>
          </w:tcPr>
          <w:p w14:paraId="74849486" w14:textId="7A583952" w:rsidR="00245ABE" w:rsidRDefault="00245ABE" w:rsidP="00245ABE">
            <w:pPr>
              <w:rPr>
                <w:rFonts w:ascii="Arial" w:hAnsi="Arial" w:cs="Arial"/>
                <w:b/>
                <w:sz w:val="20"/>
                <w:szCs w:val="20"/>
              </w:rPr>
            </w:pPr>
            <w:r w:rsidRPr="00DD40AE">
              <w:rPr>
                <w:rFonts w:ascii="Arial" w:hAnsi="Arial" w:cs="Arial"/>
                <w:b/>
                <w:bCs/>
                <w:i/>
                <w:iCs/>
                <w:sz w:val="20"/>
                <w:szCs w:val="20"/>
              </w:rPr>
              <w:t>Student participation</w:t>
            </w:r>
          </w:p>
        </w:tc>
      </w:tr>
      <w:tr w:rsidR="00DD43B5" w:rsidRPr="007258C6" w14:paraId="777EF290" w14:textId="77777777" w:rsidTr="00DD43B5">
        <w:trPr>
          <w:cantSplit/>
        </w:trPr>
        <w:tc>
          <w:tcPr>
            <w:tcW w:w="4470" w:type="dxa"/>
            <w:tcBorders>
              <w:left w:val="single" w:sz="24" w:space="0" w:color="auto"/>
            </w:tcBorders>
            <w:shd w:val="clear" w:color="auto" w:fill="E7E6E6" w:themeFill="background2"/>
          </w:tcPr>
          <w:p w14:paraId="74A4E469" w14:textId="77777777" w:rsidR="00DD43B5" w:rsidRPr="007258C6" w:rsidRDefault="00DD43B5" w:rsidP="00DD43B5">
            <w:pPr>
              <w:rPr>
                <w:rFonts w:ascii="Arial" w:hAnsi="Arial" w:cs="Arial"/>
                <w:spacing w:val="-15"/>
                <w:sz w:val="20"/>
                <w:szCs w:val="20"/>
              </w:rPr>
            </w:pPr>
            <w:r w:rsidRPr="007258C6">
              <w:rPr>
                <w:rFonts w:ascii="Arial" w:hAnsi="Arial" w:cs="Arial"/>
                <w:b/>
                <w:sz w:val="20"/>
                <w:szCs w:val="20"/>
              </w:rPr>
              <w:t>Accreditation Standard</w:t>
            </w:r>
          </w:p>
        </w:tc>
        <w:tc>
          <w:tcPr>
            <w:tcW w:w="3780" w:type="dxa"/>
            <w:shd w:val="clear" w:color="auto" w:fill="E7E6E6" w:themeFill="background2"/>
          </w:tcPr>
          <w:p w14:paraId="74DB9789" w14:textId="77777777" w:rsidR="00DD43B5" w:rsidRPr="007258C6" w:rsidRDefault="00DD43B5" w:rsidP="00DD43B5">
            <w:pPr>
              <w:pStyle w:val="text0compliance"/>
              <w:spacing w:line="240" w:lineRule="auto"/>
              <w:jc w:val="left"/>
              <w:rPr>
                <w:sz w:val="20"/>
                <w:szCs w:val="20"/>
              </w:rPr>
            </w:pPr>
            <w:r w:rsidRPr="007258C6">
              <w:rPr>
                <w:b/>
                <w:sz w:val="20"/>
                <w:szCs w:val="20"/>
              </w:rPr>
              <w:t>Compliance Statement</w:t>
            </w:r>
          </w:p>
        </w:tc>
        <w:tc>
          <w:tcPr>
            <w:tcW w:w="1170" w:type="dxa"/>
            <w:tcBorders>
              <w:right w:val="single" w:sz="4" w:space="0" w:color="auto"/>
            </w:tcBorders>
            <w:shd w:val="clear" w:color="auto" w:fill="E7E6E6" w:themeFill="background2"/>
          </w:tcPr>
          <w:p w14:paraId="27516BAA" w14:textId="77777777" w:rsidR="00DD43B5" w:rsidRPr="007258C6" w:rsidRDefault="00DD43B5" w:rsidP="00DD43B5">
            <w:pPr>
              <w:rPr>
                <w:rFonts w:ascii="Arial" w:hAnsi="Arial" w:cs="Arial"/>
                <w:b/>
                <w:sz w:val="20"/>
                <w:szCs w:val="20"/>
              </w:rPr>
            </w:pPr>
            <w:r w:rsidRPr="007258C6">
              <w:rPr>
                <w:rFonts w:ascii="Arial" w:hAnsi="Arial" w:cs="Arial"/>
                <w:b/>
                <w:sz w:val="20"/>
                <w:szCs w:val="20"/>
              </w:rPr>
              <w:t>Location</w:t>
            </w:r>
          </w:p>
        </w:tc>
        <w:tc>
          <w:tcPr>
            <w:tcW w:w="4950" w:type="dxa"/>
            <w:tcBorders>
              <w:left w:val="single" w:sz="4" w:space="0" w:color="auto"/>
              <w:right w:val="single" w:sz="24" w:space="0" w:color="auto"/>
            </w:tcBorders>
            <w:shd w:val="clear" w:color="auto" w:fill="E7E6E6" w:themeFill="background2"/>
          </w:tcPr>
          <w:p w14:paraId="799C2D33" w14:textId="77777777" w:rsidR="00DD43B5" w:rsidRPr="007258C6" w:rsidRDefault="00DD43B5" w:rsidP="00DD43B5">
            <w:pPr>
              <w:rPr>
                <w:rFonts w:ascii="Arial" w:hAnsi="Arial" w:cs="Arial"/>
                <w:b/>
                <w:sz w:val="20"/>
                <w:szCs w:val="20"/>
              </w:rPr>
            </w:pPr>
            <w:r>
              <w:rPr>
                <w:rFonts w:ascii="Arial" w:hAnsi="Arial" w:cs="Arial"/>
                <w:b/>
                <w:sz w:val="20"/>
                <w:szCs w:val="20"/>
              </w:rPr>
              <w:t>Comments</w:t>
            </w:r>
          </w:p>
        </w:tc>
      </w:tr>
      <w:tr w:rsidR="00E55A50" w:rsidRPr="00611838" w14:paraId="31230BA1" w14:textId="77777777" w:rsidTr="00DD43B5">
        <w:trPr>
          <w:cantSplit/>
        </w:trPr>
        <w:tc>
          <w:tcPr>
            <w:tcW w:w="4470" w:type="dxa"/>
            <w:tcBorders>
              <w:left w:val="single" w:sz="24" w:space="0" w:color="auto"/>
            </w:tcBorders>
            <w:shd w:val="clear" w:color="auto" w:fill="E6E6E6"/>
          </w:tcPr>
          <w:p w14:paraId="2684B601" w14:textId="77777777" w:rsidR="00E55A50" w:rsidRPr="00DD40AE" w:rsidRDefault="00E55A50" w:rsidP="00E55A50">
            <w:pPr>
              <w:rPr>
                <w:rFonts w:ascii="Arial" w:hAnsi="Arial" w:cs="Arial"/>
                <w:bCs/>
                <w:iCs/>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.9:</w:t>
            </w:r>
            <w:r w:rsidRPr="00DD40AE">
              <w:rPr>
                <w:rFonts w:ascii="Arial" w:hAnsi="Arial" w:cs="Arial"/>
                <w:b/>
                <w:bCs/>
                <w:i/>
                <w:iCs/>
                <w:sz w:val="20"/>
                <w:szCs w:val="20"/>
              </w:rPr>
              <w:t xml:space="preserve"> </w:t>
            </w:r>
            <w:r>
              <w:t xml:space="preserve"> </w:t>
            </w:r>
            <w:r w:rsidRPr="00AE307A">
              <w:rPr>
                <w:rFonts w:ascii="Arial" w:hAnsi="Arial" w:cs="Arial"/>
                <w:bCs/>
                <w:iCs/>
                <w:sz w:val="20"/>
                <w:szCs w:val="20"/>
              </w:rPr>
              <w:t>The program describes its policies and procedures specifying students’ rights and responsibilities to participate in formulating and modifying policies affecting academic and student affairs.</w:t>
            </w:r>
          </w:p>
        </w:tc>
        <w:tc>
          <w:tcPr>
            <w:tcW w:w="3780" w:type="dxa"/>
            <w:shd w:val="clear" w:color="auto" w:fill="E6E6E6"/>
          </w:tcPr>
          <w:p w14:paraId="4C46FE0F" w14:textId="38496F20" w:rsidR="00E55A50" w:rsidRPr="00DD40AE" w:rsidRDefault="00553E34" w:rsidP="00E55A50">
            <w:pPr>
              <w:rPr>
                <w:rFonts w:ascii="Arial" w:hAnsi="Arial" w:cs="Arial"/>
                <w:sz w:val="20"/>
                <w:szCs w:val="20"/>
              </w:rPr>
            </w:pPr>
            <w:r w:rsidRPr="00977DD1">
              <w:rPr>
                <w:rFonts w:ascii="Arial" w:hAnsi="Arial" w:cs="Arial"/>
                <w:sz w:val="20"/>
                <w:szCs w:val="20"/>
              </w:rPr>
              <w:t xml:space="preserve">Narrative describes the program’s </w:t>
            </w:r>
            <w:r w:rsidRPr="00977DD1">
              <w:rPr>
                <w:rFonts w:ascii="Arial" w:hAnsi="Arial" w:cs="Arial"/>
                <w:bCs/>
                <w:iCs/>
                <w:sz w:val="20"/>
                <w:szCs w:val="20"/>
              </w:rPr>
              <w:t>policies and procedures specifying students’ rights and responsibilities to participate in formulating and modifying policies affecting academic and student affairs</w:t>
            </w:r>
            <w:r>
              <w:rPr>
                <w:rFonts w:ascii="Arial" w:hAnsi="Arial" w:cs="Arial"/>
                <w:bCs/>
                <w:iCs/>
                <w:sz w:val="20"/>
                <w:szCs w:val="20"/>
              </w:rPr>
              <w:t xml:space="preserve"> </w:t>
            </w:r>
            <w:r w:rsidRPr="006503F7">
              <w:rPr>
                <w:rFonts w:ascii="Arial" w:hAnsi="Arial" w:cs="Arial"/>
                <w:sz w:val="20"/>
                <w:szCs w:val="20"/>
              </w:rPr>
              <w:t>for each program option.</w:t>
            </w:r>
          </w:p>
        </w:tc>
        <w:tc>
          <w:tcPr>
            <w:tcW w:w="1170" w:type="dxa"/>
            <w:tcBorders>
              <w:right w:val="single" w:sz="4" w:space="0" w:color="auto"/>
            </w:tcBorders>
            <w:shd w:val="clear" w:color="auto" w:fill="E6E6E6"/>
          </w:tcPr>
          <w:p w14:paraId="5A8D5A0B" w14:textId="77777777" w:rsidR="00E55A50" w:rsidRPr="00611838" w:rsidRDefault="00E55A50" w:rsidP="00E55A50">
            <w:pPr>
              <w:rPr>
                <w:rFonts w:ascii="Arial" w:hAnsi="Arial" w:cs="Arial"/>
                <w:sz w:val="20"/>
                <w:szCs w:val="20"/>
              </w:rPr>
            </w:pPr>
          </w:p>
        </w:tc>
        <w:tc>
          <w:tcPr>
            <w:tcW w:w="4950" w:type="dxa"/>
            <w:tcBorders>
              <w:left w:val="single" w:sz="4" w:space="0" w:color="auto"/>
              <w:right w:val="single" w:sz="24" w:space="0" w:color="auto"/>
            </w:tcBorders>
            <w:shd w:val="clear" w:color="auto" w:fill="E6E6E6"/>
          </w:tcPr>
          <w:p w14:paraId="7BC4349B" w14:textId="77777777" w:rsidR="00E55A50" w:rsidRPr="00611838" w:rsidRDefault="00E55A50" w:rsidP="00E55A50">
            <w:pPr>
              <w:rPr>
                <w:rFonts w:ascii="Arial" w:hAnsi="Arial" w:cs="Arial"/>
                <w:sz w:val="20"/>
                <w:szCs w:val="20"/>
              </w:rPr>
            </w:pPr>
          </w:p>
        </w:tc>
      </w:tr>
      <w:tr w:rsidR="00E55A50" w:rsidRPr="00611838" w14:paraId="6748633A" w14:textId="77777777" w:rsidTr="00DD43B5">
        <w:trPr>
          <w:cantSplit/>
        </w:trPr>
        <w:tc>
          <w:tcPr>
            <w:tcW w:w="4470" w:type="dxa"/>
            <w:tcBorders>
              <w:left w:val="single" w:sz="24" w:space="0" w:color="auto"/>
              <w:bottom w:val="single" w:sz="24" w:space="0" w:color="auto"/>
            </w:tcBorders>
            <w:shd w:val="clear" w:color="auto" w:fill="E6E6E6"/>
          </w:tcPr>
          <w:p w14:paraId="2881F9EE" w14:textId="77777777" w:rsidR="00E55A50" w:rsidRPr="00DD40AE" w:rsidRDefault="00E55A50" w:rsidP="00E55A50">
            <w:pPr>
              <w:rPr>
                <w:rFonts w:ascii="Arial" w:hAnsi="Arial" w:cs="Arial"/>
                <w:bCs/>
                <w:iCs/>
                <w:sz w:val="20"/>
                <w:szCs w:val="20"/>
              </w:rPr>
            </w:pPr>
            <w:r w:rsidRPr="00DD40AE">
              <w:rPr>
                <w:rFonts w:ascii="Arial" w:hAnsi="Arial" w:cs="Arial"/>
                <w:b/>
                <w:bCs/>
                <w:iCs/>
                <w:sz w:val="20"/>
                <w:szCs w:val="20"/>
              </w:rPr>
              <w:t>3.</w:t>
            </w:r>
            <w:r>
              <w:rPr>
                <w:rFonts w:ascii="Arial" w:hAnsi="Arial" w:cs="Arial"/>
                <w:b/>
                <w:bCs/>
                <w:iCs/>
                <w:sz w:val="20"/>
                <w:szCs w:val="20"/>
              </w:rPr>
              <w:t>1</w:t>
            </w:r>
            <w:r w:rsidRPr="00DD40AE">
              <w:rPr>
                <w:rFonts w:ascii="Arial" w:hAnsi="Arial" w:cs="Arial"/>
                <w:b/>
                <w:bCs/>
                <w:iCs/>
                <w:sz w:val="20"/>
                <w:szCs w:val="20"/>
              </w:rPr>
              <w:t>.10:</w:t>
            </w:r>
            <w:r w:rsidRPr="00DD40AE">
              <w:rPr>
                <w:rFonts w:ascii="Arial" w:hAnsi="Arial" w:cs="Arial"/>
                <w:bCs/>
                <w:iCs/>
                <w:sz w:val="20"/>
                <w:szCs w:val="20"/>
              </w:rPr>
              <w:t xml:space="preserve"> </w:t>
            </w:r>
            <w:r>
              <w:t xml:space="preserve"> </w:t>
            </w:r>
            <w:r w:rsidRPr="00AE307A">
              <w:rPr>
                <w:rFonts w:ascii="Arial" w:hAnsi="Arial" w:cs="Arial"/>
                <w:bCs/>
                <w:iCs/>
                <w:sz w:val="20"/>
                <w:szCs w:val="20"/>
              </w:rPr>
              <w:t>The program demonstrates how it provides opportunities and encourages students to organize in their interests.</w:t>
            </w:r>
          </w:p>
        </w:tc>
        <w:tc>
          <w:tcPr>
            <w:tcW w:w="3780" w:type="dxa"/>
            <w:tcBorders>
              <w:bottom w:val="single" w:sz="24" w:space="0" w:color="auto"/>
            </w:tcBorders>
            <w:shd w:val="clear" w:color="auto" w:fill="E6E6E6"/>
          </w:tcPr>
          <w:p w14:paraId="1D5DDC28" w14:textId="41967EC9" w:rsidR="00E55A50" w:rsidRPr="00DD40AE" w:rsidRDefault="00553E34" w:rsidP="00E55A50">
            <w:pPr>
              <w:rPr>
                <w:rFonts w:ascii="Arial" w:hAnsi="Arial" w:cs="Arial"/>
                <w:sz w:val="20"/>
                <w:szCs w:val="20"/>
              </w:rPr>
            </w:pPr>
            <w:r w:rsidRPr="00977DD1">
              <w:rPr>
                <w:rFonts w:ascii="Arial" w:hAnsi="Arial" w:cs="Arial"/>
                <w:sz w:val="20"/>
                <w:szCs w:val="20"/>
              </w:rPr>
              <w:t xml:space="preserve">Narrative demonstrates how the program </w:t>
            </w:r>
            <w:r w:rsidRPr="00977DD1">
              <w:rPr>
                <w:rFonts w:ascii="Arial" w:hAnsi="Arial" w:cs="Arial"/>
                <w:bCs/>
                <w:iCs/>
                <w:sz w:val="20"/>
                <w:szCs w:val="20"/>
              </w:rPr>
              <w:t>provides opportunities and encourages students to organize in their interests</w:t>
            </w:r>
            <w:r>
              <w:rPr>
                <w:rFonts w:ascii="Arial" w:hAnsi="Arial" w:cs="Arial"/>
                <w:bCs/>
                <w:iCs/>
                <w:sz w:val="20"/>
                <w:szCs w:val="20"/>
              </w:rPr>
              <w:t xml:space="preserve"> </w:t>
            </w:r>
            <w:r w:rsidRPr="006503F7">
              <w:rPr>
                <w:rFonts w:ascii="Arial" w:hAnsi="Arial" w:cs="Arial"/>
                <w:sz w:val="20"/>
                <w:szCs w:val="20"/>
              </w:rPr>
              <w:t>for each program option.</w:t>
            </w:r>
          </w:p>
        </w:tc>
        <w:tc>
          <w:tcPr>
            <w:tcW w:w="1170" w:type="dxa"/>
            <w:tcBorders>
              <w:bottom w:val="single" w:sz="24" w:space="0" w:color="auto"/>
              <w:right w:val="single" w:sz="4" w:space="0" w:color="auto"/>
            </w:tcBorders>
            <w:shd w:val="clear" w:color="auto" w:fill="E6E6E6"/>
          </w:tcPr>
          <w:p w14:paraId="34D3A2F4" w14:textId="77777777" w:rsidR="00E55A50" w:rsidRPr="00611838" w:rsidRDefault="00E55A50" w:rsidP="00E55A50">
            <w:pPr>
              <w:rPr>
                <w:rFonts w:ascii="Arial" w:hAnsi="Arial" w:cs="Arial"/>
                <w:sz w:val="20"/>
                <w:szCs w:val="20"/>
              </w:rPr>
            </w:pPr>
          </w:p>
        </w:tc>
        <w:tc>
          <w:tcPr>
            <w:tcW w:w="4950" w:type="dxa"/>
            <w:tcBorders>
              <w:left w:val="single" w:sz="4" w:space="0" w:color="auto"/>
              <w:bottom w:val="single" w:sz="24" w:space="0" w:color="auto"/>
              <w:right w:val="single" w:sz="24" w:space="0" w:color="auto"/>
            </w:tcBorders>
            <w:shd w:val="clear" w:color="auto" w:fill="E6E6E6"/>
          </w:tcPr>
          <w:p w14:paraId="361F3BDD" w14:textId="77777777" w:rsidR="00E55A50" w:rsidRPr="00611838" w:rsidRDefault="00E55A50" w:rsidP="00E55A50">
            <w:pPr>
              <w:rPr>
                <w:rFonts w:ascii="Arial" w:hAnsi="Arial" w:cs="Arial"/>
                <w:sz w:val="20"/>
                <w:szCs w:val="20"/>
              </w:rPr>
            </w:pPr>
          </w:p>
        </w:tc>
      </w:tr>
    </w:tbl>
    <w:p w14:paraId="5F138F05" w14:textId="372DB1DC" w:rsidR="00682773" w:rsidRDefault="00682773" w:rsidP="00682773">
      <w:pPr>
        <w:jc w:val="center"/>
      </w:pPr>
    </w:p>
    <w:p w14:paraId="3F07F4AF" w14:textId="25EAC715" w:rsidR="00853296" w:rsidRPr="007A652D" w:rsidRDefault="00853296" w:rsidP="00DD43B5">
      <w:pPr>
        <w:rPr>
          <w:sz w:val="22"/>
          <w:szCs w:val="22"/>
        </w:rPr>
      </w:pPr>
      <w:r>
        <w:rPr>
          <w:rFonts w:ascii="Arial" w:hAnsi="Arial" w:cs="Arial"/>
          <w:b/>
          <w:bCs/>
          <w:sz w:val="22"/>
          <w:szCs w:val="22"/>
        </w:rPr>
        <w:t>3. Implicit</w:t>
      </w:r>
      <w:r w:rsidRPr="007A652D">
        <w:rPr>
          <w:rFonts w:ascii="Arial" w:hAnsi="Arial" w:cs="Arial"/>
          <w:b/>
          <w:bCs/>
          <w:sz w:val="22"/>
          <w:szCs w:val="22"/>
        </w:rPr>
        <w:t xml:space="preserve"> Curriculum</w:t>
      </w:r>
    </w:p>
    <w:tbl>
      <w:tblPr>
        <w:tblW w:w="140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6"/>
        <w:gridCol w:w="3251"/>
        <w:gridCol w:w="1203"/>
        <w:gridCol w:w="5304"/>
      </w:tblGrid>
      <w:tr w:rsidR="0038666B" w:rsidRPr="00611838" w14:paraId="40D7F210" w14:textId="77777777" w:rsidTr="003F549F">
        <w:trPr>
          <w:cantSplit/>
          <w:trHeight w:val="20"/>
          <w:jc w:val="center"/>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29181257" w14:textId="77777777" w:rsidR="0038666B" w:rsidRPr="00DD40AE" w:rsidRDefault="0038666B" w:rsidP="0038666B">
            <w:pPr>
              <w:rPr>
                <w:rFonts w:ascii="Arial" w:hAnsi="Arial" w:cs="Arial"/>
                <w:b/>
                <w:bCs/>
                <w:sz w:val="20"/>
                <w:szCs w:val="20"/>
              </w:rPr>
            </w:pPr>
            <w:r>
              <w:rPr>
                <w:rFonts w:ascii="Arial" w:hAnsi="Arial" w:cs="Arial"/>
                <w:b/>
                <w:bCs/>
                <w:sz w:val="20"/>
                <w:szCs w:val="20"/>
              </w:rPr>
              <w:t>Educational Policy 3.3</w:t>
            </w:r>
            <w:r w:rsidRPr="00DD40AE">
              <w:rPr>
                <w:rFonts w:ascii="Arial" w:hAnsi="Arial" w:cs="Arial"/>
                <w:sz w:val="20"/>
                <w:szCs w:val="20"/>
              </w:rPr>
              <w:t>—</w:t>
            </w:r>
            <w:r w:rsidRPr="00DD40AE">
              <w:rPr>
                <w:rFonts w:ascii="Arial" w:hAnsi="Arial" w:cs="Arial"/>
                <w:b/>
                <w:bCs/>
                <w:sz w:val="20"/>
                <w:szCs w:val="20"/>
              </w:rPr>
              <w:t xml:space="preserve">Administrative Structure </w:t>
            </w:r>
          </w:p>
          <w:p w14:paraId="1B846308" w14:textId="77777777" w:rsidR="0038666B" w:rsidRPr="00611838" w:rsidRDefault="0038666B" w:rsidP="0038666B">
            <w:pPr>
              <w:ind w:left="360"/>
              <w:rPr>
                <w:rFonts w:ascii="Arial" w:hAnsi="Arial" w:cs="Arial"/>
                <w:sz w:val="20"/>
                <w:szCs w:val="20"/>
              </w:rPr>
            </w:pPr>
            <w:r w:rsidRPr="0041305B">
              <w:rPr>
                <w:rFonts w:ascii="Arial"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38666B" w:rsidRPr="00611838" w14:paraId="17CAE2A5" w14:textId="77777777" w:rsidTr="003F549F">
        <w:trPr>
          <w:cantSplit/>
          <w:trHeight w:val="20"/>
          <w:jc w:val="center"/>
        </w:trPr>
        <w:tc>
          <w:tcPr>
            <w:tcW w:w="14004" w:type="dxa"/>
            <w:gridSpan w:val="4"/>
            <w:tcBorders>
              <w:top w:val="double" w:sz="18" w:space="0" w:color="auto"/>
              <w:left w:val="single" w:sz="24" w:space="0" w:color="auto"/>
              <w:right w:val="single" w:sz="24" w:space="0" w:color="auto"/>
            </w:tcBorders>
            <w:shd w:val="clear" w:color="auto" w:fill="E6E6E6"/>
          </w:tcPr>
          <w:p w14:paraId="376E2695" w14:textId="77777777" w:rsidR="0038666B" w:rsidRPr="00611838" w:rsidRDefault="0038666B" w:rsidP="003F549F">
            <w:pPr>
              <w:rPr>
                <w:rFonts w:ascii="Arial" w:hAnsi="Arial" w:cs="Arial"/>
                <w:b/>
                <w:sz w:val="20"/>
                <w:szCs w:val="20"/>
              </w:rPr>
            </w:pPr>
            <w:r>
              <w:rPr>
                <w:rFonts w:ascii="Arial" w:hAnsi="Arial" w:cs="Arial"/>
                <w:b/>
                <w:bCs/>
                <w:iCs/>
                <w:sz w:val="20"/>
                <w:szCs w:val="20"/>
              </w:rPr>
              <w:t>Accreditation Standard 3.3</w:t>
            </w:r>
            <w:r w:rsidRPr="00DD40AE">
              <w:rPr>
                <w:rFonts w:ascii="Arial" w:hAnsi="Arial" w:cs="Arial"/>
                <w:sz w:val="20"/>
                <w:szCs w:val="20"/>
              </w:rPr>
              <w:t>—</w:t>
            </w:r>
            <w:r w:rsidRPr="00DD40AE">
              <w:rPr>
                <w:rFonts w:ascii="Arial" w:hAnsi="Arial" w:cs="Arial"/>
                <w:b/>
                <w:bCs/>
                <w:iCs/>
                <w:sz w:val="20"/>
                <w:szCs w:val="20"/>
              </w:rPr>
              <w:t>Administrative Structure</w:t>
            </w:r>
          </w:p>
        </w:tc>
      </w:tr>
      <w:tr w:rsidR="0038666B" w:rsidRPr="00611838" w14:paraId="18DD0339" w14:textId="77777777" w:rsidTr="005B1BF9">
        <w:trPr>
          <w:cantSplit/>
          <w:trHeight w:val="20"/>
          <w:jc w:val="center"/>
        </w:trPr>
        <w:tc>
          <w:tcPr>
            <w:tcW w:w="4246" w:type="dxa"/>
            <w:tcBorders>
              <w:left w:val="single" w:sz="24" w:space="0" w:color="auto"/>
            </w:tcBorders>
            <w:shd w:val="clear" w:color="auto" w:fill="E6E6E6"/>
          </w:tcPr>
          <w:p w14:paraId="5D65967A" w14:textId="77777777" w:rsidR="0038666B" w:rsidRPr="00611838" w:rsidRDefault="0038666B" w:rsidP="003F549F">
            <w:pPr>
              <w:rPr>
                <w:rFonts w:ascii="Arial" w:hAnsi="Arial" w:cs="Arial"/>
                <w:b/>
                <w:sz w:val="20"/>
                <w:szCs w:val="20"/>
              </w:rPr>
            </w:pPr>
            <w:r w:rsidRPr="00611838">
              <w:rPr>
                <w:rFonts w:ascii="Arial" w:hAnsi="Arial" w:cs="Arial"/>
                <w:b/>
                <w:sz w:val="20"/>
                <w:szCs w:val="20"/>
              </w:rPr>
              <w:t>Accreditation Standard</w:t>
            </w:r>
          </w:p>
        </w:tc>
        <w:tc>
          <w:tcPr>
            <w:tcW w:w="3251" w:type="dxa"/>
            <w:tcBorders>
              <w:bottom w:val="single" w:sz="8" w:space="0" w:color="auto"/>
            </w:tcBorders>
            <w:shd w:val="clear" w:color="auto" w:fill="E6E6E6"/>
          </w:tcPr>
          <w:p w14:paraId="1D4AAB8D" w14:textId="77777777" w:rsidR="0038666B" w:rsidRPr="00611838" w:rsidRDefault="0038666B" w:rsidP="003F549F">
            <w:pPr>
              <w:rPr>
                <w:rFonts w:ascii="Arial" w:hAnsi="Arial" w:cs="Arial"/>
                <w:b/>
                <w:sz w:val="20"/>
                <w:szCs w:val="20"/>
              </w:rPr>
            </w:pPr>
            <w:r w:rsidRPr="00611838">
              <w:rPr>
                <w:rFonts w:ascii="Arial" w:hAnsi="Arial" w:cs="Arial"/>
                <w:b/>
                <w:sz w:val="20"/>
                <w:szCs w:val="20"/>
              </w:rPr>
              <w:t>Compliance Statement</w:t>
            </w:r>
          </w:p>
        </w:tc>
        <w:tc>
          <w:tcPr>
            <w:tcW w:w="1203" w:type="dxa"/>
            <w:tcBorders>
              <w:bottom w:val="single" w:sz="8" w:space="0" w:color="auto"/>
              <w:right w:val="single" w:sz="4" w:space="0" w:color="auto"/>
            </w:tcBorders>
            <w:shd w:val="clear" w:color="auto" w:fill="E6E6E6"/>
          </w:tcPr>
          <w:p w14:paraId="54A402E8" w14:textId="77777777" w:rsidR="0038666B" w:rsidRPr="00611838" w:rsidRDefault="0038666B" w:rsidP="003F549F">
            <w:pPr>
              <w:rPr>
                <w:rFonts w:ascii="Arial" w:hAnsi="Arial" w:cs="Arial"/>
                <w:b/>
                <w:sz w:val="20"/>
                <w:szCs w:val="20"/>
              </w:rPr>
            </w:pPr>
            <w:r w:rsidRPr="00611838">
              <w:rPr>
                <w:rFonts w:ascii="Arial" w:hAnsi="Arial" w:cs="Arial"/>
                <w:b/>
                <w:sz w:val="20"/>
                <w:szCs w:val="20"/>
              </w:rPr>
              <w:t>Location</w:t>
            </w:r>
          </w:p>
        </w:tc>
        <w:tc>
          <w:tcPr>
            <w:tcW w:w="5304" w:type="dxa"/>
            <w:tcBorders>
              <w:left w:val="single" w:sz="4" w:space="0" w:color="auto"/>
              <w:bottom w:val="single" w:sz="8" w:space="0" w:color="auto"/>
              <w:right w:val="single" w:sz="24" w:space="0" w:color="auto"/>
            </w:tcBorders>
            <w:shd w:val="clear" w:color="auto" w:fill="E6E6E6"/>
          </w:tcPr>
          <w:p w14:paraId="33107172" w14:textId="77777777" w:rsidR="0038666B" w:rsidRPr="00611838" w:rsidRDefault="0038666B" w:rsidP="003F549F">
            <w:pPr>
              <w:rPr>
                <w:rFonts w:ascii="Arial" w:hAnsi="Arial" w:cs="Arial"/>
                <w:b/>
                <w:sz w:val="20"/>
                <w:szCs w:val="20"/>
              </w:rPr>
            </w:pPr>
            <w:r w:rsidRPr="00611838">
              <w:rPr>
                <w:rFonts w:ascii="Arial" w:hAnsi="Arial" w:cs="Arial"/>
                <w:b/>
                <w:sz w:val="20"/>
                <w:szCs w:val="20"/>
              </w:rPr>
              <w:t>Comments</w:t>
            </w:r>
          </w:p>
        </w:tc>
      </w:tr>
      <w:tr w:rsidR="005B1BF9" w:rsidRPr="00611838" w14:paraId="4A125B43" w14:textId="77777777" w:rsidTr="005B1BF9">
        <w:trPr>
          <w:cantSplit/>
          <w:trHeight w:val="494"/>
          <w:jc w:val="center"/>
        </w:trPr>
        <w:tc>
          <w:tcPr>
            <w:tcW w:w="4246" w:type="dxa"/>
            <w:vMerge w:val="restart"/>
            <w:tcBorders>
              <w:left w:val="single" w:sz="24" w:space="0" w:color="auto"/>
            </w:tcBorders>
            <w:shd w:val="clear" w:color="auto" w:fill="E6E6E6"/>
          </w:tcPr>
          <w:p w14:paraId="71D16F41" w14:textId="77777777" w:rsidR="005B1BF9" w:rsidRPr="00DD40AE" w:rsidRDefault="005B1BF9" w:rsidP="0038666B">
            <w:pPr>
              <w:rPr>
                <w:rFonts w:ascii="Arial" w:hAnsi="Arial" w:cs="Arial"/>
                <w:sz w:val="20"/>
                <w:szCs w:val="20"/>
              </w:rPr>
            </w:pPr>
            <w:r>
              <w:rPr>
                <w:rFonts w:ascii="Arial" w:hAnsi="Arial" w:cs="Arial"/>
                <w:b/>
                <w:sz w:val="20"/>
                <w:szCs w:val="20"/>
              </w:rPr>
              <w:t>3.3</w:t>
            </w:r>
            <w:r w:rsidRPr="00DD40AE">
              <w:rPr>
                <w:rFonts w:ascii="Arial" w:hAnsi="Arial" w:cs="Arial"/>
                <w:b/>
                <w:sz w:val="20"/>
                <w:szCs w:val="20"/>
              </w:rPr>
              <w:t>.1:</w:t>
            </w:r>
            <w:r w:rsidRPr="00DD40AE">
              <w:rPr>
                <w:rFonts w:ascii="Arial" w:hAnsi="Arial" w:cs="Arial"/>
                <w:sz w:val="20"/>
                <w:szCs w:val="20"/>
              </w:rPr>
              <w:t xml:space="preserve"> </w:t>
            </w:r>
            <w:r>
              <w:t xml:space="preserve"> </w:t>
            </w:r>
            <w:r w:rsidRPr="0041305B">
              <w:rPr>
                <w:rFonts w:ascii="Arial" w:hAnsi="Arial" w:cs="Arial"/>
                <w:sz w:val="20"/>
                <w:szCs w:val="20"/>
              </w:rPr>
              <w:t>The program describes its administrative structure and shows how it provides the necessary autonomy to achieve the program’s mission and goals.</w:t>
            </w:r>
          </w:p>
        </w:tc>
        <w:tc>
          <w:tcPr>
            <w:tcW w:w="3251" w:type="dxa"/>
            <w:tcBorders>
              <w:bottom w:val="single" w:sz="4" w:space="0" w:color="auto"/>
              <w:right w:val="single" w:sz="4" w:space="0" w:color="auto"/>
            </w:tcBorders>
            <w:shd w:val="clear" w:color="auto" w:fill="E6E6E6"/>
          </w:tcPr>
          <w:p w14:paraId="0AA610BF" w14:textId="357C8DF0" w:rsidR="005B1BF9" w:rsidRDefault="00553E34" w:rsidP="0038666B">
            <w:pPr>
              <w:rPr>
                <w:rFonts w:ascii="Arial" w:hAnsi="Arial" w:cs="Arial"/>
                <w:sz w:val="20"/>
                <w:szCs w:val="20"/>
              </w:rPr>
            </w:pPr>
            <w:r w:rsidRPr="00977DD1">
              <w:rPr>
                <w:rFonts w:ascii="Arial" w:hAnsi="Arial" w:cs="Arial"/>
                <w:sz w:val="20"/>
                <w:szCs w:val="20"/>
              </w:rPr>
              <w:t>Narrative describes the program’s administrative structure</w:t>
            </w:r>
            <w:r>
              <w:rPr>
                <w:rFonts w:ascii="Arial" w:hAnsi="Arial" w:cs="Arial"/>
                <w:sz w:val="20"/>
                <w:szCs w:val="20"/>
              </w:rPr>
              <w:t xml:space="preserve"> </w:t>
            </w:r>
            <w:r w:rsidRPr="009A6E2A">
              <w:rPr>
                <w:rFonts w:ascii="Arial" w:hAnsi="Arial" w:cs="Arial"/>
                <w:sz w:val="20"/>
                <w:szCs w:val="20"/>
              </w:rPr>
              <w:t>across all program options.</w:t>
            </w:r>
          </w:p>
        </w:tc>
        <w:tc>
          <w:tcPr>
            <w:tcW w:w="1203" w:type="dxa"/>
            <w:tcBorders>
              <w:left w:val="single" w:sz="4" w:space="0" w:color="auto"/>
              <w:bottom w:val="single" w:sz="4" w:space="0" w:color="auto"/>
              <w:right w:val="single" w:sz="4" w:space="0" w:color="auto"/>
            </w:tcBorders>
            <w:shd w:val="clear" w:color="auto" w:fill="E6E6E6"/>
          </w:tcPr>
          <w:p w14:paraId="1FDD13E1" w14:textId="77777777" w:rsidR="005B1BF9" w:rsidRDefault="005B1BF9" w:rsidP="0038666B">
            <w:pPr>
              <w:rPr>
                <w:rFonts w:ascii="Arial" w:hAnsi="Arial" w:cs="Arial"/>
                <w:sz w:val="20"/>
                <w:szCs w:val="20"/>
              </w:rPr>
            </w:pPr>
          </w:p>
        </w:tc>
        <w:tc>
          <w:tcPr>
            <w:tcW w:w="5304" w:type="dxa"/>
            <w:tcBorders>
              <w:left w:val="single" w:sz="4" w:space="0" w:color="auto"/>
              <w:bottom w:val="single" w:sz="4" w:space="0" w:color="auto"/>
              <w:right w:val="single" w:sz="24" w:space="0" w:color="auto"/>
            </w:tcBorders>
            <w:shd w:val="clear" w:color="auto" w:fill="E6E6E6"/>
          </w:tcPr>
          <w:p w14:paraId="7F5063D2" w14:textId="77777777" w:rsidR="005B1BF9" w:rsidRPr="00611838" w:rsidRDefault="005B1BF9" w:rsidP="0038666B">
            <w:pPr>
              <w:autoSpaceDE w:val="0"/>
              <w:autoSpaceDN w:val="0"/>
              <w:rPr>
                <w:rFonts w:ascii="Arial" w:hAnsi="Arial" w:cs="Arial"/>
                <w:sz w:val="20"/>
                <w:szCs w:val="20"/>
              </w:rPr>
            </w:pPr>
          </w:p>
        </w:tc>
      </w:tr>
      <w:tr w:rsidR="005B1BF9" w:rsidRPr="00611838" w14:paraId="6ABADB3A" w14:textId="77777777" w:rsidTr="00F30284">
        <w:trPr>
          <w:cantSplit/>
          <w:trHeight w:val="493"/>
          <w:jc w:val="center"/>
        </w:trPr>
        <w:tc>
          <w:tcPr>
            <w:tcW w:w="4246" w:type="dxa"/>
            <w:vMerge/>
            <w:tcBorders>
              <w:left w:val="single" w:sz="24" w:space="0" w:color="auto"/>
              <w:bottom w:val="single" w:sz="8" w:space="0" w:color="auto"/>
            </w:tcBorders>
            <w:shd w:val="clear" w:color="auto" w:fill="E6E6E6"/>
          </w:tcPr>
          <w:p w14:paraId="3D43E970" w14:textId="77777777" w:rsidR="005B1BF9" w:rsidRDefault="005B1BF9" w:rsidP="0038666B">
            <w:pPr>
              <w:rPr>
                <w:rFonts w:ascii="Arial" w:hAnsi="Arial" w:cs="Arial"/>
                <w:b/>
                <w:sz w:val="20"/>
                <w:szCs w:val="20"/>
              </w:rPr>
            </w:pPr>
          </w:p>
        </w:tc>
        <w:tc>
          <w:tcPr>
            <w:tcW w:w="3251" w:type="dxa"/>
            <w:tcBorders>
              <w:top w:val="single" w:sz="4" w:space="0" w:color="auto"/>
              <w:bottom w:val="single" w:sz="8" w:space="0" w:color="auto"/>
              <w:right w:val="single" w:sz="4" w:space="0" w:color="auto"/>
            </w:tcBorders>
            <w:shd w:val="clear" w:color="auto" w:fill="E6E6E6"/>
          </w:tcPr>
          <w:p w14:paraId="715F4E31" w14:textId="380EE44E" w:rsidR="005B1BF9" w:rsidRDefault="00553E34" w:rsidP="0038666B">
            <w:pPr>
              <w:rPr>
                <w:rFonts w:ascii="Arial" w:hAnsi="Arial" w:cs="Arial"/>
                <w:sz w:val="20"/>
                <w:szCs w:val="20"/>
              </w:rPr>
            </w:pPr>
            <w:r w:rsidRPr="009A6E2A">
              <w:rPr>
                <w:rFonts w:ascii="Arial" w:hAnsi="Arial" w:cs="Arial"/>
                <w:sz w:val="20"/>
                <w:szCs w:val="20"/>
              </w:rPr>
              <w:t>Narrative demonstrates how the program’s administrative structure provides the necessary autonomy to achieve the program’s mission and goals across all program options.</w:t>
            </w:r>
          </w:p>
        </w:tc>
        <w:tc>
          <w:tcPr>
            <w:tcW w:w="1203" w:type="dxa"/>
            <w:tcBorders>
              <w:top w:val="single" w:sz="4" w:space="0" w:color="auto"/>
              <w:left w:val="single" w:sz="4" w:space="0" w:color="auto"/>
              <w:bottom w:val="single" w:sz="8" w:space="0" w:color="auto"/>
              <w:right w:val="single" w:sz="4" w:space="0" w:color="auto"/>
            </w:tcBorders>
            <w:shd w:val="clear" w:color="auto" w:fill="E6E6E6"/>
          </w:tcPr>
          <w:p w14:paraId="7047AC34" w14:textId="77777777" w:rsidR="005B1BF9" w:rsidRDefault="005B1BF9" w:rsidP="0038666B">
            <w:pPr>
              <w:rPr>
                <w:rFonts w:ascii="Arial" w:hAnsi="Arial" w:cs="Arial"/>
                <w:sz w:val="20"/>
                <w:szCs w:val="20"/>
              </w:rPr>
            </w:pPr>
          </w:p>
        </w:tc>
        <w:tc>
          <w:tcPr>
            <w:tcW w:w="5304" w:type="dxa"/>
            <w:tcBorders>
              <w:top w:val="single" w:sz="4" w:space="0" w:color="auto"/>
              <w:left w:val="single" w:sz="4" w:space="0" w:color="auto"/>
              <w:bottom w:val="single" w:sz="8" w:space="0" w:color="auto"/>
              <w:right w:val="single" w:sz="24" w:space="0" w:color="auto"/>
            </w:tcBorders>
            <w:shd w:val="clear" w:color="auto" w:fill="E6E6E6"/>
          </w:tcPr>
          <w:p w14:paraId="08A63138" w14:textId="77777777" w:rsidR="005B1BF9" w:rsidRDefault="005B1BF9" w:rsidP="0038666B">
            <w:pPr>
              <w:rPr>
                <w:rFonts w:ascii="Arial" w:hAnsi="Arial" w:cs="Arial"/>
                <w:sz w:val="20"/>
                <w:szCs w:val="20"/>
              </w:rPr>
            </w:pPr>
          </w:p>
        </w:tc>
      </w:tr>
      <w:tr w:rsidR="0038666B" w:rsidRPr="00611838" w14:paraId="12068F66" w14:textId="77777777" w:rsidTr="00F30284">
        <w:trPr>
          <w:cantSplit/>
          <w:trHeight w:val="20"/>
          <w:jc w:val="center"/>
        </w:trPr>
        <w:tc>
          <w:tcPr>
            <w:tcW w:w="4246" w:type="dxa"/>
            <w:tcBorders>
              <w:left w:val="single" w:sz="24" w:space="0" w:color="auto"/>
              <w:bottom w:val="single" w:sz="4" w:space="0" w:color="auto"/>
              <w:right w:val="single" w:sz="4" w:space="0" w:color="auto"/>
            </w:tcBorders>
            <w:shd w:val="clear" w:color="auto" w:fill="E6E6E6"/>
          </w:tcPr>
          <w:p w14:paraId="1D792E84" w14:textId="77777777" w:rsidR="0038666B" w:rsidRPr="0038666B" w:rsidRDefault="0038666B" w:rsidP="0038666B">
            <w:pPr>
              <w:rPr>
                <w:rFonts w:ascii="Arial" w:hAnsi="Arial" w:cs="Arial"/>
                <w:sz w:val="20"/>
                <w:szCs w:val="20"/>
              </w:rPr>
            </w:pPr>
            <w:r w:rsidRPr="00682773">
              <w:rPr>
                <w:rFonts w:ascii="Arial" w:hAnsi="Arial" w:cs="Arial"/>
                <w:b/>
                <w:sz w:val="20"/>
                <w:szCs w:val="20"/>
              </w:rPr>
              <w:t>3.3.2:</w:t>
            </w:r>
            <w:r w:rsidRPr="0038666B">
              <w:rPr>
                <w:rFonts w:ascii="Arial" w:hAnsi="Arial" w:cs="Arial"/>
                <w:sz w:val="20"/>
                <w:szCs w:val="20"/>
              </w:rPr>
              <w:t xml:space="preserve"> </w:t>
            </w:r>
            <w:r w:rsidRPr="0038666B">
              <w:t xml:space="preserve"> </w:t>
            </w:r>
            <w:r w:rsidRPr="0038666B">
              <w:rPr>
                <w:rFonts w:ascii="Arial" w:hAnsi="Arial" w:cs="Arial"/>
                <w:sz w:val="20"/>
                <w:szCs w:val="20"/>
              </w:rPr>
              <w:t>The program describes how the social work faculty has responsibility for defining program curriculum consistent with the Educational Policy and Accreditation Standards and the institution’s policies.</w:t>
            </w:r>
          </w:p>
        </w:tc>
        <w:tc>
          <w:tcPr>
            <w:tcW w:w="3251" w:type="dxa"/>
            <w:tcBorders>
              <w:left w:val="single" w:sz="4" w:space="0" w:color="auto"/>
              <w:bottom w:val="single" w:sz="4" w:space="0" w:color="auto"/>
              <w:right w:val="single" w:sz="4" w:space="0" w:color="auto"/>
            </w:tcBorders>
            <w:shd w:val="clear" w:color="auto" w:fill="E6E6E6"/>
          </w:tcPr>
          <w:p w14:paraId="4CFA4DC0" w14:textId="5CB4DCAF" w:rsidR="0038666B" w:rsidRPr="00DD40AE" w:rsidRDefault="00553E34" w:rsidP="0038666B">
            <w:pPr>
              <w:rPr>
                <w:rFonts w:ascii="Arial" w:hAnsi="Arial" w:cs="Arial"/>
                <w:sz w:val="20"/>
                <w:szCs w:val="20"/>
              </w:rPr>
            </w:pPr>
            <w:r w:rsidRPr="009A6E2A">
              <w:rPr>
                <w:rFonts w:ascii="Arial" w:hAnsi="Arial" w:cs="Arial"/>
                <w:sz w:val="20"/>
                <w:szCs w:val="20"/>
              </w:rPr>
              <w:t>Narrative describes how the social work faculty has responsibility for defining program curriculum consistent with the Educational Policy and Accreditation Standards and the institution’s policies across all program options.</w:t>
            </w:r>
          </w:p>
        </w:tc>
        <w:tc>
          <w:tcPr>
            <w:tcW w:w="1203" w:type="dxa"/>
            <w:tcBorders>
              <w:left w:val="single" w:sz="4" w:space="0" w:color="auto"/>
              <w:bottom w:val="single" w:sz="4" w:space="0" w:color="auto"/>
              <w:right w:val="single" w:sz="4" w:space="0" w:color="auto"/>
            </w:tcBorders>
            <w:shd w:val="clear" w:color="auto" w:fill="E6E6E6"/>
          </w:tcPr>
          <w:p w14:paraId="3985A9C0" w14:textId="77777777" w:rsidR="0038666B" w:rsidRPr="00611838" w:rsidRDefault="0038666B" w:rsidP="0038666B">
            <w:pPr>
              <w:autoSpaceDE w:val="0"/>
              <w:autoSpaceDN w:val="0"/>
              <w:rPr>
                <w:rFonts w:ascii="Arial" w:hAnsi="Arial" w:cs="Arial"/>
                <w:sz w:val="20"/>
                <w:szCs w:val="20"/>
              </w:rPr>
            </w:pPr>
          </w:p>
        </w:tc>
        <w:tc>
          <w:tcPr>
            <w:tcW w:w="5304" w:type="dxa"/>
            <w:tcBorders>
              <w:left w:val="single" w:sz="4" w:space="0" w:color="auto"/>
              <w:bottom w:val="single" w:sz="4" w:space="0" w:color="auto"/>
              <w:right w:val="single" w:sz="24" w:space="0" w:color="auto"/>
            </w:tcBorders>
            <w:shd w:val="clear" w:color="auto" w:fill="E6E6E6"/>
          </w:tcPr>
          <w:p w14:paraId="57CDECE9" w14:textId="77777777" w:rsidR="0038666B" w:rsidRPr="00611838" w:rsidRDefault="0038666B" w:rsidP="0038666B">
            <w:pPr>
              <w:autoSpaceDE w:val="0"/>
              <w:autoSpaceDN w:val="0"/>
              <w:rPr>
                <w:rFonts w:ascii="Arial" w:hAnsi="Arial" w:cs="Arial"/>
                <w:sz w:val="20"/>
                <w:szCs w:val="20"/>
              </w:rPr>
            </w:pPr>
          </w:p>
        </w:tc>
      </w:tr>
      <w:tr w:rsidR="0038666B" w:rsidRPr="00611838" w14:paraId="6B81FA2E" w14:textId="77777777" w:rsidTr="00F30284">
        <w:trPr>
          <w:cantSplit/>
          <w:trHeight w:val="20"/>
          <w:jc w:val="center"/>
        </w:trPr>
        <w:tc>
          <w:tcPr>
            <w:tcW w:w="4246" w:type="dxa"/>
            <w:tcBorders>
              <w:top w:val="single" w:sz="4" w:space="0" w:color="auto"/>
              <w:left w:val="single" w:sz="24" w:space="0" w:color="auto"/>
              <w:bottom w:val="single" w:sz="24" w:space="0" w:color="auto"/>
              <w:right w:val="single" w:sz="4" w:space="0" w:color="auto"/>
            </w:tcBorders>
            <w:shd w:val="clear" w:color="auto" w:fill="E6E6E6"/>
          </w:tcPr>
          <w:p w14:paraId="20B7ECFC" w14:textId="77777777" w:rsidR="0038666B" w:rsidRPr="00DD40AE" w:rsidRDefault="0038666B" w:rsidP="0038666B">
            <w:pPr>
              <w:rPr>
                <w:rFonts w:ascii="Arial" w:hAnsi="Arial" w:cs="Arial"/>
                <w:sz w:val="20"/>
                <w:szCs w:val="20"/>
              </w:rPr>
            </w:pPr>
            <w:r>
              <w:rPr>
                <w:rFonts w:ascii="Arial" w:hAnsi="Arial" w:cs="Arial"/>
                <w:b/>
                <w:sz w:val="20"/>
                <w:szCs w:val="20"/>
              </w:rPr>
              <w:t>3.3</w:t>
            </w:r>
            <w:r w:rsidRPr="00DD40AE">
              <w:rPr>
                <w:rFonts w:ascii="Arial" w:hAnsi="Arial" w:cs="Arial"/>
                <w:b/>
                <w:sz w:val="20"/>
                <w:szCs w:val="20"/>
              </w:rPr>
              <w:t>.3:</w:t>
            </w:r>
            <w:r w:rsidRPr="00DD40AE">
              <w:rPr>
                <w:rFonts w:ascii="Arial" w:hAnsi="Arial" w:cs="Arial"/>
                <w:sz w:val="20"/>
                <w:szCs w:val="20"/>
              </w:rPr>
              <w:t xml:space="preserve"> </w:t>
            </w:r>
            <w:r>
              <w:t xml:space="preserve"> </w:t>
            </w:r>
            <w:r w:rsidRPr="0041305B">
              <w:rPr>
                <w:rFonts w:ascii="Arial" w:hAnsi="Arial" w:cs="Arial"/>
                <w:sz w:val="20"/>
                <w:szCs w:val="20"/>
              </w:rPr>
              <w:t>The program describes how the administration and faculty of the social work program participate in formulating and implementing policies related to the recruitment, hiring, retention, promotion, and tenure of program personnel.</w:t>
            </w:r>
          </w:p>
        </w:tc>
        <w:tc>
          <w:tcPr>
            <w:tcW w:w="3251" w:type="dxa"/>
            <w:tcBorders>
              <w:top w:val="single" w:sz="4" w:space="0" w:color="auto"/>
              <w:left w:val="single" w:sz="4" w:space="0" w:color="auto"/>
              <w:bottom w:val="single" w:sz="24" w:space="0" w:color="auto"/>
              <w:right w:val="single" w:sz="4" w:space="0" w:color="auto"/>
            </w:tcBorders>
            <w:shd w:val="clear" w:color="auto" w:fill="E6E6E6"/>
          </w:tcPr>
          <w:p w14:paraId="4B0B4A7A" w14:textId="34DDE4BE" w:rsidR="0038666B" w:rsidRPr="00DD40AE" w:rsidRDefault="00553E34" w:rsidP="0038666B">
            <w:pPr>
              <w:rPr>
                <w:rFonts w:ascii="Arial" w:hAnsi="Arial" w:cs="Arial"/>
                <w:sz w:val="20"/>
                <w:szCs w:val="20"/>
              </w:rPr>
            </w:pPr>
            <w:r w:rsidRPr="009A6E2A">
              <w:rPr>
                <w:rFonts w:ascii="Arial" w:hAnsi="Arial" w:cs="Arial"/>
                <w:sz w:val="20"/>
                <w:szCs w:val="20"/>
              </w:rPr>
              <w:t>Narrative describes how the administration and faculty of the social work program participate in formulating and implementing policies related to the recruitment, hiring, retention, promotion, and tenure of program personnel across all program options.</w:t>
            </w:r>
          </w:p>
        </w:tc>
        <w:tc>
          <w:tcPr>
            <w:tcW w:w="1203" w:type="dxa"/>
            <w:tcBorders>
              <w:top w:val="single" w:sz="4" w:space="0" w:color="auto"/>
              <w:left w:val="single" w:sz="4" w:space="0" w:color="auto"/>
              <w:bottom w:val="single" w:sz="24" w:space="0" w:color="auto"/>
              <w:right w:val="single" w:sz="4" w:space="0" w:color="auto"/>
            </w:tcBorders>
            <w:shd w:val="clear" w:color="auto" w:fill="E6E6E6"/>
          </w:tcPr>
          <w:p w14:paraId="0B34F660" w14:textId="77777777" w:rsidR="0038666B" w:rsidRPr="00611838" w:rsidRDefault="0038666B" w:rsidP="0038666B">
            <w:pPr>
              <w:autoSpaceDE w:val="0"/>
              <w:autoSpaceDN w:val="0"/>
              <w:rPr>
                <w:rFonts w:ascii="Arial" w:hAnsi="Arial" w:cs="Arial"/>
                <w:sz w:val="20"/>
                <w:szCs w:val="20"/>
              </w:rPr>
            </w:pPr>
          </w:p>
        </w:tc>
        <w:tc>
          <w:tcPr>
            <w:tcW w:w="5304" w:type="dxa"/>
            <w:tcBorders>
              <w:top w:val="single" w:sz="4" w:space="0" w:color="auto"/>
              <w:left w:val="single" w:sz="4" w:space="0" w:color="auto"/>
              <w:bottom w:val="single" w:sz="24" w:space="0" w:color="auto"/>
              <w:right w:val="single" w:sz="24" w:space="0" w:color="auto"/>
            </w:tcBorders>
            <w:shd w:val="clear" w:color="auto" w:fill="E6E6E6"/>
          </w:tcPr>
          <w:p w14:paraId="09DC825E" w14:textId="77777777" w:rsidR="0038666B" w:rsidRPr="00611838" w:rsidRDefault="0038666B" w:rsidP="0038666B">
            <w:pPr>
              <w:autoSpaceDE w:val="0"/>
              <w:autoSpaceDN w:val="0"/>
              <w:rPr>
                <w:rFonts w:ascii="Arial" w:hAnsi="Arial" w:cs="Arial"/>
                <w:sz w:val="20"/>
                <w:szCs w:val="20"/>
              </w:rPr>
            </w:pPr>
          </w:p>
        </w:tc>
      </w:tr>
    </w:tbl>
    <w:p w14:paraId="7467B317" w14:textId="77777777" w:rsidR="009C56B1" w:rsidRDefault="009C56B1" w:rsidP="009C56B1">
      <w:pPr>
        <w:ind w:left="-540"/>
        <w:jc w:val="center"/>
        <w:rPr>
          <w:rFonts w:ascii="Arial" w:hAnsi="Arial" w:cs="Arial"/>
          <w:sz w:val="20"/>
          <w:szCs w:val="20"/>
        </w:rPr>
      </w:pPr>
    </w:p>
    <w:p w14:paraId="494E6746" w14:textId="77777777" w:rsidR="009C56B1" w:rsidRDefault="009C56B1" w:rsidP="009C56B1">
      <w:pPr>
        <w:ind w:left="-540"/>
        <w:rPr>
          <w:rFonts w:ascii="Arial" w:hAnsi="Arial" w:cs="Arial"/>
          <w:sz w:val="20"/>
          <w:szCs w:val="20"/>
        </w:rPr>
      </w:pPr>
      <w:r>
        <w:rPr>
          <w:rFonts w:ascii="Arial" w:hAnsi="Arial" w:cs="Arial"/>
          <w:sz w:val="20"/>
          <w:szCs w:val="20"/>
        </w:rPr>
        <w:br w:type="page"/>
      </w:r>
    </w:p>
    <w:p w14:paraId="5FDCD440" w14:textId="77777777" w:rsidR="00853296" w:rsidRPr="007A652D" w:rsidRDefault="00853296" w:rsidP="00853296">
      <w:pPr>
        <w:ind w:left="-540"/>
        <w:rPr>
          <w:sz w:val="22"/>
          <w:szCs w:val="22"/>
        </w:rPr>
      </w:pPr>
      <w:r>
        <w:rPr>
          <w:rFonts w:ascii="Arial" w:hAnsi="Arial" w:cs="Arial"/>
          <w:b/>
          <w:bCs/>
          <w:sz w:val="22"/>
          <w:szCs w:val="22"/>
        </w:rPr>
        <w:lastRenderedPageBreak/>
        <w:t>3. Implicit</w:t>
      </w:r>
      <w:r w:rsidRPr="007A652D">
        <w:rPr>
          <w:rFonts w:ascii="Arial" w:hAnsi="Arial" w:cs="Arial"/>
          <w:b/>
          <w:bCs/>
          <w:sz w:val="22"/>
          <w:szCs w:val="22"/>
        </w:rPr>
        <w:t xml:space="preserve"> Curriculum</w:t>
      </w:r>
    </w:p>
    <w:p w14:paraId="35C783B3" w14:textId="77777777" w:rsidR="009C56B1" w:rsidRPr="001D7617" w:rsidRDefault="009C56B1" w:rsidP="009C56B1">
      <w:pPr>
        <w:rPr>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282"/>
        <w:gridCol w:w="1080"/>
        <w:gridCol w:w="5394"/>
      </w:tblGrid>
      <w:tr w:rsidR="009C56B1" w:rsidRPr="00611838" w14:paraId="4FA29497" w14:textId="77777777" w:rsidTr="00611838">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42144BCF" w14:textId="77777777" w:rsidR="00DF62B3" w:rsidRPr="00DD40AE" w:rsidRDefault="00DF62B3" w:rsidP="00C84EC7">
            <w:pPr>
              <w:jc w:val="center"/>
              <w:rPr>
                <w:rFonts w:ascii="Arial" w:hAnsi="Arial" w:cs="Arial"/>
                <w:b/>
                <w:sz w:val="20"/>
                <w:szCs w:val="20"/>
              </w:rPr>
            </w:pPr>
            <w:r>
              <w:rPr>
                <w:rFonts w:ascii="Arial" w:hAnsi="Arial" w:cs="Arial"/>
                <w:b/>
                <w:sz w:val="20"/>
                <w:szCs w:val="20"/>
              </w:rPr>
              <w:t>Educational Policy 3.4</w:t>
            </w:r>
            <w:r w:rsidRPr="00DD40AE">
              <w:rPr>
                <w:rFonts w:ascii="Arial" w:hAnsi="Arial" w:cs="Arial"/>
                <w:b/>
                <w:sz w:val="20"/>
                <w:szCs w:val="20"/>
              </w:rPr>
              <w:t>—Resources</w:t>
            </w:r>
          </w:p>
          <w:p w14:paraId="1FAD1F9D" w14:textId="77777777" w:rsidR="009C56B1" w:rsidRPr="00611838" w:rsidRDefault="00DF62B3" w:rsidP="00C84EC7">
            <w:pPr>
              <w:ind w:left="360"/>
              <w:jc w:val="center"/>
              <w:rPr>
                <w:rFonts w:ascii="Arial" w:hAnsi="Arial" w:cs="Arial"/>
                <w:sz w:val="20"/>
                <w:szCs w:val="20"/>
              </w:rPr>
            </w:pPr>
            <w:r w:rsidRPr="00166F8B">
              <w:rPr>
                <w:rFonts w:ascii="Arial" w:hAnsi="Arial" w:cs="Arial"/>
                <w:sz w:val="20"/>
                <w:szCs w:val="20"/>
              </w:rPr>
              <w:t>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w:t>
            </w:r>
          </w:p>
        </w:tc>
      </w:tr>
      <w:tr w:rsidR="005D270F" w:rsidRPr="00611838" w14:paraId="1808DA78" w14:textId="77777777" w:rsidTr="009174F4">
        <w:trPr>
          <w:cantSplit/>
        </w:trPr>
        <w:tc>
          <w:tcPr>
            <w:tcW w:w="4248" w:type="dxa"/>
            <w:tcBorders>
              <w:top w:val="double" w:sz="18" w:space="0" w:color="auto"/>
              <w:left w:val="single" w:sz="24" w:space="0" w:color="auto"/>
            </w:tcBorders>
            <w:shd w:val="clear" w:color="auto" w:fill="E6E6E6"/>
          </w:tcPr>
          <w:p w14:paraId="2B2B346E" w14:textId="77777777" w:rsidR="005D270F" w:rsidRPr="00611838" w:rsidRDefault="005D270F" w:rsidP="00C84EC7">
            <w:pPr>
              <w:jc w:val="center"/>
              <w:rPr>
                <w:rFonts w:ascii="Arial" w:hAnsi="Arial" w:cs="Arial"/>
                <w:b/>
                <w:sz w:val="20"/>
                <w:szCs w:val="20"/>
              </w:rPr>
            </w:pPr>
            <w:r w:rsidRPr="00611838">
              <w:rPr>
                <w:rFonts w:ascii="Arial" w:hAnsi="Arial" w:cs="Arial"/>
                <w:b/>
                <w:sz w:val="20"/>
                <w:szCs w:val="20"/>
              </w:rPr>
              <w:t>Accreditation Standard</w:t>
            </w:r>
          </w:p>
        </w:tc>
        <w:tc>
          <w:tcPr>
            <w:tcW w:w="3282" w:type="dxa"/>
            <w:tcBorders>
              <w:top w:val="double" w:sz="18" w:space="0" w:color="auto"/>
              <w:bottom w:val="single" w:sz="8" w:space="0" w:color="auto"/>
            </w:tcBorders>
            <w:shd w:val="clear" w:color="auto" w:fill="E6E6E6"/>
          </w:tcPr>
          <w:p w14:paraId="3387360E" w14:textId="77777777" w:rsidR="005D270F" w:rsidRPr="00611838" w:rsidRDefault="005D270F" w:rsidP="00C84EC7">
            <w:pPr>
              <w:jc w:val="center"/>
              <w:rPr>
                <w:rFonts w:ascii="Arial" w:hAnsi="Arial" w:cs="Arial"/>
                <w:b/>
                <w:sz w:val="20"/>
                <w:szCs w:val="20"/>
              </w:rPr>
            </w:pPr>
            <w:r w:rsidRPr="00611838">
              <w:rPr>
                <w:rFonts w:ascii="Arial" w:hAnsi="Arial" w:cs="Arial"/>
                <w:b/>
                <w:sz w:val="20"/>
                <w:szCs w:val="20"/>
              </w:rPr>
              <w:t>Compliance Statement</w:t>
            </w:r>
          </w:p>
        </w:tc>
        <w:tc>
          <w:tcPr>
            <w:tcW w:w="1080" w:type="dxa"/>
            <w:tcBorders>
              <w:top w:val="double" w:sz="18" w:space="0" w:color="auto"/>
              <w:bottom w:val="single" w:sz="8" w:space="0" w:color="auto"/>
              <w:right w:val="single" w:sz="4" w:space="0" w:color="auto"/>
            </w:tcBorders>
            <w:shd w:val="clear" w:color="auto" w:fill="E6E6E6"/>
          </w:tcPr>
          <w:p w14:paraId="6531859C" w14:textId="77777777" w:rsidR="005D270F" w:rsidRPr="00611838" w:rsidRDefault="005D270F" w:rsidP="00C84EC7">
            <w:pPr>
              <w:jc w:val="center"/>
              <w:rPr>
                <w:rFonts w:ascii="Arial" w:hAnsi="Arial" w:cs="Arial"/>
                <w:b/>
                <w:sz w:val="20"/>
                <w:szCs w:val="20"/>
              </w:rPr>
            </w:pPr>
            <w:r w:rsidRPr="00611838">
              <w:rPr>
                <w:rFonts w:ascii="Arial" w:hAnsi="Arial" w:cs="Arial"/>
                <w:b/>
                <w:sz w:val="20"/>
                <w:szCs w:val="20"/>
              </w:rPr>
              <w:t>Location</w:t>
            </w:r>
          </w:p>
        </w:tc>
        <w:tc>
          <w:tcPr>
            <w:tcW w:w="5394" w:type="dxa"/>
            <w:tcBorders>
              <w:top w:val="double" w:sz="18" w:space="0" w:color="auto"/>
              <w:left w:val="single" w:sz="4" w:space="0" w:color="auto"/>
              <w:bottom w:val="single" w:sz="8" w:space="0" w:color="auto"/>
              <w:right w:val="single" w:sz="24" w:space="0" w:color="auto"/>
            </w:tcBorders>
            <w:shd w:val="clear" w:color="auto" w:fill="E6E6E6"/>
          </w:tcPr>
          <w:p w14:paraId="37DF994C" w14:textId="77777777" w:rsidR="005D270F" w:rsidRPr="00611838" w:rsidRDefault="005D270F" w:rsidP="00FE3D28">
            <w:pPr>
              <w:rPr>
                <w:rFonts w:ascii="Arial" w:hAnsi="Arial" w:cs="Arial"/>
                <w:b/>
                <w:sz w:val="20"/>
                <w:szCs w:val="20"/>
              </w:rPr>
            </w:pPr>
            <w:r w:rsidRPr="00611838">
              <w:rPr>
                <w:rFonts w:ascii="Arial" w:hAnsi="Arial" w:cs="Arial"/>
                <w:b/>
                <w:sz w:val="20"/>
                <w:szCs w:val="20"/>
              </w:rPr>
              <w:t>Comments</w:t>
            </w:r>
          </w:p>
        </w:tc>
      </w:tr>
      <w:tr w:rsidR="00553E34" w:rsidRPr="00611838" w14:paraId="17FB349C" w14:textId="77777777" w:rsidTr="009174F4">
        <w:trPr>
          <w:cantSplit/>
        </w:trPr>
        <w:tc>
          <w:tcPr>
            <w:tcW w:w="4248" w:type="dxa"/>
            <w:tcBorders>
              <w:left w:val="single" w:sz="24" w:space="0" w:color="auto"/>
            </w:tcBorders>
            <w:shd w:val="clear" w:color="auto" w:fill="E6E6E6"/>
          </w:tcPr>
          <w:p w14:paraId="26B1E99D" w14:textId="77777777" w:rsidR="00553E34" w:rsidRPr="00DD40AE" w:rsidRDefault="00553E34" w:rsidP="00553E34">
            <w:pPr>
              <w:rPr>
                <w:rFonts w:ascii="Arial" w:hAnsi="Arial" w:cs="Arial"/>
                <w:sz w:val="20"/>
                <w:szCs w:val="20"/>
              </w:rPr>
            </w:pPr>
            <w:r>
              <w:rPr>
                <w:rFonts w:ascii="Arial" w:hAnsi="Arial" w:cs="Arial"/>
                <w:b/>
                <w:sz w:val="20"/>
                <w:szCs w:val="20"/>
              </w:rPr>
              <w:t>3.4</w:t>
            </w:r>
            <w:r w:rsidRPr="00DD40AE">
              <w:rPr>
                <w:rFonts w:ascii="Arial" w:hAnsi="Arial" w:cs="Arial"/>
                <w:b/>
                <w:sz w:val="20"/>
                <w:szCs w:val="20"/>
              </w:rPr>
              <w:t>.4:</w:t>
            </w:r>
            <w:r w:rsidRPr="00DD40AE">
              <w:rPr>
                <w:rFonts w:ascii="Arial" w:hAnsi="Arial" w:cs="Arial"/>
                <w:sz w:val="20"/>
                <w:szCs w:val="20"/>
              </w:rPr>
              <w:t xml:space="preserve"> </w:t>
            </w:r>
            <w:r>
              <w:t xml:space="preserve"> </w:t>
            </w:r>
            <w:r w:rsidRPr="0013009A">
              <w:rPr>
                <w:rFonts w:ascii="Arial" w:hAnsi="Arial" w:cs="Arial"/>
                <w:sz w:val="20"/>
                <w:szCs w:val="20"/>
              </w:rPr>
              <w:t>The program submits a library report that demonstrates access to social work and other informational and educational resources necessary for achieving its mission and goals.</w:t>
            </w:r>
          </w:p>
        </w:tc>
        <w:tc>
          <w:tcPr>
            <w:tcW w:w="3282" w:type="dxa"/>
            <w:shd w:val="clear" w:color="auto" w:fill="E6E6E6"/>
          </w:tcPr>
          <w:p w14:paraId="125BF279" w14:textId="67C1383A" w:rsidR="00553E34" w:rsidRPr="00DD40AE" w:rsidRDefault="00553E34" w:rsidP="00553E34">
            <w:pPr>
              <w:rPr>
                <w:rFonts w:ascii="Arial" w:hAnsi="Arial" w:cs="Arial"/>
                <w:sz w:val="20"/>
                <w:szCs w:val="20"/>
              </w:rPr>
            </w:pPr>
            <w:r w:rsidRPr="00F51DB5">
              <w:rPr>
                <w:rFonts w:ascii="Arial" w:hAnsi="Arial" w:cs="Arial"/>
                <w:sz w:val="20"/>
                <w:szCs w:val="20"/>
              </w:rPr>
              <w:t>Narrative submits a library report that demonstrates access to social work and other informational and educational resources necessary for achieving the program’s mission and goals for each program option.</w:t>
            </w:r>
          </w:p>
        </w:tc>
        <w:tc>
          <w:tcPr>
            <w:tcW w:w="1080" w:type="dxa"/>
            <w:tcBorders>
              <w:right w:val="single" w:sz="4" w:space="0" w:color="auto"/>
            </w:tcBorders>
            <w:shd w:val="clear" w:color="auto" w:fill="E6E6E6"/>
          </w:tcPr>
          <w:p w14:paraId="6C71B58A" w14:textId="77777777" w:rsidR="00553E34" w:rsidRPr="00611838" w:rsidRDefault="00553E34" w:rsidP="00553E34">
            <w:pPr>
              <w:rPr>
                <w:rFonts w:ascii="Arial" w:hAnsi="Arial" w:cs="Arial"/>
                <w:sz w:val="20"/>
                <w:szCs w:val="20"/>
              </w:rPr>
            </w:pPr>
          </w:p>
        </w:tc>
        <w:tc>
          <w:tcPr>
            <w:tcW w:w="5394" w:type="dxa"/>
            <w:tcBorders>
              <w:left w:val="single" w:sz="4" w:space="0" w:color="auto"/>
              <w:right w:val="single" w:sz="24" w:space="0" w:color="auto"/>
            </w:tcBorders>
            <w:shd w:val="clear" w:color="auto" w:fill="E6E6E6"/>
          </w:tcPr>
          <w:p w14:paraId="614E6811" w14:textId="77777777" w:rsidR="00553E34" w:rsidRPr="00611838" w:rsidRDefault="00553E34" w:rsidP="00553E34">
            <w:pPr>
              <w:rPr>
                <w:rFonts w:ascii="Arial" w:hAnsi="Arial" w:cs="Arial"/>
                <w:sz w:val="20"/>
                <w:szCs w:val="20"/>
              </w:rPr>
            </w:pPr>
          </w:p>
        </w:tc>
      </w:tr>
      <w:tr w:rsidR="00553E34" w:rsidRPr="00611838" w14:paraId="348F7E7A" w14:textId="77777777" w:rsidTr="009174F4">
        <w:trPr>
          <w:cantSplit/>
        </w:trPr>
        <w:tc>
          <w:tcPr>
            <w:tcW w:w="4248" w:type="dxa"/>
            <w:tcBorders>
              <w:left w:val="single" w:sz="24" w:space="0" w:color="auto"/>
            </w:tcBorders>
            <w:shd w:val="clear" w:color="auto" w:fill="E6E6E6"/>
          </w:tcPr>
          <w:p w14:paraId="1B1E15BF" w14:textId="77777777" w:rsidR="00553E34" w:rsidRPr="00DD40AE" w:rsidRDefault="00553E34" w:rsidP="00553E34">
            <w:pPr>
              <w:rPr>
                <w:rFonts w:ascii="Arial" w:hAnsi="Arial" w:cs="Arial"/>
                <w:sz w:val="20"/>
                <w:szCs w:val="20"/>
              </w:rPr>
            </w:pPr>
            <w:r>
              <w:rPr>
                <w:rFonts w:ascii="Arial" w:hAnsi="Arial" w:cs="Arial"/>
                <w:b/>
                <w:sz w:val="20"/>
                <w:szCs w:val="20"/>
              </w:rPr>
              <w:t>3.4</w:t>
            </w:r>
            <w:r w:rsidRPr="00DD40AE">
              <w:rPr>
                <w:rFonts w:ascii="Arial" w:hAnsi="Arial" w:cs="Arial"/>
                <w:b/>
                <w:sz w:val="20"/>
                <w:szCs w:val="20"/>
              </w:rPr>
              <w:t>.5:</w:t>
            </w:r>
            <w:r w:rsidRPr="00DD40AE">
              <w:rPr>
                <w:rFonts w:ascii="Arial" w:hAnsi="Arial" w:cs="Arial"/>
                <w:sz w:val="20"/>
                <w:szCs w:val="20"/>
              </w:rPr>
              <w:t xml:space="preserve"> </w:t>
            </w:r>
            <w:r>
              <w:t xml:space="preserve"> </w:t>
            </w:r>
            <w:r w:rsidRPr="0013009A">
              <w:rPr>
                <w:rFonts w:ascii="Arial" w:hAnsi="Arial" w:cs="Arial"/>
                <w:sz w:val="20"/>
                <w:szCs w:val="20"/>
              </w:rPr>
              <w:t>The program describes and demonstrates sufficient office and classroom space and/or computer-mediated access to achieve its mission and goals.</w:t>
            </w:r>
          </w:p>
        </w:tc>
        <w:tc>
          <w:tcPr>
            <w:tcW w:w="3282" w:type="dxa"/>
            <w:shd w:val="clear" w:color="auto" w:fill="E6E6E6"/>
          </w:tcPr>
          <w:p w14:paraId="6C350864" w14:textId="5BD68492" w:rsidR="00553E34" w:rsidRPr="00DD40AE" w:rsidRDefault="00553E34" w:rsidP="00553E34">
            <w:pPr>
              <w:rPr>
                <w:rFonts w:ascii="Arial" w:hAnsi="Arial" w:cs="Arial"/>
                <w:sz w:val="20"/>
                <w:szCs w:val="20"/>
              </w:rPr>
            </w:pPr>
            <w:r w:rsidRPr="00F51DB5">
              <w:rPr>
                <w:rFonts w:ascii="Arial" w:hAnsi="Arial" w:cs="Arial"/>
                <w:sz w:val="20"/>
                <w:szCs w:val="20"/>
              </w:rPr>
              <w:t>Narrative describes and demonstrates sufficient office and classroom space and/or computer-mediated access to achieve the program’s mission and goals for each program option.</w:t>
            </w:r>
          </w:p>
        </w:tc>
        <w:tc>
          <w:tcPr>
            <w:tcW w:w="1080" w:type="dxa"/>
            <w:tcBorders>
              <w:right w:val="single" w:sz="4" w:space="0" w:color="auto"/>
            </w:tcBorders>
            <w:shd w:val="clear" w:color="auto" w:fill="E6E6E6"/>
          </w:tcPr>
          <w:p w14:paraId="498FD385" w14:textId="77777777" w:rsidR="00553E34" w:rsidRPr="00611838" w:rsidRDefault="00553E34" w:rsidP="00553E34">
            <w:pPr>
              <w:rPr>
                <w:rFonts w:ascii="Arial" w:hAnsi="Arial" w:cs="Arial"/>
                <w:sz w:val="20"/>
                <w:szCs w:val="20"/>
              </w:rPr>
            </w:pPr>
          </w:p>
        </w:tc>
        <w:tc>
          <w:tcPr>
            <w:tcW w:w="5394" w:type="dxa"/>
            <w:tcBorders>
              <w:left w:val="single" w:sz="4" w:space="0" w:color="auto"/>
              <w:right w:val="single" w:sz="24" w:space="0" w:color="auto"/>
            </w:tcBorders>
            <w:shd w:val="clear" w:color="auto" w:fill="E6E6E6"/>
          </w:tcPr>
          <w:p w14:paraId="2DB28470" w14:textId="77777777" w:rsidR="00553E34" w:rsidRPr="00611838" w:rsidRDefault="00553E34" w:rsidP="00553E34">
            <w:pPr>
              <w:rPr>
                <w:rFonts w:ascii="Arial" w:hAnsi="Arial" w:cs="Arial"/>
                <w:sz w:val="20"/>
                <w:szCs w:val="20"/>
              </w:rPr>
            </w:pPr>
          </w:p>
        </w:tc>
      </w:tr>
      <w:tr w:rsidR="00553E34" w:rsidRPr="00611838" w14:paraId="475D8F04" w14:textId="77777777" w:rsidTr="009174F4">
        <w:trPr>
          <w:cantSplit/>
        </w:trPr>
        <w:tc>
          <w:tcPr>
            <w:tcW w:w="4248" w:type="dxa"/>
            <w:tcBorders>
              <w:left w:val="single" w:sz="24" w:space="0" w:color="auto"/>
              <w:bottom w:val="single" w:sz="24" w:space="0" w:color="auto"/>
            </w:tcBorders>
            <w:shd w:val="clear" w:color="auto" w:fill="E6E6E6"/>
          </w:tcPr>
          <w:p w14:paraId="7FF3D43A" w14:textId="77777777" w:rsidR="00553E34" w:rsidRPr="00041686" w:rsidRDefault="00553E34" w:rsidP="00553E34">
            <w:pPr>
              <w:rPr>
                <w:rFonts w:ascii="Arial" w:hAnsi="Arial" w:cs="Arial"/>
                <w:color w:val="FF0000"/>
                <w:sz w:val="20"/>
                <w:szCs w:val="20"/>
              </w:rPr>
            </w:pPr>
            <w:r>
              <w:rPr>
                <w:rFonts w:ascii="Arial" w:hAnsi="Arial" w:cs="Arial"/>
                <w:b/>
                <w:sz w:val="20"/>
                <w:szCs w:val="20"/>
              </w:rPr>
              <w:t>3.4</w:t>
            </w:r>
            <w:r w:rsidRPr="00DD40AE">
              <w:rPr>
                <w:rFonts w:ascii="Arial" w:hAnsi="Arial" w:cs="Arial"/>
                <w:b/>
                <w:sz w:val="20"/>
                <w:szCs w:val="20"/>
              </w:rPr>
              <w:t>.6:</w:t>
            </w:r>
            <w:r w:rsidRPr="00DD40AE">
              <w:rPr>
                <w:rFonts w:ascii="Arial" w:hAnsi="Arial" w:cs="Arial"/>
                <w:sz w:val="20"/>
                <w:szCs w:val="20"/>
              </w:rPr>
              <w:t xml:space="preserve"> </w:t>
            </w:r>
            <w:r>
              <w:t xml:space="preserve"> </w:t>
            </w:r>
            <w:r w:rsidRPr="0013009A">
              <w:rPr>
                <w:rFonts w:ascii="Arial" w:hAnsi="Arial" w:cs="Arial"/>
                <w:sz w:val="20"/>
                <w:szCs w:val="20"/>
              </w:rPr>
              <w:t xml:space="preserve">The program describes, for each program option, the availability of and access to assistive technology, including materials in alternative formats.  </w:t>
            </w:r>
            <w:r>
              <w:rPr>
                <w:rFonts w:ascii="Arial" w:hAnsi="Arial" w:cs="Arial"/>
                <w:sz w:val="20"/>
                <w:szCs w:val="20"/>
              </w:rPr>
              <w:t xml:space="preserve"> </w:t>
            </w:r>
          </w:p>
        </w:tc>
        <w:tc>
          <w:tcPr>
            <w:tcW w:w="3282" w:type="dxa"/>
            <w:tcBorders>
              <w:bottom w:val="single" w:sz="24" w:space="0" w:color="auto"/>
            </w:tcBorders>
            <w:shd w:val="clear" w:color="auto" w:fill="E6E6E6"/>
          </w:tcPr>
          <w:p w14:paraId="4821A0F8" w14:textId="77777777" w:rsidR="00553E34" w:rsidRPr="00DD40AE" w:rsidRDefault="00553E34" w:rsidP="00553E34">
            <w:pPr>
              <w:rPr>
                <w:rFonts w:ascii="Arial" w:hAnsi="Arial" w:cs="Arial"/>
                <w:sz w:val="20"/>
                <w:szCs w:val="20"/>
              </w:rPr>
            </w:pPr>
            <w:r>
              <w:rPr>
                <w:rFonts w:ascii="Arial" w:hAnsi="Arial" w:cs="Arial"/>
                <w:sz w:val="20"/>
                <w:szCs w:val="20"/>
              </w:rPr>
              <w:t xml:space="preserve">Narrative </w:t>
            </w:r>
            <w:r w:rsidRPr="0013009A">
              <w:rPr>
                <w:rFonts w:ascii="Arial" w:hAnsi="Arial" w:cs="Arial"/>
                <w:sz w:val="20"/>
                <w:szCs w:val="20"/>
              </w:rPr>
              <w:t xml:space="preserve">describes, for each program option, the availability of and access to assistive technology, including materials in alternative formats.  </w:t>
            </w:r>
            <w:r>
              <w:rPr>
                <w:rFonts w:ascii="Arial" w:hAnsi="Arial" w:cs="Arial"/>
                <w:sz w:val="20"/>
                <w:szCs w:val="20"/>
              </w:rPr>
              <w:t xml:space="preserve"> </w:t>
            </w:r>
          </w:p>
        </w:tc>
        <w:tc>
          <w:tcPr>
            <w:tcW w:w="1080" w:type="dxa"/>
            <w:tcBorders>
              <w:bottom w:val="single" w:sz="24" w:space="0" w:color="auto"/>
              <w:right w:val="single" w:sz="4" w:space="0" w:color="auto"/>
            </w:tcBorders>
            <w:shd w:val="clear" w:color="auto" w:fill="E6E6E6"/>
          </w:tcPr>
          <w:p w14:paraId="4D291326" w14:textId="77777777" w:rsidR="00553E34" w:rsidRPr="00611838" w:rsidRDefault="00553E34" w:rsidP="00553E34">
            <w:pPr>
              <w:rPr>
                <w:rFonts w:ascii="Arial" w:hAnsi="Arial" w:cs="Arial"/>
                <w:sz w:val="20"/>
                <w:szCs w:val="20"/>
              </w:rPr>
            </w:pPr>
          </w:p>
        </w:tc>
        <w:tc>
          <w:tcPr>
            <w:tcW w:w="5394" w:type="dxa"/>
            <w:tcBorders>
              <w:left w:val="single" w:sz="4" w:space="0" w:color="auto"/>
              <w:bottom w:val="single" w:sz="24" w:space="0" w:color="auto"/>
              <w:right w:val="single" w:sz="24" w:space="0" w:color="auto"/>
            </w:tcBorders>
            <w:shd w:val="clear" w:color="auto" w:fill="E6E6E6"/>
          </w:tcPr>
          <w:p w14:paraId="3BD07677" w14:textId="77777777" w:rsidR="00553E34" w:rsidRPr="00611838" w:rsidRDefault="00553E34" w:rsidP="00553E34">
            <w:pPr>
              <w:rPr>
                <w:rFonts w:ascii="Arial" w:hAnsi="Arial" w:cs="Arial"/>
                <w:sz w:val="20"/>
                <w:szCs w:val="20"/>
              </w:rPr>
            </w:pPr>
          </w:p>
        </w:tc>
      </w:tr>
    </w:tbl>
    <w:p w14:paraId="6B4479D9" w14:textId="77777777" w:rsidR="009C56B1" w:rsidRPr="001D7617" w:rsidRDefault="009C56B1" w:rsidP="009C56B1">
      <w:pPr>
        <w:rPr>
          <w:rFonts w:ascii="Arial" w:hAnsi="Arial" w:cs="Arial"/>
          <w:sz w:val="20"/>
          <w:szCs w:val="20"/>
        </w:rPr>
      </w:pPr>
    </w:p>
    <w:p w14:paraId="3D035B2A" w14:textId="77777777" w:rsidR="009C56B1" w:rsidRPr="00A75C63" w:rsidRDefault="009C56B1" w:rsidP="009C56B1">
      <w:pPr>
        <w:ind w:left="-540"/>
        <w:rPr>
          <w:rFonts w:ascii="Arial" w:hAnsi="Arial" w:cs="Arial"/>
          <w:sz w:val="20"/>
          <w:szCs w:val="20"/>
        </w:rPr>
      </w:pPr>
    </w:p>
    <w:p w14:paraId="44CD324C" w14:textId="77777777" w:rsidR="00A75C63" w:rsidRDefault="00A75C63">
      <w:pPr>
        <w:rPr>
          <w:sz w:val="20"/>
          <w:szCs w:val="20"/>
        </w:rPr>
      </w:pPr>
    </w:p>
    <w:p w14:paraId="0F0F77DC" w14:textId="77777777" w:rsidR="007C622C" w:rsidRPr="00FF1E3C" w:rsidRDefault="007C622C" w:rsidP="007C622C">
      <w:pPr>
        <w:pStyle w:val="Header"/>
        <w:ind w:left="-540"/>
        <w:rPr>
          <w:sz w:val="22"/>
          <w:szCs w:val="22"/>
        </w:rPr>
      </w:pPr>
      <w:r>
        <w:rPr>
          <w:sz w:val="20"/>
          <w:szCs w:val="20"/>
        </w:rPr>
        <w:br w:type="page"/>
      </w:r>
      <w:r w:rsidRPr="007A652D">
        <w:rPr>
          <w:rFonts w:ascii="Arial" w:hAnsi="Arial" w:cs="Arial"/>
          <w:b/>
          <w:sz w:val="22"/>
          <w:szCs w:val="22"/>
        </w:rPr>
        <w:lastRenderedPageBreak/>
        <w:t>4</w:t>
      </w:r>
      <w:r w:rsidRPr="007A652D">
        <w:rPr>
          <w:rFonts w:ascii="Arial" w:hAnsi="Arial" w:cs="Arial"/>
          <w:b/>
          <w:bCs/>
          <w:sz w:val="22"/>
          <w:szCs w:val="22"/>
        </w:rPr>
        <w:t>. Assessment</w:t>
      </w:r>
    </w:p>
    <w:p w14:paraId="5F75FC20" w14:textId="77777777" w:rsidR="007C622C" w:rsidRDefault="007C622C" w:rsidP="007C622C">
      <w:pPr>
        <w:rPr>
          <w:sz w:val="20"/>
          <w:szCs w:val="20"/>
        </w:rPr>
      </w:pP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248"/>
        <w:gridCol w:w="3552"/>
        <w:gridCol w:w="1440"/>
        <w:gridCol w:w="4764"/>
      </w:tblGrid>
      <w:tr w:rsidR="007C622C" w:rsidRPr="007258C6" w14:paraId="3722F01A" w14:textId="77777777" w:rsidTr="00DD43B5">
        <w:trPr>
          <w:cantSplit/>
        </w:trPr>
        <w:tc>
          <w:tcPr>
            <w:tcW w:w="14004" w:type="dxa"/>
            <w:gridSpan w:val="4"/>
            <w:tcBorders>
              <w:top w:val="single" w:sz="24" w:space="0" w:color="auto"/>
              <w:left w:val="single" w:sz="24" w:space="0" w:color="auto"/>
              <w:bottom w:val="double" w:sz="18" w:space="0" w:color="auto"/>
              <w:right w:val="single" w:sz="24" w:space="0" w:color="auto"/>
            </w:tcBorders>
            <w:shd w:val="clear" w:color="auto" w:fill="E6E6E6"/>
          </w:tcPr>
          <w:p w14:paraId="4C564339" w14:textId="77777777" w:rsidR="00DF62B3" w:rsidRPr="00DD40AE" w:rsidRDefault="00DF62B3" w:rsidP="00DF62B3">
            <w:pPr>
              <w:rPr>
                <w:rFonts w:ascii="Arial" w:hAnsi="Arial" w:cs="Arial"/>
                <w:b/>
                <w:sz w:val="20"/>
                <w:szCs w:val="20"/>
              </w:rPr>
            </w:pPr>
            <w:r w:rsidRPr="00DD40AE">
              <w:rPr>
                <w:rFonts w:ascii="Arial" w:hAnsi="Arial" w:cs="Arial"/>
                <w:b/>
                <w:sz w:val="20"/>
                <w:szCs w:val="20"/>
              </w:rPr>
              <w:t xml:space="preserve">Educational Policy 4.0—Assessment </w:t>
            </w:r>
          </w:p>
          <w:p w14:paraId="245DB541" w14:textId="77777777" w:rsidR="00DF62B3" w:rsidRDefault="00DF62B3" w:rsidP="00DF62B3">
            <w:pPr>
              <w:ind w:left="360"/>
              <w:rPr>
                <w:rFonts w:ascii="Arial" w:hAnsi="Arial" w:cs="Arial"/>
                <w:sz w:val="20"/>
                <w:szCs w:val="20"/>
              </w:rPr>
            </w:pPr>
            <w:r w:rsidRPr="00784DAC">
              <w:rPr>
                <w:rFonts w:ascii="Arial" w:hAnsi="Arial" w:cs="Arial"/>
                <w:sz w:val="20"/>
                <w:szCs w:val="20"/>
              </w:rPr>
              <w:t>Assessment is an integral component of competency-based education. Assessment involves the systematic gathering of data about</w:t>
            </w:r>
            <w:r>
              <w:rPr>
                <w:rFonts w:ascii="Arial" w:hAnsi="Arial" w:cs="Arial"/>
                <w:sz w:val="20"/>
                <w:szCs w:val="20"/>
              </w:rPr>
              <w:t xml:space="preserve"> </w:t>
            </w:r>
            <w:r w:rsidRPr="00784DAC">
              <w:rPr>
                <w:rFonts w:ascii="Arial" w:hAnsi="Arial" w:cs="Arial"/>
                <w:sz w:val="20"/>
                <w:szCs w:val="20"/>
              </w:rPr>
              <w:t>student performance of Social Work Competencies at both the generalist and specialized levels of practice.</w:t>
            </w:r>
          </w:p>
          <w:p w14:paraId="39FF4665" w14:textId="77777777" w:rsidR="00DF62B3" w:rsidRPr="00784DAC" w:rsidRDefault="00DF62B3" w:rsidP="00DF62B3">
            <w:pPr>
              <w:ind w:left="360"/>
              <w:rPr>
                <w:rFonts w:ascii="Arial" w:hAnsi="Arial" w:cs="Arial"/>
                <w:sz w:val="20"/>
                <w:szCs w:val="20"/>
              </w:rPr>
            </w:pPr>
          </w:p>
          <w:p w14:paraId="113C6AFC" w14:textId="77777777" w:rsidR="00DF62B3" w:rsidRDefault="00DF62B3" w:rsidP="00DF62B3">
            <w:pPr>
              <w:ind w:left="360"/>
              <w:rPr>
                <w:rFonts w:ascii="Arial" w:hAnsi="Arial" w:cs="Arial"/>
                <w:sz w:val="20"/>
                <w:szCs w:val="20"/>
              </w:rPr>
            </w:pPr>
            <w:r w:rsidRPr="00784DAC">
              <w:rPr>
                <w:rFonts w:ascii="Arial" w:hAnsi="Arial" w:cs="Arial"/>
                <w:sz w:val="20"/>
                <w:szCs w:val="20"/>
              </w:rPr>
              <w:t>Competence is perceived as holistic, involving both performance and the knowledge, values, critical thinking, affective reactions,</w:t>
            </w:r>
            <w:r>
              <w:rPr>
                <w:rFonts w:ascii="Arial" w:hAnsi="Arial" w:cs="Arial"/>
                <w:sz w:val="20"/>
                <w:szCs w:val="20"/>
              </w:rPr>
              <w:t xml:space="preserve"> </w:t>
            </w:r>
            <w:r w:rsidRPr="00784DAC">
              <w:rPr>
                <w:rFonts w:ascii="Arial" w:hAnsi="Arial" w:cs="Arial"/>
                <w:sz w:val="20"/>
                <w:szCs w:val="20"/>
              </w:rPr>
              <w:t>and exercise of judgment that inform performance. Assessment therefore must be multi-dimensional and integrated to capture</w:t>
            </w:r>
            <w:r>
              <w:rPr>
                <w:rFonts w:ascii="Arial" w:hAnsi="Arial" w:cs="Arial"/>
                <w:sz w:val="20"/>
                <w:szCs w:val="20"/>
              </w:rPr>
              <w:t xml:space="preserve"> </w:t>
            </w:r>
            <w:r w:rsidRPr="00784DAC">
              <w:rPr>
                <w:rFonts w:ascii="Arial" w:hAnsi="Arial" w:cs="Arial"/>
                <w:sz w:val="20"/>
                <w:szCs w:val="20"/>
              </w:rPr>
              <w:t>the demonstration of the competencies and the quality of internal processing informing the performance of the competencies.</w:t>
            </w:r>
            <w:r>
              <w:rPr>
                <w:rFonts w:ascii="Arial" w:hAnsi="Arial" w:cs="Arial"/>
                <w:sz w:val="20"/>
                <w:szCs w:val="20"/>
              </w:rPr>
              <w:t xml:space="preserve"> </w:t>
            </w:r>
            <w:r w:rsidRPr="00784DAC">
              <w:rPr>
                <w:rFonts w:ascii="Arial" w:hAnsi="Arial" w:cs="Arial"/>
                <w:sz w:val="20"/>
                <w:szCs w:val="20"/>
              </w:rPr>
              <w:t>Assessment is best done while students are engaged in practice tasks or activities that approximate social work practice as</w:t>
            </w:r>
            <w:r>
              <w:rPr>
                <w:rFonts w:ascii="Arial" w:hAnsi="Arial" w:cs="Arial"/>
                <w:sz w:val="20"/>
                <w:szCs w:val="20"/>
              </w:rPr>
              <w:t xml:space="preserve"> </w:t>
            </w:r>
            <w:r w:rsidRPr="00784DAC">
              <w:rPr>
                <w:rFonts w:ascii="Arial" w:hAnsi="Arial" w:cs="Arial"/>
                <w:sz w:val="20"/>
                <w:szCs w:val="20"/>
              </w:rPr>
              <w:t>closely as possible. Practice often requires the performance of multiple competencies simultaneously; therefore, assessment of</w:t>
            </w:r>
            <w:r>
              <w:rPr>
                <w:rFonts w:ascii="Arial" w:hAnsi="Arial" w:cs="Arial"/>
                <w:sz w:val="20"/>
                <w:szCs w:val="20"/>
              </w:rPr>
              <w:t xml:space="preserve"> </w:t>
            </w:r>
            <w:r w:rsidRPr="00784DAC">
              <w:rPr>
                <w:rFonts w:ascii="Arial" w:hAnsi="Arial" w:cs="Arial"/>
                <w:sz w:val="20"/>
                <w:szCs w:val="20"/>
              </w:rPr>
              <w:t>those competencies may optimally be carried out at the same time.</w:t>
            </w:r>
          </w:p>
          <w:p w14:paraId="55E0F44D" w14:textId="77777777" w:rsidR="00DF62B3" w:rsidRPr="00784DAC" w:rsidRDefault="00DF62B3" w:rsidP="00DF62B3">
            <w:pPr>
              <w:ind w:left="360"/>
              <w:rPr>
                <w:rFonts w:ascii="Arial" w:hAnsi="Arial" w:cs="Arial"/>
                <w:sz w:val="20"/>
                <w:szCs w:val="20"/>
              </w:rPr>
            </w:pPr>
          </w:p>
          <w:p w14:paraId="32091500" w14:textId="77777777" w:rsidR="00DF62B3" w:rsidRDefault="00DF62B3" w:rsidP="00DF62B3">
            <w:pPr>
              <w:ind w:left="360"/>
              <w:rPr>
                <w:rFonts w:ascii="Arial" w:hAnsi="Arial" w:cs="Arial"/>
                <w:sz w:val="20"/>
                <w:szCs w:val="20"/>
              </w:rPr>
            </w:pPr>
            <w:r w:rsidRPr="00784DAC">
              <w:rPr>
                <w:rFonts w:ascii="Arial" w:hAnsi="Arial" w:cs="Arial"/>
                <w:sz w:val="20"/>
                <w:szCs w:val="20"/>
              </w:rPr>
              <w:t>Programs assess students’ demonstration of the Social Work Competencies through the use of multi-dimensional assessment</w:t>
            </w:r>
            <w:r>
              <w:rPr>
                <w:rFonts w:ascii="Arial" w:hAnsi="Arial" w:cs="Arial"/>
                <w:sz w:val="20"/>
                <w:szCs w:val="20"/>
              </w:rPr>
              <w:t xml:space="preserve"> </w:t>
            </w:r>
            <w:r w:rsidRPr="00784DAC">
              <w:rPr>
                <w:rFonts w:ascii="Arial" w:hAnsi="Arial" w:cs="Arial"/>
                <w:sz w:val="20"/>
                <w:szCs w:val="20"/>
              </w:rPr>
              <w:t>methods. Assessment methods are developed to gather data that serve as evidence of student learning outcomes and the</w:t>
            </w:r>
            <w:r>
              <w:rPr>
                <w:rFonts w:ascii="Arial" w:hAnsi="Arial" w:cs="Arial"/>
                <w:sz w:val="20"/>
                <w:szCs w:val="20"/>
              </w:rPr>
              <w:t xml:space="preserve"> </w:t>
            </w:r>
            <w:r w:rsidRPr="00784DAC">
              <w:rPr>
                <w:rFonts w:ascii="Arial" w:hAnsi="Arial" w:cs="Arial"/>
                <w:sz w:val="20"/>
                <w:szCs w:val="20"/>
              </w:rPr>
              <w:t>demonstration of competence. Understanding social work practice is complex and multi-dimensional, the assessment methods</w:t>
            </w:r>
            <w:r>
              <w:rPr>
                <w:rFonts w:ascii="Arial" w:hAnsi="Arial" w:cs="Arial"/>
                <w:sz w:val="20"/>
                <w:szCs w:val="20"/>
              </w:rPr>
              <w:t xml:space="preserve"> </w:t>
            </w:r>
            <w:r w:rsidRPr="00784DAC">
              <w:rPr>
                <w:rFonts w:ascii="Arial" w:hAnsi="Arial" w:cs="Arial"/>
                <w:sz w:val="20"/>
                <w:szCs w:val="20"/>
              </w:rPr>
              <w:t>used and the data collected may vary by context.</w:t>
            </w:r>
          </w:p>
          <w:p w14:paraId="2177717A" w14:textId="77777777" w:rsidR="00DF62B3" w:rsidRPr="00784DAC" w:rsidRDefault="00DF62B3" w:rsidP="00DF62B3">
            <w:pPr>
              <w:ind w:left="360"/>
              <w:rPr>
                <w:rFonts w:ascii="Arial" w:hAnsi="Arial" w:cs="Arial"/>
                <w:sz w:val="20"/>
                <w:szCs w:val="20"/>
              </w:rPr>
            </w:pPr>
          </w:p>
          <w:p w14:paraId="7E490BF1" w14:textId="77777777" w:rsidR="00DF62B3" w:rsidRDefault="00DF62B3" w:rsidP="00DF62B3">
            <w:pPr>
              <w:ind w:left="360"/>
              <w:rPr>
                <w:rFonts w:ascii="Arial" w:hAnsi="Arial" w:cs="Arial"/>
                <w:sz w:val="20"/>
                <w:szCs w:val="20"/>
              </w:rPr>
            </w:pPr>
            <w:r w:rsidRPr="00784DAC">
              <w:rPr>
                <w:rFonts w:ascii="Arial" w:hAnsi="Arial" w:cs="Arial"/>
                <w:sz w:val="20"/>
                <w:szCs w:val="20"/>
              </w:rPr>
              <w:t>Assessment information is used to guide student learning, assess student outcomes, assess and improve effectiveness of the</w:t>
            </w:r>
            <w:r>
              <w:rPr>
                <w:rFonts w:ascii="Arial" w:hAnsi="Arial" w:cs="Arial"/>
                <w:sz w:val="20"/>
                <w:szCs w:val="20"/>
              </w:rPr>
              <w:t xml:space="preserve"> </w:t>
            </w:r>
            <w:r w:rsidRPr="00784DAC">
              <w:rPr>
                <w:rFonts w:ascii="Arial" w:hAnsi="Arial" w:cs="Arial"/>
                <w:sz w:val="20"/>
                <w:szCs w:val="20"/>
              </w:rPr>
              <w:t>curriculum, and strengthen the assessment methods used.</w:t>
            </w:r>
          </w:p>
          <w:p w14:paraId="535C0659" w14:textId="77777777" w:rsidR="00DF62B3" w:rsidRPr="00784DAC" w:rsidRDefault="00DF62B3" w:rsidP="00DF62B3">
            <w:pPr>
              <w:ind w:left="360"/>
              <w:rPr>
                <w:rFonts w:ascii="Arial" w:hAnsi="Arial" w:cs="Arial"/>
                <w:sz w:val="20"/>
                <w:szCs w:val="20"/>
              </w:rPr>
            </w:pPr>
          </w:p>
          <w:p w14:paraId="0C6C7075" w14:textId="77777777" w:rsidR="007C622C" w:rsidRPr="007258C6" w:rsidRDefault="00DF62B3" w:rsidP="00DF62B3">
            <w:pPr>
              <w:ind w:left="360"/>
              <w:rPr>
                <w:rFonts w:ascii="Arial" w:hAnsi="Arial" w:cs="Arial"/>
                <w:sz w:val="20"/>
                <w:szCs w:val="20"/>
              </w:rPr>
            </w:pPr>
            <w:r w:rsidRPr="00784DAC">
              <w:rPr>
                <w:rFonts w:ascii="Arial" w:hAnsi="Arial" w:cs="Arial"/>
                <w:sz w:val="20"/>
                <w:szCs w:val="20"/>
              </w:rPr>
              <w:t>Assessment also involves gathering data regarding the implicit curriculum, which may include but is not limited to an assessment</w:t>
            </w:r>
            <w:r>
              <w:rPr>
                <w:rFonts w:ascii="Arial" w:hAnsi="Arial" w:cs="Arial"/>
                <w:sz w:val="20"/>
                <w:szCs w:val="20"/>
              </w:rPr>
              <w:t xml:space="preserve"> </w:t>
            </w:r>
            <w:r w:rsidRPr="00784DAC">
              <w:rPr>
                <w:rFonts w:ascii="Arial" w:hAnsi="Arial" w:cs="Arial"/>
                <w:sz w:val="20"/>
                <w:szCs w:val="20"/>
              </w:rPr>
              <w:t>of diversity, student development, faculty, administrative and governance structure, and resources. Data from assessment</w:t>
            </w:r>
            <w:r>
              <w:rPr>
                <w:rFonts w:ascii="Arial" w:hAnsi="Arial" w:cs="Arial"/>
                <w:sz w:val="20"/>
                <w:szCs w:val="20"/>
              </w:rPr>
              <w:t xml:space="preserve"> </w:t>
            </w:r>
            <w:r w:rsidRPr="00784DAC">
              <w:rPr>
                <w:rFonts w:ascii="Arial" w:hAnsi="Arial" w:cs="Arial"/>
                <w:sz w:val="20"/>
                <w:szCs w:val="20"/>
              </w:rPr>
              <w:t>continuously inform and promote change in the explicit curriculum and the implicit curriculum to enhance attainment of Social</w:t>
            </w:r>
            <w:r>
              <w:rPr>
                <w:rFonts w:ascii="Arial" w:hAnsi="Arial" w:cs="Arial"/>
                <w:sz w:val="20"/>
                <w:szCs w:val="20"/>
              </w:rPr>
              <w:t xml:space="preserve"> </w:t>
            </w:r>
            <w:r w:rsidRPr="00784DAC">
              <w:rPr>
                <w:rFonts w:ascii="Arial" w:hAnsi="Arial" w:cs="Arial"/>
                <w:sz w:val="20"/>
                <w:szCs w:val="20"/>
              </w:rPr>
              <w:t>Work Competencies.</w:t>
            </w:r>
          </w:p>
        </w:tc>
      </w:tr>
      <w:tr w:rsidR="007C622C" w:rsidRPr="007258C6" w14:paraId="3B8F203B" w14:textId="77777777" w:rsidTr="00DD43B5">
        <w:trPr>
          <w:cantSplit/>
        </w:trPr>
        <w:tc>
          <w:tcPr>
            <w:tcW w:w="4248" w:type="dxa"/>
            <w:tcBorders>
              <w:top w:val="double" w:sz="18" w:space="0" w:color="auto"/>
              <w:left w:val="single" w:sz="24" w:space="0" w:color="auto"/>
              <w:bottom w:val="single" w:sz="4" w:space="0" w:color="auto"/>
            </w:tcBorders>
            <w:shd w:val="clear" w:color="auto" w:fill="E6E6E6"/>
          </w:tcPr>
          <w:p w14:paraId="5261E6BE" w14:textId="77777777" w:rsidR="007C622C" w:rsidRPr="007258C6" w:rsidRDefault="007C622C" w:rsidP="008C35F5">
            <w:pPr>
              <w:rPr>
                <w:rFonts w:ascii="Arial" w:hAnsi="Arial" w:cs="Arial"/>
                <w:b/>
                <w:sz w:val="20"/>
                <w:szCs w:val="20"/>
              </w:rPr>
            </w:pPr>
            <w:r w:rsidRPr="007258C6">
              <w:rPr>
                <w:rFonts w:ascii="Arial" w:hAnsi="Arial" w:cs="Arial"/>
                <w:b/>
                <w:sz w:val="20"/>
                <w:szCs w:val="20"/>
              </w:rPr>
              <w:t>Accreditation Standard</w:t>
            </w:r>
          </w:p>
        </w:tc>
        <w:tc>
          <w:tcPr>
            <w:tcW w:w="3552" w:type="dxa"/>
            <w:tcBorders>
              <w:top w:val="double" w:sz="18" w:space="0" w:color="auto"/>
              <w:bottom w:val="single" w:sz="4" w:space="0" w:color="auto"/>
            </w:tcBorders>
            <w:shd w:val="clear" w:color="auto" w:fill="E6E6E6"/>
          </w:tcPr>
          <w:p w14:paraId="10DDE3F0" w14:textId="77777777" w:rsidR="007C622C" w:rsidRPr="007258C6" w:rsidRDefault="007C622C" w:rsidP="008C35F5">
            <w:pPr>
              <w:rPr>
                <w:rFonts w:ascii="Arial" w:hAnsi="Arial" w:cs="Arial"/>
                <w:b/>
                <w:sz w:val="20"/>
                <w:szCs w:val="20"/>
              </w:rPr>
            </w:pPr>
            <w:r w:rsidRPr="007258C6">
              <w:rPr>
                <w:rFonts w:ascii="Arial" w:hAnsi="Arial" w:cs="Arial"/>
                <w:b/>
                <w:sz w:val="20"/>
                <w:szCs w:val="20"/>
              </w:rPr>
              <w:t>Compliance Statement</w:t>
            </w:r>
          </w:p>
        </w:tc>
        <w:tc>
          <w:tcPr>
            <w:tcW w:w="1440" w:type="dxa"/>
            <w:tcBorders>
              <w:top w:val="double" w:sz="18" w:space="0" w:color="auto"/>
              <w:bottom w:val="single" w:sz="4" w:space="0" w:color="auto"/>
              <w:right w:val="single" w:sz="4" w:space="0" w:color="auto"/>
            </w:tcBorders>
            <w:shd w:val="clear" w:color="auto" w:fill="E6E6E6"/>
          </w:tcPr>
          <w:p w14:paraId="2B7E2AA8" w14:textId="77777777" w:rsidR="007C622C" w:rsidRPr="007258C6" w:rsidRDefault="007C622C" w:rsidP="008C35F5">
            <w:pPr>
              <w:rPr>
                <w:rFonts w:ascii="Arial" w:hAnsi="Arial" w:cs="Arial"/>
                <w:b/>
                <w:sz w:val="20"/>
                <w:szCs w:val="20"/>
              </w:rPr>
            </w:pPr>
            <w:r w:rsidRPr="007258C6">
              <w:rPr>
                <w:rFonts w:ascii="Arial" w:hAnsi="Arial" w:cs="Arial"/>
                <w:b/>
                <w:sz w:val="20"/>
                <w:szCs w:val="20"/>
              </w:rPr>
              <w:t>Location</w:t>
            </w:r>
          </w:p>
        </w:tc>
        <w:tc>
          <w:tcPr>
            <w:tcW w:w="4764" w:type="dxa"/>
            <w:tcBorders>
              <w:top w:val="double" w:sz="18" w:space="0" w:color="auto"/>
              <w:left w:val="single" w:sz="4" w:space="0" w:color="auto"/>
              <w:bottom w:val="single" w:sz="4" w:space="0" w:color="auto"/>
              <w:right w:val="single" w:sz="24" w:space="0" w:color="auto"/>
            </w:tcBorders>
            <w:shd w:val="clear" w:color="auto" w:fill="E6E6E6"/>
          </w:tcPr>
          <w:p w14:paraId="223738EA" w14:textId="77777777" w:rsidR="007C622C" w:rsidRPr="007258C6" w:rsidRDefault="007C622C" w:rsidP="008C35F5">
            <w:pPr>
              <w:rPr>
                <w:rFonts w:ascii="Arial" w:hAnsi="Arial" w:cs="Arial"/>
                <w:b/>
                <w:sz w:val="20"/>
                <w:szCs w:val="20"/>
              </w:rPr>
            </w:pPr>
            <w:r w:rsidRPr="007258C6">
              <w:rPr>
                <w:rFonts w:ascii="Arial" w:hAnsi="Arial" w:cs="Arial"/>
                <w:b/>
                <w:sz w:val="20"/>
                <w:szCs w:val="20"/>
              </w:rPr>
              <w:t>Comments</w:t>
            </w:r>
          </w:p>
        </w:tc>
      </w:tr>
      <w:tr w:rsidR="009174F4" w:rsidRPr="007258C6" w14:paraId="1F5C4A94" w14:textId="77777777" w:rsidTr="00DD43B5">
        <w:trPr>
          <w:cantSplit/>
          <w:trHeight w:val="1610"/>
        </w:trPr>
        <w:tc>
          <w:tcPr>
            <w:tcW w:w="4248" w:type="dxa"/>
            <w:vMerge w:val="restart"/>
            <w:tcBorders>
              <w:top w:val="single" w:sz="4" w:space="0" w:color="auto"/>
              <w:left w:val="single" w:sz="24" w:space="0" w:color="auto"/>
            </w:tcBorders>
            <w:shd w:val="clear" w:color="auto" w:fill="E6E6E6"/>
          </w:tcPr>
          <w:p w14:paraId="7CD44C40" w14:textId="77777777" w:rsidR="009174F4" w:rsidRDefault="009174F4" w:rsidP="00CE2830">
            <w:pPr>
              <w:rPr>
                <w:rFonts w:ascii="Arial" w:hAnsi="Arial" w:cs="Arial"/>
                <w:sz w:val="20"/>
                <w:szCs w:val="20"/>
              </w:rPr>
            </w:pPr>
            <w:r w:rsidRPr="006D79EE">
              <w:rPr>
                <w:rFonts w:ascii="Arial" w:hAnsi="Arial" w:cs="Arial"/>
                <w:b/>
                <w:sz w:val="20"/>
                <w:szCs w:val="20"/>
              </w:rPr>
              <w:t>4.0.1:</w:t>
            </w:r>
            <w:r w:rsidRPr="006D79EE">
              <w:rPr>
                <w:rFonts w:ascii="Arial" w:hAnsi="Arial" w:cs="Arial"/>
                <w:sz w:val="20"/>
                <w:szCs w:val="20"/>
              </w:rPr>
              <w:t xml:space="preserve"> </w:t>
            </w:r>
            <w:r w:rsidRPr="006D79EE">
              <w:t xml:space="preserve"> </w:t>
            </w:r>
            <w:r w:rsidRPr="006D79EE">
              <w:rPr>
                <w:rFonts w:ascii="Arial" w:hAnsi="Arial" w:cs="Arial"/>
                <w:sz w:val="20"/>
                <w:szCs w:val="20"/>
              </w:rPr>
              <w:t xml:space="preserve">The program presents its plan for ongoing assessment of student outcomes for </w:t>
            </w:r>
            <w:r w:rsidRPr="00BB3AD9">
              <w:rPr>
                <w:rFonts w:ascii="Arial" w:hAnsi="Arial" w:cs="Arial"/>
                <w:sz w:val="20"/>
                <w:szCs w:val="20"/>
              </w:rPr>
              <w:t>all identified competencies</w:t>
            </w:r>
            <w:r w:rsidRPr="006D79EE">
              <w:rPr>
                <w:rFonts w:ascii="Arial" w:hAnsi="Arial" w:cs="Arial"/>
                <w:sz w:val="20"/>
                <w:szCs w:val="20"/>
              </w:rPr>
              <w:t xml:space="preserve"> in the generalist level of practice (baccalaureate social work programs) and the generalist and specialized levels of practice (master’s social work programs).  </w:t>
            </w:r>
          </w:p>
          <w:p w14:paraId="777E24C3" w14:textId="77777777" w:rsidR="009174F4" w:rsidRDefault="009174F4" w:rsidP="008C35F5">
            <w:pPr>
              <w:rPr>
                <w:rFonts w:ascii="Arial" w:hAnsi="Arial" w:cs="Arial"/>
                <w:sz w:val="20"/>
                <w:szCs w:val="20"/>
              </w:rPr>
            </w:pPr>
            <w:r w:rsidRPr="006D79EE">
              <w:rPr>
                <w:rFonts w:ascii="Arial" w:hAnsi="Arial" w:cs="Arial"/>
                <w:sz w:val="20"/>
                <w:szCs w:val="20"/>
              </w:rPr>
              <w:t xml:space="preserve">Assessment of competence is done by program designated faculty or field personnel.  </w:t>
            </w:r>
          </w:p>
          <w:p w14:paraId="3D55543C" w14:textId="77777777" w:rsidR="00A94B0C" w:rsidRDefault="00A94B0C" w:rsidP="008C35F5">
            <w:pPr>
              <w:rPr>
                <w:rFonts w:ascii="Arial" w:hAnsi="Arial" w:cs="Arial"/>
                <w:sz w:val="20"/>
                <w:szCs w:val="20"/>
              </w:rPr>
            </w:pPr>
          </w:p>
          <w:p w14:paraId="0D8D6455" w14:textId="77777777" w:rsidR="00A94B0C" w:rsidRPr="009174F4" w:rsidRDefault="00A94B0C" w:rsidP="008C35F5">
            <w:pPr>
              <w:rPr>
                <w:rFonts w:ascii="Arial" w:hAnsi="Arial" w:cs="Arial"/>
                <w:sz w:val="20"/>
                <w:szCs w:val="20"/>
              </w:rPr>
            </w:pPr>
          </w:p>
        </w:tc>
        <w:tc>
          <w:tcPr>
            <w:tcW w:w="3552" w:type="dxa"/>
            <w:tcBorders>
              <w:top w:val="single" w:sz="4" w:space="0" w:color="auto"/>
              <w:bottom w:val="single" w:sz="4" w:space="0" w:color="auto"/>
              <w:right w:val="single" w:sz="4" w:space="0" w:color="auto"/>
            </w:tcBorders>
            <w:shd w:val="clear" w:color="auto" w:fill="E6E6E6"/>
          </w:tcPr>
          <w:p w14:paraId="46C4FBEB" w14:textId="384EF85D" w:rsidR="00553E34" w:rsidRPr="00F51DB5" w:rsidRDefault="00553E34" w:rsidP="00553E34">
            <w:pPr>
              <w:rPr>
                <w:rFonts w:ascii="Arial" w:hAnsi="Arial" w:cs="Arial"/>
                <w:sz w:val="20"/>
                <w:szCs w:val="20"/>
              </w:rPr>
            </w:pPr>
            <w:r>
              <w:rPr>
                <w:rFonts w:ascii="Arial" w:hAnsi="Arial" w:cs="Arial"/>
                <w:sz w:val="20"/>
                <w:szCs w:val="20"/>
              </w:rPr>
              <w:t>T</w:t>
            </w:r>
            <w:r w:rsidRPr="00F51DB5">
              <w:rPr>
                <w:rFonts w:ascii="Arial" w:hAnsi="Arial" w:cs="Arial"/>
                <w:sz w:val="20"/>
                <w:szCs w:val="20"/>
              </w:rPr>
              <w:t>he program’s assessment plan was presented for generalist levels of practice (baccalaureate social work programs) and the generalist and specialized levels of practice (master’s social work programs) for each program option.</w:t>
            </w:r>
          </w:p>
          <w:p w14:paraId="044EBEE4" w14:textId="6AC5F13F" w:rsidR="009174F4" w:rsidRPr="006D79EE" w:rsidRDefault="009174F4" w:rsidP="00CE2830">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5BFDD22B" w14:textId="77777777" w:rsidR="009174F4" w:rsidRPr="006D79EE" w:rsidRDefault="009174F4" w:rsidP="00CE2830">
            <w:pPr>
              <w:ind w:left="360"/>
              <w:rPr>
                <w:rFonts w:ascii="Arial" w:hAnsi="Arial" w:cs="Arial"/>
                <w:sz w:val="20"/>
                <w:szCs w:val="20"/>
              </w:rPr>
            </w:pPr>
          </w:p>
        </w:tc>
        <w:tc>
          <w:tcPr>
            <w:tcW w:w="4764" w:type="dxa"/>
            <w:tcBorders>
              <w:top w:val="single" w:sz="4" w:space="0" w:color="auto"/>
              <w:left w:val="single" w:sz="4" w:space="0" w:color="auto"/>
              <w:bottom w:val="single" w:sz="4" w:space="0" w:color="auto"/>
              <w:right w:val="single" w:sz="24" w:space="0" w:color="auto"/>
            </w:tcBorders>
            <w:shd w:val="clear" w:color="auto" w:fill="E6E6E6"/>
          </w:tcPr>
          <w:p w14:paraId="3374B54E" w14:textId="77777777" w:rsidR="009174F4" w:rsidRPr="007258C6" w:rsidRDefault="009174F4" w:rsidP="008C35F5">
            <w:pPr>
              <w:rPr>
                <w:rFonts w:ascii="Arial" w:hAnsi="Arial" w:cs="Arial"/>
                <w:b/>
                <w:sz w:val="20"/>
                <w:szCs w:val="20"/>
              </w:rPr>
            </w:pPr>
          </w:p>
        </w:tc>
      </w:tr>
      <w:tr w:rsidR="009174F4" w:rsidRPr="007258C6" w14:paraId="6F668269" w14:textId="77777777" w:rsidTr="00DD43B5">
        <w:trPr>
          <w:cantSplit/>
          <w:trHeight w:val="691"/>
        </w:trPr>
        <w:tc>
          <w:tcPr>
            <w:tcW w:w="4248" w:type="dxa"/>
            <w:vMerge/>
            <w:tcBorders>
              <w:left w:val="single" w:sz="24" w:space="0" w:color="auto"/>
            </w:tcBorders>
            <w:shd w:val="clear" w:color="auto" w:fill="E6E6E6"/>
          </w:tcPr>
          <w:p w14:paraId="32A5D00E" w14:textId="77777777" w:rsidR="009174F4" w:rsidRPr="006D79EE" w:rsidRDefault="009174F4" w:rsidP="00CE2830">
            <w:pPr>
              <w:rPr>
                <w:rFonts w:ascii="Arial" w:hAnsi="Arial" w:cs="Arial"/>
                <w:b/>
                <w:sz w:val="20"/>
                <w:szCs w:val="20"/>
              </w:rPr>
            </w:pPr>
          </w:p>
        </w:tc>
        <w:tc>
          <w:tcPr>
            <w:tcW w:w="3552" w:type="dxa"/>
            <w:tcBorders>
              <w:top w:val="single" w:sz="4" w:space="0" w:color="auto"/>
              <w:right w:val="single" w:sz="4" w:space="0" w:color="auto"/>
            </w:tcBorders>
            <w:shd w:val="clear" w:color="auto" w:fill="E6E6E6"/>
          </w:tcPr>
          <w:p w14:paraId="6EA034C3" w14:textId="77777777" w:rsidR="00553E34" w:rsidRPr="00F51DB5" w:rsidRDefault="00553E34" w:rsidP="00553E34">
            <w:pPr>
              <w:rPr>
                <w:rFonts w:ascii="Arial" w:hAnsi="Arial" w:cs="Arial"/>
                <w:sz w:val="20"/>
                <w:szCs w:val="20"/>
              </w:rPr>
            </w:pPr>
            <w:r w:rsidRPr="00F51DB5">
              <w:rPr>
                <w:rFonts w:ascii="Arial" w:hAnsi="Arial" w:cs="Arial"/>
                <w:sz w:val="20"/>
                <w:szCs w:val="20"/>
              </w:rPr>
              <w:t>Assessment of competence was done by program designated faculty or field personnel for all program options.</w:t>
            </w:r>
          </w:p>
          <w:p w14:paraId="1E2B7D15" w14:textId="3AC69072" w:rsidR="009174F4" w:rsidRPr="006D79EE" w:rsidRDefault="009174F4" w:rsidP="00CE2830">
            <w:pPr>
              <w:rPr>
                <w:rFonts w:ascii="Arial" w:hAnsi="Arial" w:cs="Arial"/>
                <w:sz w:val="20"/>
                <w:szCs w:val="20"/>
              </w:rPr>
            </w:pPr>
          </w:p>
        </w:tc>
        <w:tc>
          <w:tcPr>
            <w:tcW w:w="1440" w:type="dxa"/>
            <w:tcBorders>
              <w:top w:val="single" w:sz="4" w:space="0" w:color="auto"/>
              <w:left w:val="single" w:sz="4" w:space="0" w:color="auto"/>
              <w:right w:val="single" w:sz="4" w:space="0" w:color="auto"/>
            </w:tcBorders>
            <w:shd w:val="clear" w:color="auto" w:fill="E6E6E6"/>
          </w:tcPr>
          <w:p w14:paraId="056A59DC" w14:textId="77777777" w:rsidR="009174F4" w:rsidRPr="006D79EE" w:rsidRDefault="009174F4" w:rsidP="00CE2830">
            <w:pPr>
              <w:rPr>
                <w:rFonts w:ascii="Arial" w:hAnsi="Arial" w:cs="Arial"/>
                <w:sz w:val="20"/>
                <w:szCs w:val="20"/>
              </w:rPr>
            </w:pPr>
          </w:p>
        </w:tc>
        <w:tc>
          <w:tcPr>
            <w:tcW w:w="4764" w:type="dxa"/>
            <w:tcBorders>
              <w:top w:val="single" w:sz="4" w:space="0" w:color="auto"/>
              <w:left w:val="single" w:sz="4" w:space="0" w:color="auto"/>
              <w:right w:val="single" w:sz="24" w:space="0" w:color="auto"/>
            </w:tcBorders>
            <w:shd w:val="clear" w:color="auto" w:fill="E6E6E6"/>
          </w:tcPr>
          <w:p w14:paraId="5C060E7C" w14:textId="77777777" w:rsidR="009174F4" w:rsidRPr="006D79EE" w:rsidRDefault="009174F4" w:rsidP="00CE2830">
            <w:pPr>
              <w:rPr>
                <w:rFonts w:ascii="Arial" w:hAnsi="Arial" w:cs="Arial"/>
                <w:sz w:val="20"/>
                <w:szCs w:val="20"/>
              </w:rPr>
            </w:pPr>
          </w:p>
        </w:tc>
      </w:tr>
    </w:tbl>
    <w:p w14:paraId="4AA5EE67" w14:textId="77777777" w:rsidR="00CE2830" w:rsidRDefault="00CE2830" w:rsidP="00CE2830">
      <w:pPr>
        <w:jc w:val="center"/>
      </w:pPr>
      <w:r>
        <w:t>(</w:t>
      </w:r>
      <w:proofErr w:type="gramStart"/>
      <w:r>
        <w:t>continued on</w:t>
      </w:r>
      <w:proofErr w:type="gramEnd"/>
      <w:r>
        <w:t xml:space="preserve"> next page)</w:t>
      </w:r>
    </w:p>
    <w:p w14:paraId="5AB7D3C9" w14:textId="77777777" w:rsidR="00CE2830" w:rsidRDefault="00CE2830">
      <w:r>
        <w:br w:type="page"/>
      </w:r>
    </w:p>
    <w:p w14:paraId="5944B536" w14:textId="77777777" w:rsidR="00097DC0" w:rsidRPr="00A94B0C" w:rsidRDefault="00853296" w:rsidP="00A94B0C">
      <w:pPr>
        <w:pStyle w:val="Header"/>
        <w:ind w:left="-540"/>
        <w:rPr>
          <w:sz w:val="22"/>
          <w:szCs w:val="22"/>
        </w:rPr>
      </w:pPr>
      <w:r w:rsidRPr="007A652D">
        <w:rPr>
          <w:rFonts w:ascii="Arial" w:hAnsi="Arial" w:cs="Arial"/>
          <w:b/>
          <w:sz w:val="22"/>
          <w:szCs w:val="22"/>
        </w:rPr>
        <w:lastRenderedPageBreak/>
        <w:t>4</w:t>
      </w:r>
      <w:r w:rsidRPr="007A652D">
        <w:rPr>
          <w:rFonts w:ascii="Arial" w:hAnsi="Arial" w:cs="Arial"/>
          <w:b/>
          <w:bCs/>
          <w:sz w:val="22"/>
          <w:szCs w:val="22"/>
        </w:rPr>
        <w:t>. Assessment</w:t>
      </w:r>
    </w:p>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470"/>
        <w:gridCol w:w="4320"/>
        <w:gridCol w:w="1350"/>
        <w:gridCol w:w="3864"/>
      </w:tblGrid>
      <w:tr w:rsidR="00853296" w:rsidRPr="007258C6" w14:paraId="04ACDFF6" w14:textId="77777777" w:rsidTr="00873994">
        <w:trPr>
          <w:cantSplit/>
        </w:trPr>
        <w:tc>
          <w:tcPr>
            <w:tcW w:w="4470" w:type="dxa"/>
            <w:tcBorders>
              <w:left w:val="single" w:sz="24" w:space="0" w:color="auto"/>
              <w:bottom w:val="single" w:sz="8" w:space="0" w:color="auto"/>
            </w:tcBorders>
            <w:shd w:val="clear" w:color="auto" w:fill="E6E6E6"/>
          </w:tcPr>
          <w:p w14:paraId="3BE8C7BD" w14:textId="77777777" w:rsidR="00853296" w:rsidRPr="001D7617" w:rsidRDefault="00853296" w:rsidP="00853296">
            <w:pPr>
              <w:rPr>
                <w:rFonts w:ascii="Arial" w:hAnsi="Arial" w:cs="Arial"/>
                <w:sz w:val="20"/>
                <w:szCs w:val="20"/>
              </w:rPr>
            </w:pPr>
            <w:r w:rsidRPr="001D7617">
              <w:rPr>
                <w:rFonts w:ascii="Arial" w:hAnsi="Arial" w:cs="Arial"/>
                <w:sz w:val="20"/>
                <w:szCs w:val="20"/>
              </w:rPr>
              <w:br w:type="page"/>
            </w:r>
            <w:r w:rsidRPr="001D7617">
              <w:rPr>
                <w:rFonts w:ascii="Arial" w:hAnsi="Arial" w:cs="Arial"/>
                <w:b/>
                <w:sz w:val="20"/>
                <w:szCs w:val="20"/>
              </w:rPr>
              <w:t>Accreditation Standard</w:t>
            </w:r>
          </w:p>
        </w:tc>
        <w:tc>
          <w:tcPr>
            <w:tcW w:w="4320" w:type="dxa"/>
            <w:tcBorders>
              <w:bottom w:val="single" w:sz="8" w:space="0" w:color="auto"/>
            </w:tcBorders>
            <w:shd w:val="clear" w:color="auto" w:fill="E6E6E6"/>
          </w:tcPr>
          <w:p w14:paraId="6C435F72" w14:textId="77777777" w:rsidR="00853296" w:rsidRPr="001D7617" w:rsidRDefault="00853296" w:rsidP="00853296">
            <w:pPr>
              <w:autoSpaceDE w:val="0"/>
              <w:autoSpaceDN w:val="0"/>
              <w:ind w:left="99"/>
              <w:rPr>
                <w:rFonts w:ascii="Arial" w:hAnsi="Arial" w:cs="Arial"/>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350" w:type="dxa"/>
            <w:tcBorders>
              <w:bottom w:val="single" w:sz="8" w:space="0" w:color="auto"/>
              <w:right w:val="single" w:sz="4" w:space="0" w:color="auto"/>
            </w:tcBorders>
            <w:shd w:val="clear" w:color="auto" w:fill="E6E6E6"/>
          </w:tcPr>
          <w:p w14:paraId="6FB184AF" w14:textId="77777777" w:rsidR="00853296" w:rsidRPr="001D7617" w:rsidRDefault="00853296" w:rsidP="00853296">
            <w:pPr>
              <w:rPr>
                <w:rFonts w:ascii="Arial" w:hAnsi="Arial" w:cs="Arial"/>
                <w:b/>
                <w:sz w:val="20"/>
                <w:szCs w:val="20"/>
              </w:rPr>
            </w:pPr>
            <w:r>
              <w:rPr>
                <w:rFonts w:ascii="Arial" w:hAnsi="Arial" w:cs="Arial"/>
                <w:b/>
                <w:sz w:val="20"/>
                <w:szCs w:val="20"/>
              </w:rPr>
              <w:t>Location</w:t>
            </w:r>
          </w:p>
        </w:tc>
        <w:tc>
          <w:tcPr>
            <w:tcW w:w="3864" w:type="dxa"/>
            <w:tcBorders>
              <w:left w:val="single" w:sz="4" w:space="0" w:color="auto"/>
              <w:bottom w:val="single" w:sz="8" w:space="0" w:color="auto"/>
              <w:right w:val="single" w:sz="24" w:space="0" w:color="auto"/>
            </w:tcBorders>
            <w:shd w:val="clear" w:color="auto" w:fill="E6E6E6"/>
          </w:tcPr>
          <w:p w14:paraId="083C198D" w14:textId="77777777" w:rsidR="00853296" w:rsidRPr="001D7617" w:rsidRDefault="00853296" w:rsidP="00853296">
            <w:pPr>
              <w:rPr>
                <w:rFonts w:ascii="Arial" w:hAnsi="Arial" w:cs="Arial"/>
                <w:b/>
                <w:sz w:val="20"/>
                <w:szCs w:val="20"/>
              </w:rPr>
            </w:pPr>
            <w:r>
              <w:rPr>
                <w:rFonts w:ascii="Arial" w:hAnsi="Arial" w:cs="Arial"/>
                <w:b/>
                <w:sz w:val="20"/>
                <w:szCs w:val="20"/>
              </w:rPr>
              <w:t>Comments</w:t>
            </w:r>
          </w:p>
        </w:tc>
      </w:tr>
      <w:tr w:rsidR="00A94B0C" w:rsidRPr="007258C6" w14:paraId="12DF63C9" w14:textId="77777777" w:rsidTr="00873994">
        <w:trPr>
          <w:cantSplit/>
          <w:trHeight w:val="1074"/>
        </w:trPr>
        <w:tc>
          <w:tcPr>
            <w:tcW w:w="4470" w:type="dxa"/>
            <w:vMerge w:val="restart"/>
            <w:tcBorders>
              <w:left w:val="single" w:sz="24" w:space="0" w:color="auto"/>
              <w:bottom w:val="single" w:sz="4" w:space="0" w:color="auto"/>
              <w:right w:val="single" w:sz="4" w:space="0" w:color="auto"/>
            </w:tcBorders>
            <w:shd w:val="clear" w:color="auto" w:fill="E6E6E6"/>
          </w:tcPr>
          <w:p w14:paraId="77189A82" w14:textId="77777777" w:rsidR="00A94B0C" w:rsidRPr="006D79EE" w:rsidRDefault="00A94B0C" w:rsidP="003F549F">
            <w:pPr>
              <w:rPr>
                <w:rFonts w:ascii="Arial" w:hAnsi="Arial" w:cs="Arial"/>
                <w:sz w:val="20"/>
                <w:szCs w:val="20"/>
              </w:rPr>
            </w:pPr>
            <w:r w:rsidRPr="006D79EE">
              <w:rPr>
                <w:rFonts w:ascii="Arial" w:hAnsi="Arial" w:cs="Arial"/>
                <w:sz w:val="20"/>
                <w:szCs w:val="20"/>
              </w:rPr>
              <w:t>The plan includes:</w:t>
            </w:r>
          </w:p>
          <w:p w14:paraId="05EC6BA2" w14:textId="77777777" w:rsidR="00A94B0C" w:rsidRDefault="00A94B0C" w:rsidP="003F549F">
            <w:pPr>
              <w:pStyle w:val="ListParagraph"/>
              <w:numPr>
                <w:ilvl w:val="0"/>
                <w:numId w:val="35"/>
              </w:numPr>
              <w:rPr>
                <w:rFonts w:ascii="Arial" w:hAnsi="Arial" w:cs="Arial"/>
                <w:sz w:val="20"/>
                <w:szCs w:val="20"/>
              </w:rPr>
            </w:pPr>
            <w:r w:rsidRPr="006D79EE">
              <w:rPr>
                <w:rFonts w:ascii="Arial" w:hAnsi="Arial" w:cs="Arial"/>
                <w:sz w:val="20"/>
                <w:szCs w:val="20"/>
              </w:rPr>
              <w:t>A description of the assessment procedures that detail when, where, and how each competency is assessed for each program option.</w:t>
            </w:r>
          </w:p>
          <w:p w14:paraId="221233C6" w14:textId="3F3F99A1" w:rsidR="00A94B0C" w:rsidRPr="00A94B0C" w:rsidRDefault="00A94B0C" w:rsidP="0075699A">
            <w:pPr>
              <w:pStyle w:val="ListParagraph"/>
              <w:numPr>
                <w:ilvl w:val="0"/>
                <w:numId w:val="35"/>
              </w:numPr>
              <w:rPr>
                <w:rFonts w:ascii="Arial" w:hAnsi="Arial" w:cs="Arial"/>
                <w:sz w:val="20"/>
                <w:szCs w:val="20"/>
              </w:rPr>
            </w:pPr>
            <w:r w:rsidRPr="00A94B0C">
              <w:rPr>
                <w:rFonts w:ascii="Arial" w:hAnsi="Arial" w:cs="Arial"/>
                <w:sz w:val="20"/>
                <w:szCs w:val="20"/>
              </w:rPr>
              <w:t>At least two measures assess each competency.  One of the assessment measures is based on demonstration of the competency in real or simulated practice situations</w:t>
            </w:r>
            <w:r w:rsidRPr="00A94B0C">
              <w:rPr>
                <w:rFonts w:ascii="Arial" w:hAnsi="Arial" w:cs="Arial"/>
                <w:sz w:val="20"/>
                <w:szCs w:val="20"/>
              </w:rPr>
              <w:br/>
            </w:r>
            <w:r w:rsidRPr="00A94B0C">
              <w:rPr>
                <w:rFonts w:ascii="Arial" w:hAnsi="Arial" w:cs="Arial"/>
                <w:sz w:val="20"/>
                <w:szCs w:val="20"/>
              </w:rPr>
              <w:br/>
            </w:r>
            <w:r w:rsidRPr="00A94B0C">
              <w:rPr>
                <w:rFonts w:ascii="Arial" w:hAnsi="Arial" w:cs="Arial"/>
                <w:sz w:val="20"/>
                <w:szCs w:val="20"/>
              </w:rPr>
              <w:br/>
            </w:r>
            <w:r w:rsidRPr="00A94B0C">
              <w:rPr>
                <w:rFonts w:ascii="Arial" w:hAnsi="Arial" w:cs="Arial"/>
                <w:sz w:val="20"/>
                <w:szCs w:val="20"/>
              </w:rPr>
              <w:br/>
            </w:r>
          </w:p>
          <w:p w14:paraId="2F5906ED" w14:textId="77777777" w:rsidR="00A94B0C" w:rsidRPr="004C55F3" w:rsidRDefault="00A94B0C" w:rsidP="003F549F">
            <w:pPr>
              <w:pStyle w:val="ListParagraph"/>
              <w:numPr>
                <w:ilvl w:val="0"/>
                <w:numId w:val="35"/>
              </w:numPr>
              <w:rPr>
                <w:rFonts w:ascii="Arial" w:hAnsi="Arial" w:cs="Arial"/>
                <w:sz w:val="20"/>
                <w:szCs w:val="20"/>
              </w:rPr>
            </w:pPr>
            <w:r w:rsidRPr="004C55F3">
              <w:rPr>
                <w:rFonts w:ascii="Arial" w:hAnsi="Arial" w:cs="Arial"/>
                <w:sz w:val="20"/>
                <w:szCs w:val="20"/>
              </w:rPr>
              <w:t>An explanation of how the assessment plan measures multiple dimensions of each competency, as described in EP4.0.</w:t>
            </w:r>
          </w:p>
          <w:p w14:paraId="056B7D54" w14:textId="77777777" w:rsidR="00A94B0C" w:rsidRPr="00361A39" w:rsidRDefault="00A94B0C" w:rsidP="003F549F">
            <w:pPr>
              <w:pStyle w:val="ListParagraph"/>
              <w:rPr>
                <w:rFonts w:ascii="Arial" w:hAnsi="Arial" w:cs="Arial"/>
                <w:sz w:val="20"/>
                <w:szCs w:val="20"/>
              </w:rPr>
            </w:pPr>
          </w:p>
          <w:p w14:paraId="07B3C115" w14:textId="77777777" w:rsidR="00A94B0C" w:rsidRDefault="00A94B0C" w:rsidP="003F549F">
            <w:pPr>
              <w:pStyle w:val="ListParagraph"/>
              <w:ind w:left="360"/>
              <w:rPr>
                <w:rFonts w:ascii="Arial" w:hAnsi="Arial" w:cs="Arial"/>
                <w:sz w:val="20"/>
                <w:szCs w:val="20"/>
              </w:rPr>
            </w:pPr>
            <w:r>
              <w:rPr>
                <w:rFonts w:ascii="Arial" w:hAnsi="Arial" w:cs="Arial"/>
                <w:sz w:val="20"/>
                <w:szCs w:val="20"/>
              </w:rPr>
              <w:br/>
            </w:r>
          </w:p>
          <w:p w14:paraId="1602F3A3" w14:textId="77777777" w:rsidR="00A94B0C" w:rsidRDefault="00A94B0C" w:rsidP="003F549F">
            <w:pPr>
              <w:pStyle w:val="ListParagraph"/>
              <w:ind w:left="360"/>
              <w:rPr>
                <w:rFonts w:ascii="Arial" w:hAnsi="Arial" w:cs="Arial"/>
                <w:sz w:val="20"/>
                <w:szCs w:val="20"/>
              </w:rPr>
            </w:pPr>
          </w:p>
          <w:p w14:paraId="0A495FC0" w14:textId="227DD7D3" w:rsidR="00A94B0C" w:rsidRDefault="00A94B0C" w:rsidP="00097DC0">
            <w:pPr>
              <w:pStyle w:val="ListParagraph"/>
              <w:numPr>
                <w:ilvl w:val="0"/>
                <w:numId w:val="35"/>
              </w:numPr>
              <w:rPr>
                <w:rFonts w:ascii="Arial" w:hAnsi="Arial" w:cs="Arial"/>
                <w:sz w:val="20"/>
                <w:szCs w:val="20"/>
              </w:rPr>
            </w:pPr>
            <w:r w:rsidRPr="006D79EE">
              <w:rPr>
                <w:rFonts w:ascii="Arial" w:hAnsi="Arial" w:cs="Arial"/>
                <w:sz w:val="20"/>
                <w:szCs w:val="20"/>
              </w:rPr>
              <w:t>Benchmarks for each competency, a rationale for each benchmark, and a description of how it is determined that students’ performance meets the benchmark.</w:t>
            </w:r>
          </w:p>
          <w:p w14:paraId="50CD7538" w14:textId="66BFE15A" w:rsidR="00873994" w:rsidRDefault="00873994" w:rsidP="00873994">
            <w:pPr>
              <w:rPr>
                <w:rFonts w:ascii="Arial" w:hAnsi="Arial" w:cs="Arial"/>
                <w:sz w:val="20"/>
                <w:szCs w:val="20"/>
              </w:rPr>
            </w:pPr>
          </w:p>
          <w:p w14:paraId="6A351B2D" w14:textId="12607341" w:rsidR="00873994" w:rsidRDefault="00873994" w:rsidP="00873994">
            <w:pPr>
              <w:rPr>
                <w:rFonts w:ascii="Arial" w:hAnsi="Arial" w:cs="Arial"/>
                <w:sz w:val="20"/>
                <w:szCs w:val="20"/>
              </w:rPr>
            </w:pPr>
          </w:p>
          <w:p w14:paraId="1932394A" w14:textId="36CC99F5" w:rsidR="00873994" w:rsidRDefault="00873994" w:rsidP="00873994">
            <w:pPr>
              <w:rPr>
                <w:rFonts w:ascii="Arial" w:hAnsi="Arial" w:cs="Arial"/>
                <w:sz w:val="20"/>
                <w:szCs w:val="20"/>
              </w:rPr>
            </w:pPr>
          </w:p>
          <w:p w14:paraId="623B302E" w14:textId="13B44F4C" w:rsidR="00873994" w:rsidRDefault="00873994" w:rsidP="00873994">
            <w:pPr>
              <w:rPr>
                <w:rFonts w:ascii="Arial" w:hAnsi="Arial" w:cs="Arial"/>
                <w:sz w:val="20"/>
                <w:szCs w:val="20"/>
              </w:rPr>
            </w:pPr>
          </w:p>
          <w:p w14:paraId="0752D062" w14:textId="77777777" w:rsidR="00873994" w:rsidRPr="00873994" w:rsidRDefault="00873994" w:rsidP="00873994">
            <w:pPr>
              <w:rPr>
                <w:rFonts w:ascii="Arial" w:hAnsi="Arial" w:cs="Arial"/>
                <w:sz w:val="20"/>
                <w:szCs w:val="20"/>
              </w:rPr>
            </w:pPr>
          </w:p>
          <w:p w14:paraId="3BEB10AF" w14:textId="77777777" w:rsidR="00844DBE" w:rsidRDefault="00844DBE" w:rsidP="00844DBE">
            <w:pPr>
              <w:pStyle w:val="ListParagraph"/>
              <w:numPr>
                <w:ilvl w:val="0"/>
                <w:numId w:val="35"/>
              </w:numPr>
              <w:rPr>
                <w:rFonts w:ascii="Arial" w:hAnsi="Arial" w:cs="Arial"/>
                <w:sz w:val="20"/>
                <w:szCs w:val="20"/>
              </w:rPr>
            </w:pPr>
            <w:r w:rsidRPr="006D79EE">
              <w:rPr>
                <w:rFonts w:ascii="Arial" w:hAnsi="Arial" w:cs="Arial"/>
                <w:sz w:val="20"/>
                <w:szCs w:val="20"/>
              </w:rPr>
              <w:t>An explanation of how the program determines the percentage of students achieving the benchmark.</w:t>
            </w:r>
          </w:p>
          <w:p w14:paraId="43EBCB70" w14:textId="77777777" w:rsidR="00844DBE" w:rsidRDefault="00844DBE" w:rsidP="00844DBE">
            <w:pPr>
              <w:pStyle w:val="ListParagraph"/>
              <w:ind w:left="360"/>
              <w:rPr>
                <w:rFonts w:ascii="Arial" w:hAnsi="Arial" w:cs="Arial"/>
                <w:sz w:val="20"/>
                <w:szCs w:val="20"/>
              </w:rPr>
            </w:pPr>
          </w:p>
          <w:p w14:paraId="47E85490" w14:textId="77777777" w:rsidR="00844DBE" w:rsidRDefault="00844DBE" w:rsidP="00844DBE">
            <w:pPr>
              <w:pStyle w:val="ListParagraph"/>
              <w:ind w:left="360"/>
              <w:rPr>
                <w:rFonts w:ascii="Arial" w:hAnsi="Arial" w:cs="Arial"/>
                <w:sz w:val="20"/>
                <w:szCs w:val="20"/>
              </w:rPr>
            </w:pPr>
          </w:p>
          <w:p w14:paraId="37010017" w14:textId="77777777" w:rsidR="00A94B0C" w:rsidRPr="00844DBE" w:rsidRDefault="00844DBE" w:rsidP="00844DBE">
            <w:pPr>
              <w:pStyle w:val="ListParagraph"/>
              <w:numPr>
                <w:ilvl w:val="0"/>
                <w:numId w:val="35"/>
              </w:numPr>
              <w:rPr>
                <w:rFonts w:ascii="Arial" w:hAnsi="Arial" w:cs="Arial"/>
                <w:sz w:val="20"/>
                <w:szCs w:val="20"/>
              </w:rPr>
            </w:pPr>
            <w:r w:rsidRPr="00844DBE">
              <w:rPr>
                <w:rFonts w:ascii="Arial" w:hAnsi="Arial" w:cs="Arial"/>
                <w:sz w:val="20"/>
                <w:szCs w:val="20"/>
              </w:rPr>
              <w:t>Copies of all assessment measures used to assess all identified competencies.</w:t>
            </w:r>
          </w:p>
        </w:tc>
        <w:tc>
          <w:tcPr>
            <w:tcW w:w="4320" w:type="dxa"/>
            <w:tcBorders>
              <w:left w:val="single" w:sz="4" w:space="0" w:color="auto"/>
              <w:bottom w:val="single" w:sz="4" w:space="0" w:color="auto"/>
              <w:right w:val="single" w:sz="4" w:space="0" w:color="auto"/>
            </w:tcBorders>
            <w:shd w:val="clear" w:color="auto" w:fill="E6E6E6"/>
          </w:tcPr>
          <w:p w14:paraId="3C6D3BC9" w14:textId="276E380B" w:rsidR="00A94B0C" w:rsidRDefault="00553E34" w:rsidP="00553E34">
            <w:pPr>
              <w:rPr>
                <w:rFonts w:ascii="Arial" w:hAnsi="Arial" w:cs="Arial"/>
                <w:sz w:val="20"/>
                <w:szCs w:val="20"/>
              </w:rPr>
            </w:pPr>
            <w:r w:rsidRPr="00F51DB5">
              <w:rPr>
                <w:rFonts w:ascii="Arial" w:hAnsi="Arial" w:cs="Arial"/>
                <w:sz w:val="20"/>
                <w:szCs w:val="20"/>
              </w:rPr>
              <w:t>Program provides a description of the assessment procedures that detail when, where, and how each competency is assessed for each program option, including any competencies added by the program.</w:t>
            </w:r>
          </w:p>
        </w:tc>
        <w:tc>
          <w:tcPr>
            <w:tcW w:w="1350" w:type="dxa"/>
            <w:tcBorders>
              <w:left w:val="single" w:sz="4" w:space="0" w:color="auto"/>
              <w:bottom w:val="single" w:sz="4" w:space="0" w:color="auto"/>
              <w:right w:val="single" w:sz="4" w:space="0" w:color="auto"/>
            </w:tcBorders>
            <w:shd w:val="clear" w:color="auto" w:fill="E6E6E6"/>
          </w:tcPr>
          <w:p w14:paraId="459B6829" w14:textId="77777777" w:rsidR="00A94B0C" w:rsidRPr="00305E1D" w:rsidRDefault="00A94B0C" w:rsidP="00097DC0">
            <w:pPr>
              <w:rPr>
                <w:rFonts w:ascii="Arial" w:hAnsi="Arial" w:cs="Arial"/>
                <w:sz w:val="20"/>
                <w:szCs w:val="20"/>
              </w:rPr>
            </w:pPr>
            <w:r>
              <w:rPr>
                <w:rFonts w:ascii="Arial" w:hAnsi="Arial" w:cs="Arial"/>
                <w:sz w:val="20"/>
                <w:szCs w:val="20"/>
              </w:rPr>
              <w:br/>
            </w:r>
          </w:p>
          <w:p w14:paraId="75F7B413" w14:textId="77777777" w:rsidR="00A94B0C" w:rsidRPr="006D79EE" w:rsidRDefault="00A94B0C" w:rsidP="00A94B0C">
            <w:pPr>
              <w:pStyle w:val="ListParagraph"/>
              <w:ind w:left="17" w:hanging="17"/>
              <w:rPr>
                <w:rFonts w:ascii="Arial" w:hAnsi="Arial" w:cs="Arial"/>
                <w:sz w:val="20"/>
                <w:szCs w:val="20"/>
              </w:rPr>
            </w:pPr>
          </w:p>
        </w:tc>
        <w:tc>
          <w:tcPr>
            <w:tcW w:w="3864" w:type="dxa"/>
            <w:tcBorders>
              <w:left w:val="single" w:sz="4" w:space="0" w:color="auto"/>
              <w:bottom w:val="single" w:sz="4" w:space="0" w:color="auto"/>
              <w:right w:val="single" w:sz="24" w:space="0" w:color="auto"/>
            </w:tcBorders>
            <w:shd w:val="clear" w:color="auto" w:fill="E6E6E6"/>
          </w:tcPr>
          <w:p w14:paraId="3AC42C2C" w14:textId="77777777" w:rsidR="00A94B0C" w:rsidRPr="007258C6" w:rsidRDefault="00A94B0C" w:rsidP="00A94B0C">
            <w:pPr>
              <w:rPr>
                <w:rFonts w:ascii="Arial" w:hAnsi="Arial" w:cs="Arial"/>
                <w:sz w:val="20"/>
                <w:szCs w:val="20"/>
              </w:rPr>
            </w:pPr>
          </w:p>
        </w:tc>
      </w:tr>
      <w:tr w:rsidR="00A94B0C" w:rsidRPr="007258C6" w14:paraId="3DC44FB3"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1F03DAA8"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71E82131" w14:textId="284D8B53" w:rsidR="00A94B0C" w:rsidRPr="00A25CA5" w:rsidRDefault="00553E34" w:rsidP="00553E34">
            <w:pPr>
              <w:rPr>
                <w:rFonts w:ascii="Arial" w:hAnsi="Arial" w:cs="Arial"/>
                <w:sz w:val="20"/>
                <w:szCs w:val="20"/>
              </w:rPr>
            </w:pPr>
            <w:r w:rsidRPr="00F51DB5">
              <w:rPr>
                <w:rFonts w:ascii="Arial" w:hAnsi="Arial" w:cs="Arial"/>
                <w:sz w:val="20"/>
                <w:szCs w:val="20"/>
              </w:rPr>
              <w:t>Program provides at least two measures to assess each competency, including any competencies added by the program for all program option.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714E3D8C"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619C21AA" w14:textId="77777777" w:rsidR="00A94B0C" w:rsidRPr="00A25CA5" w:rsidRDefault="00A94B0C" w:rsidP="00A94B0C">
            <w:pPr>
              <w:rPr>
                <w:rFonts w:ascii="Arial" w:hAnsi="Arial" w:cs="Arial"/>
                <w:sz w:val="20"/>
                <w:szCs w:val="20"/>
              </w:rPr>
            </w:pPr>
          </w:p>
        </w:tc>
      </w:tr>
      <w:tr w:rsidR="00A94B0C" w:rsidRPr="007258C6" w14:paraId="737DCBC5"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2F3250CF"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3852D351" w14:textId="32452DFB" w:rsidR="00A94B0C" w:rsidRPr="00A25CA5" w:rsidRDefault="00553E34" w:rsidP="00553E34">
            <w:pPr>
              <w:rPr>
                <w:rFonts w:ascii="Arial" w:hAnsi="Arial" w:cs="Arial"/>
                <w:sz w:val="20"/>
                <w:szCs w:val="20"/>
              </w:rPr>
            </w:pPr>
            <w:r w:rsidRPr="00F51DB5">
              <w:rPr>
                <w:rFonts w:ascii="Arial" w:hAnsi="Arial" w:cs="Arial"/>
                <w:sz w:val="20"/>
                <w:szCs w:val="20"/>
              </w:rPr>
              <w:t>At least one of the assessment measures is based on demonstration of the competency in real or simulated practice situations for all program option.</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5C819427"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721D922D" w14:textId="77777777" w:rsidR="00A94B0C" w:rsidRPr="00A25CA5" w:rsidRDefault="00A94B0C" w:rsidP="00A94B0C">
            <w:pPr>
              <w:rPr>
                <w:rFonts w:ascii="Arial" w:hAnsi="Arial" w:cs="Arial"/>
                <w:sz w:val="20"/>
                <w:szCs w:val="20"/>
              </w:rPr>
            </w:pPr>
          </w:p>
        </w:tc>
      </w:tr>
      <w:tr w:rsidR="00A94B0C" w:rsidRPr="007258C6" w14:paraId="7EA76774"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3BFF357C"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32ED567F" w14:textId="77777777" w:rsidR="00553E34" w:rsidRPr="00F51DB5" w:rsidRDefault="00553E34" w:rsidP="00553E34">
            <w:pPr>
              <w:pStyle w:val="ListParagraph"/>
              <w:ind w:left="17" w:hanging="17"/>
              <w:rPr>
                <w:rFonts w:ascii="Arial" w:hAnsi="Arial" w:cs="Arial"/>
                <w:sz w:val="20"/>
                <w:szCs w:val="20"/>
              </w:rPr>
            </w:pPr>
            <w:r w:rsidRPr="00F51DB5">
              <w:rPr>
                <w:rFonts w:ascii="Arial" w:hAnsi="Arial" w:cs="Arial"/>
                <w:sz w:val="20"/>
                <w:szCs w:val="20"/>
              </w:rPr>
              <w:t>Narrative explains how the assessment plan measures multiple dimensions of each competency, as described in EP4.0 (involving both performance and the knowledge, values, skills, and cognitive and affective processes).</w:t>
            </w:r>
          </w:p>
          <w:p w14:paraId="48B3A5B2" w14:textId="0A54453F" w:rsidR="00A94B0C" w:rsidRPr="00A25CA5" w:rsidRDefault="00553E34" w:rsidP="00553E34">
            <w:pPr>
              <w:rPr>
                <w:rFonts w:ascii="Arial" w:hAnsi="Arial" w:cs="Arial"/>
                <w:sz w:val="20"/>
                <w:szCs w:val="20"/>
              </w:rPr>
            </w:pPr>
            <w:r w:rsidRPr="00F51DB5">
              <w:rPr>
                <w:rFonts w:ascii="Arial" w:hAnsi="Arial" w:cs="Arial"/>
                <w:sz w:val="20"/>
                <w:szCs w:val="20"/>
              </w:rPr>
              <w:t>Narrative includes benchmarks for each competency.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EE87ABA"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27B8FBFA" w14:textId="77777777" w:rsidR="00A94B0C" w:rsidRPr="00A25CA5" w:rsidRDefault="00A94B0C" w:rsidP="00A94B0C">
            <w:pPr>
              <w:rPr>
                <w:rFonts w:ascii="Arial" w:hAnsi="Arial" w:cs="Arial"/>
                <w:sz w:val="20"/>
                <w:szCs w:val="20"/>
              </w:rPr>
            </w:pPr>
          </w:p>
        </w:tc>
      </w:tr>
      <w:tr w:rsidR="00A94B0C" w:rsidRPr="007258C6" w14:paraId="66978FC6" w14:textId="77777777" w:rsidTr="00873994">
        <w:trPr>
          <w:cantSplit/>
          <w:trHeight w:val="466"/>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7738D1D6"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59D6F2F4" w14:textId="77777777" w:rsidR="00A94B0C" w:rsidRPr="00A25CA5" w:rsidRDefault="00A94B0C" w:rsidP="00844DBE">
            <w:pPr>
              <w:rPr>
                <w:rFonts w:ascii="Arial" w:hAnsi="Arial" w:cs="Arial"/>
                <w:sz w:val="20"/>
                <w:szCs w:val="20"/>
              </w:rPr>
            </w:pPr>
            <w:r w:rsidRPr="00305E1D">
              <w:rPr>
                <w:rFonts w:ascii="Arial" w:hAnsi="Arial" w:cs="Arial"/>
                <w:sz w:val="20"/>
                <w:szCs w:val="20"/>
              </w:rPr>
              <w:t>Narrative includes benchmark</w:t>
            </w:r>
            <w:r>
              <w:rPr>
                <w:rFonts w:ascii="Arial" w:hAnsi="Arial" w:cs="Arial"/>
                <w:sz w:val="20"/>
                <w:szCs w:val="20"/>
              </w:rPr>
              <w:t>s</w:t>
            </w:r>
            <w:r w:rsidRPr="00305E1D">
              <w:rPr>
                <w:rFonts w:ascii="Arial" w:hAnsi="Arial" w:cs="Arial"/>
                <w:sz w:val="20"/>
                <w:szCs w:val="20"/>
              </w:rPr>
              <w:t xml:space="preserve"> for each competen</w:t>
            </w:r>
            <w:r w:rsidR="00844DBE">
              <w:rPr>
                <w:rFonts w:ascii="Arial" w:hAnsi="Arial" w:cs="Arial"/>
                <w:sz w:val="20"/>
                <w:szCs w:val="20"/>
              </w:rPr>
              <w:t>c</w:t>
            </w:r>
            <w:r w:rsidRPr="00305E1D">
              <w:rPr>
                <w:rFonts w:ascii="Arial" w:hAnsi="Arial" w:cs="Arial"/>
                <w:sz w:val="20"/>
                <w:szCs w:val="20"/>
              </w:rPr>
              <w:t>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633705B"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1E6A1440" w14:textId="77777777" w:rsidR="00A94B0C" w:rsidRPr="00A25CA5" w:rsidRDefault="00A94B0C" w:rsidP="00A94B0C">
            <w:pPr>
              <w:rPr>
                <w:rFonts w:ascii="Arial" w:hAnsi="Arial" w:cs="Arial"/>
                <w:sz w:val="20"/>
                <w:szCs w:val="20"/>
              </w:rPr>
            </w:pPr>
          </w:p>
        </w:tc>
      </w:tr>
      <w:tr w:rsidR="00A94B0C" w:rsidRPr="007258C6" w14:paraId="4AE86E5A" w14:textId="77777777" w:rsidTr="00873994">
        <w:trPr>
          <w:cantSplit/>
          <w:trHeight w:val="430"/>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5F73856E"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6DD2B961" w14:textId="77777777" w:rsidR="00A94B0C" w:rsidRPr="00A25CA5" w:rsidRDefault="00A94B0C" w:rsidP="00A94B0C">
            <w:pPr>
              <w:rPr>
                <w:rFonts w:ascii="Arial" w:hAnsi="Arial" w:cs="Arial"/>
                <w:sz w:val="20"/>
                <w:szCs w:val="20"/>
              </w:rPr>
            </w:pPr>
            <w:r w:rsidRPr="00305E1D">
              <w:rPr>
                <w:rFonts w:ascii="Arial" w:hAnsi="Arial" w:cs="Arial"/>
                <w:sz w:val="20"/>
                <w:szCs w:val="20"/>
              </w:rPr>
              <w:t>Narrative includes a rationale for each benchmark.</w:t>
            </w:r>
          </w:p>
          <w:p w14:paraId="481EB812" w14:textId="77777777" w:rsidR="00A94B0C" w:rsidRPr="00A25CA5" w:rsidRDefault="00A94B0C" w:rsidP="00A94B0C">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5D8871DD"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568517A1" w14:textId="77777777" w:rsidR="00A94B0C" w:rsidRPr="00A25CA5" w:rsidRDefault="00A94B0C" w:rsidP="00A94B0C">
            <w:pPr>
              <w:rPr>
                <w:rFonts w:ascii="Arial" w:hAnsi="Arial" w:cs="Arial"/>
                <w:sz w:val="20"/>
                <w:szCs w:val="20"/>
              </w:rPr>
            </w:pPr>
          </w:p>
        </w:tc>
      </w:tr>
      <w:tr w:rsidR="00553E34" w:rsidRPr="007258C6" w14:paraId="638E5CB8"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459F9877" w14:textId="77777777" w:rsidR="00553E34" w:rsidRPr="006D79EE" w:rsidRDefault="00553E34"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16A8E640" w14:textId="7D2018CA" w:rsidR="00553E34" w:rsidRPr="006D79EE" w:rsidRDefault="00553E34" w:rsidP="00553E34">
            <w:pPr>
              <w:rPr>
                <w:rFonts w:ascii="Arial" w:hAnsi="Arial" w:cs="Arial"/>
                <w:sz w:val="20"/>
                <w:szCs w:val="20"/>
              </w:rPr>
            </w:pPr>
            <w:r w:rsidRPr="00F51DB5">
              <w:rPr>
                <w:rFonts w:ascii="Arial" w:hAnsi="Arial" w:cs="Arial"/>
                <w:sz w:val="20"/>
                <w:szCs w:val="20"/>
              </w:rPr>
              <w:t>Narrative includes a description of how it is determined that students’ performance meets the benchmark.</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895D0A2" w14:textId="77777777" w:rsidR="00553E34" w:rsidRPr="00A25CA5" w:rsidRDefault="00553E34"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5671B735" w14:textId="77777777" w:rsidR="00553E34" w:rsidRPr="00A25CA5" w:rsidRDefault="00553E34" w:rsidP="00A94B0C">
            <w:pPr>
              <w:rPr>
                <w:rFonts w:ascii="Arial" w:hAnsi="Arial" w:cs="Arial"/>
                <w:sz w:val="20"/>
                <w:szCs w:val="20"/>
              </w:rPr>
            </w:pPr>
          </w:p>
        </w:tc>
      </w:tr>
      <w:tr w:rsidR="00A94B0C" w:rsidRPr="007258C6" w14:paraId="1D9FEE86"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51DE5DFE"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E6E6E6"/>
          </w:tcPr>
          <w:p w14:paraId="5AC8B74F" w14:textId="77777777" w:rsidR="00A94B0C" w:rsidRPr="00A25CA5" w:rsidRDefault="00844DBE" w:rsidP="00A94B0C">
            <w:pPr>
              <w:rPr>
                <w:rFonts w:ascii="Arial" w:hAnsi="Arial" w:cs="Arial"/>
                <w:sz w:val="20"/>
                <w:szCs w:val="20"/>
              </w:rPr>
            </w:pPr>
            <w:r w:rsidRPr="006D79EE">
              <w:rPr>
                <w:rFonts w:ascii="Arial" w:hAnsi="Arial" w:cs="Arial"/>
                <w:sz w:val="20"/>
                <w:szCs w:val="20"/>
              </w:rPr>
              <w:t>Narrative provides a</w:t>
            </w:r>
            <w:r>
              <w:rPr>
                <w:rFonts w:ascii="Arial" w:hAnsi="Arial" w:cs="Arial"/>
                <w:sz w:val="20"/>
                <w:szCs w:val="20"/>
              </w:rPr>
              <w:t xml:space="preserve">n </w:t>
            </w:r>
            <w:r w:rsidRPr="006D79EE">
              <w:rPr>
                <w:rFonts w:ascii="Arial" w:hAnsi="Arial" w:cs="Arial"/>
                <w:sz w:val="20"/>
                <w:szCs w:val="20"/>
              </w:rPr>
              <w:t>explanation of how the program determines the percentage of students achieving each benchmark.</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12D29F7"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1CAFC186" w14:textId="77777777" w:rsidR="00A94B0C" w:rsidRPr="00A25CA5" w:rsidRDefault="00A94B0C" w:rsidP="00A94B0C">
            <w:pPr>
              <w:rPr>
                <w:rFonts w:ascii="Arial" w:hAnsi="Arial" w:cs="Arial"/>
                <w:sz w:val="20"/>
                <w:szCs w:val="20"/>
              </w:rPr>
            </w:pPr>
          </w:p>
        </w:tc>
      </w:tr>
      <w:tr w:rsidR="00A94B0C" w:rsidRPr="007258C6" w14:paraId="79CB2656" w14:textId="77777777" w:rsidTr="00873994">
        <w:trPr>
          <w:cantSplit/>
          <w:trHeight w:val="1067"/>
        </w:trPr>
        <w:tc>
          <w:tcPr>
            <w:tcW w:w="4470" w:type="dxa"/>
            <w:vMerge/>
            <w:tcBorders>
              <w:top w:val="single" w:sz="4" w:space="0" w:color="auto"/>
              <w:left w:val="single" w:sz="24" w:space="0" w:color="auto"/>
              <w:bottom w:val="single" w:sz="4" w:space="0" w:color="auto"/>
              <w:right w:val="single" w:sz="4" w:space="0" w:color="auto"/>
            </w:tcBorders>
            <w:shd w:val="clear" w:color="auto" w:fill="E6E6E6"/>
          </w:tcPr>
          <w:p w14:paraId="1B8E510A" w14:textId="77777777" w:rsidR="00A94B0C" w:rsidRPr="006D79EE" w:rsidRDefault="00A94B0C" w:rsidP="003F549F">
            <w:pPr>
              <w:rPr>
                <w:rFonts w:ascii="Arial" w:hAnsi="Arial" w:cs="Arial"/>
                <w:sz w:val="20"/>
                <w:szCs w:val="20"/>
              </w:rPr>
            </w:pPr>
          </w:p>
        </w:tc>
        <w:tc>
          <w:tcPr>
            <w:tcW w:w="4320" w:type="dxa"/>
            <w:tcBorders>
              <w:top w:val="single" w:sz="4" w:space="0" w:color="auto"/>
              <w:left w:val="single" w:sz="4" w:space="0" w:color="auto"/>
              <w:right w:val="single" w:sz="4" w:space="0" w:color="auto"/>
            </w:tcBorders>
            <w:shd w:val="clear" w:color="auto" w:fill="E6E6E6"/>
          </w:tcPr>
          <w:p w14:paraId="3DC7B59D" w14:textId="3CB3FD81" w:rsidR="00A94B0C" w:rsidRPr="00A25CA5" w:rsidRDefault="00553E34" w:rsidP="00A94B0C">
            <w:pPr>
              <w:rPr>
                <w:rFonts w:ascii="Arial" w:hAnsi="Arial" w:cs="Arial"/>
                <w:sz w:val="20"/>
                <w:szCs w:val="20"/>
              </w:rPr>
            </w:pPr>
            <w:r w:rsidRPr="00F51DB5">
              <w:rPr>
                <w:rFonts w:ascii="Arial" w:hAnsi="Arial" w:cs="Arial"/>
                <w:sz w:val="20"/>
                <w:szCs w:val="20"/>
              </w:rPr>
              <w:t>Program provides copies of all assessment measures used to assess all identified competencies.</w:t>
            </w:r>
          </w:p>
        </w:tc>
        <w:tc>
          <w:tcPr>
            <w:tcW w:w="1350" w:type="dxa"/>
            <w:tcBorders>
              <w:top w:val="single" w:sz="4" w:space="0" w:color="auto"/>
              <w:left w:val="single" w:sz="4" w:space="0" w:color="auto"/>
              <w:right w:val="single" w:sz="4" w:space="0" w:color="auto"/>
            </w:tcBorders>
            <w:shd w:val="clear" w:color="auto" w:fill="E6E6E6"/>
          </w:tcPr>
          <w:p w14:paraId="318F1EBA" w14:textId="77777777" w:rsidR="00A94B0C" w:rsidRPr="00A25CA5" w:rsidRDefault="00A94B0C" w:rsidP="00A94B0C">
            <w:pPr>
              <w:rPr>
                <w:rFonts w:ascii="Arial" w:hAnsi="Arial" w:cs="Arial"/>
                <w:sz w:val="20"/>
                <w:szCs w:val="20"/>
              </w:rPr>
            </w:pPr>
          </w:p>
        </w:tc>
        <w:tc>
          <w:tcPr>
            <w:tcW w:w="3864" w:type="dxa"/>
            <w:tcBorders>
              <w:top w:val="single" w:sz="4" w:space="0" w:color="auto"/>
              <w:left w:val="single" w:sz="4" w:space="0" w:color="auto"/>
              <w:right w:val="single" w:sz="24" w:space="0" w:color="auto"/>
            </w:tcBorders>
            <w:shd w:val="clear" w:color="auto" w:fill="E6E6E6"/>
          </w:tcPr>
          <w:p w14:paraId="5A9AA57A" w14:textId="77777777" w:rsidR="00A94B0C" w:rsidRPr="00A25CA5" w:rsidRDefault="00A94B0C" w:rsidP="00A94B0C">
            <w:pPr>
              <w:rPr>
                <w:rFonts w:ascii="Arial" w:hAnsi="Arial" w:cs="Arial"/>
                <w:sz w:val="20"/>
                <w:szCs w:val="20"/>
              </w:rPr>
            </w:pPr>
          </w:p>
        </w:tc>
      </w:tr>
    </w:tbl>
    <w:p w14:paraId="018ABC77" w14:textId="77777777" w:rsidR="00097DC0" w:rsidRDefault="00097DC0" w:rsidP="00097DC0">
      <w:pPr>
        <w:jc w:val="center"/>
      </w:pPr>
      <w:r>
        <w:t>(</w:t>
      </w:r>
      <w:proofErr w:type="gramStart"/>
      <w:r>
        <w:t>continued on</w:t>
      </w:r>
      <w:proofErr w:type="gramEnd"/>
      <w:r>
        <w:t xml:space="preserve"> next page)</w:t>
      </w:r>
    </w:p>
    <w:p w14:paraId="426CC13A" w14:textId="77777777" w:rsidR="00853296" w:rsidRPr="00FF1E3C" w:rsidRDefault="00097DC0" w:rsidP="00853296">
      <w:pPr>
        <w:pStyle w:val="Header"/>
        <w:ind w:left="-540"/>
        <w:rPr>
          <w:sz w:val="22"/>
          <w:szCs w:val="22"/>
        </w:rPr>
      </w:pPr>
      <w:r>
        <w:br w:type="page"/>
      </w:r>
      <w:r w:rsidR="00853296" w:rsidRPr="007A652D">
        <w:rPr>
          <w:rFonts w:ascii="Arial" w:hAnsi="Arial" w:cs="Arial"/>
          <w:b/>
          <w:sz w:val="22"/>
          <w:szCs w:val="22"/>
        </w:rPr>
        <w:lastRenderedPageBreak/>
        <w:t>4</w:t>
      </w:r>
      <w:r w:rsidR="00853296" w:rsidRPr="007A652D">
        <w:rPr>
          <w:rFonts w:ascii="Arial" w:hAnsi="Arial" w:cs="Arial"/>
          <w:b/>
          <w:bCs/>
          <w:sz w:val="22"/>
          <w:szCs w:val="22"/>
        </w:rPr>
        <w:t>. Assessment</w:t>
      </w:r>
    </w:p>
    <w:p w14:paraId="613D970D" w14:textId="77777777" w:rsidR="00097DC0" w:rsidRDefault="00097DC0"/>
    <w:tbl>
      <w:tblPr>
        <w:tblpPr w:leftFromText="180" w:rightFromText="180" w:vertAnchor="text" w:horzAnchor="margin" w:tblpXSpec="center" w:tblpY="39"/>
        <w:tblW w:w="14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115" w:type="dxa"/>
          <w:right w:w="115" w:type="dxa"/>
        </w:tblCellMar>
        <w:tblLook w:val="01E0" w:firstRow="1" w:lastRow="1" w:firstColumn="1" w:lastColumn="1" w:noHBand="0" w:noVBand="0"/>
      </w:tblPr>
      <w:tblGrid>
        <w:gridCol w:w="4470"/>
        <w:gridCol w:w="4320"/>
        <w:gridCol w:w="1350"/>
        <w:gridCol w:w="3864"/>
      </w:tblGrid>
      <w:tr w:rsidR="00853296" w:rsidRPr="007258C6" w14:paraId="485D6D38" w14:textId="77777777" w:rsidTr="00873994">
        <w:trPr>
          <w:cantSplit/>
        </w:trPr>
        <w:tc>
          <w:tcPr>
            <w:tcW w:w="4470" w:type="dxa"/>
            <w:tcBorders>
              <w:left w:val="single" w:sz="24" w:space="0" w:color="auto"/>
            </w:tcBorders>
            <w:shd w:val="clear" w:color="auto" w:fill="E6E6E6"/>
          </w:tcPr>
          <w:p w14:paraId="12D8AFE2" w14:textId="77777777" w:rsidR="00853296" w:rsidRPr="001D7617" w:rsidRDefault="00853296" w:rsidP="00853296">
            <w:pPr>
              <w:rPr>
                <w:rFonts w:ascii="Arial" w:hAnsi="Arial" w:cs="Arial"/>
                <w:sz w:val="20"/>
                <w:szCs w:val="20"/>
              </w:rPr>
            </w:pPr>
            <w:r w:rsidRPr="001D7617">
              <w:rPr>
                <w:rFonts w:ascii="Arial" w:hAnsi="Arial" w:cs="Arial"/>
                <w:sz w:val="20"/>
                <w:szCs w:val="20"/>
              </w:rPr>
              <w:br w:type="page"/>
            </w:r>
            <w:r w:rsidRPr="001D7617">
              <w:rPr>
                <w:rFonts w:ascii="Arial" w:hAnsi="Arial" w:cs="Arial"/>
                <w:b/>
                <w:sz w:val="20"/>
                <w:szCs w:val="20"/>
              </w:rPr>
              <w:t>Accreditation Standard</w:t>
            </w:r>
          </w:p>
        </w:tc>
        <w:tc>
          <w:tcPr>
            <w:tcW w:w="4320" w:type="dxa"/>
            <w:tcBorders>
              <w:bottom w:val="single" w:sz="8" w:space="0" w:color="auto"/>
            </w:tcBorders>
            <w:shd w:val="clear" w:color="auto" w:fill="E6E6E6"/>
          </w:tcPr>
          <w:p w14:paraId="1DE022A2" w14:textId="77777777" w:rsidR="00853296" w:rsidRPr="001D7617" w:rsidRDefault="00853296" w:rsidP="00853296">
            <w:pPr>
              <w:autoSpaceDE w:val="0"/>
              <w:autoSpaceDN w:val="0"/>
              <w:ind w:left="99"/>
              <w:rPr>
                <w:rFonts w:ascii="Arial" w:hAnsi="Arial" w:cs="Arial"/>
                <w:sz w:val="20"/>
                <w:szCs w:val="20"/>
              </w:rPr>
            </w:pPr>
            <w:r w:rsidRPr="001D7617">
              <w:rPr>
                <w:rFonts w:ascii="Arial" w:hAnsi="Arial" w:cs="Arial"/>
                <w:b/>
                <w:sz w:val="20"/>
                <w:szCs w:val="20"/>
              </w:rPr>
              <w:t>Compliance</w:t>
            </w:r>
            <w:r>
              <w:rPr>
                <w:rFonts w:ascii="Arial" w:hAnsi="Arial" w:cs="Arial"/>
                <w:b/>
                <w:sz w:val="20"/>
                <w:szCs w:val="20"/>
              </w:rPr>
              <w:t xml:space="preserve"> Statement</w:t>
            </w:r>
          </w:p>
        </w:tc>
        <w:tc>
          <w:tcPr>
            <w:tcW w:w="1350" w:type="dxa"/>
            <w:tcBorders>
              <w:bottom w:val="single" w:sz="8" w:space="0" w:color="auto"/>
              <w:right w:val="single" w:sz="4" w:space="0" w:color="auto"/>
            </w:tcBorders>
            <w:shd w:val="clear" w:color="auto" w:fill="E6E6E6"/>
          </w:tcPr>
          <w:p w14:paraId="3A9D56CD" w14:textId="77777777" w:rsidR="00853296" w:rsidRPr="001D7617" w:rsidRDefault="00853296" w:rsidP="00853296">
            <w:pPr>
              <w:rPr>
                <w:rFonts w:ascii="Arial" w:hAnsi="Arial" w:cs="Arial"/>
                <w:b/>
                <w:sz w:val="20"/>
                <w:szCs w:val="20"/>
              </w:rPr>
            </w:pPr>
            <w:r>
              <w:rPr>
                <w:rFonts w:ascii="Arial" w:hAnsi="Arial" w:cs="Arial"/>
                <w:b/>
                <w:sz w:val="20"/>
                <w:szCs w:val="20"/>
              </w:rPr>
              <w:t>Location</w:t>
            </w:r>
          </w:p>
        </w:tc>
        <w:tc>
          <w:tcPr>
            <w:tcW w:w="3864" w:type="dxa"/>
            <w:tcBorders>
              <w:left w:val="single" w:sz="4" w:space="0" w:color="auto"/>
              <w:bottom w:val="single" w:sz="8" w:space="0" w:color="auto"/>
              <w:right w:val="single" w:sz="24" w:space="0" w:color="auto"/>
            </w:tcBorders>
            <w:shd w:val="clear" w:color="auto" w:fill="E6E6E6"/>
          </w:tcPr>
          <w:p w14:paraId="4117C7EC" w14:textId="77777777" w:rsidR="00853296" w:rsidRPr="001D7617" w:rsidRDefault="00853296" w:rsidP="00853296">
            <w:pPr>
              <w:rPr>
                <w:rFonts w:ascii="Arial" w:hAnsi="Arial" w:cs="Arial"/>
                <w:b/>
                <w:sz w:val="20"/>
                <w:szCs w:val="20"/>
              </w:rPr>
            </w:pPr>
            <w:r>
              <w:rPr>
                <w:rFonts w:ascii="Arial" w:hAnsi="Arial" w:cs="Arial"/>
                <w:b/>
                <w:sz w:val="20"/>
                <w:szCs w:val="20"/>
              </w:rPr>
              <w:t>Comments</w:t>
            </w:r>
          </w:p>
        </w:tc>
      </w:tr>
      <w:tr w:rsidR="006518A9" w:rsidRPr="007258C6" w14:paraId="54153CF6" w14:textId="77777777" w:rsidTr="00873994">
        <w:trPr>
          <w:cantSplit/>
          <w:trHeight w:val="536"/>
        </w:trPr>
        <w:tc>
          <w:tcPr>
            <w:tcW w:w="4470" w:type="dxa"/>
            <w:vMerge w:val="restart"/>
            <w:tcBorders>
              <w:left w:val="single" w:sz="24" w:space="0" w:color="auto"/>
            </w:tcBorders>
            <w:shd w:val="clear" w:color="auto" w:fill="E6E6E6"/>
          </w:tcPr>
          <w:p w14:paraId="335C4C2A" w14:textId="14B52300" w:rsidR="006518A9" w:rsidRPr="001D7617" w:rsidRDefault="006518A9" w:rsidP="006518A9">
            <w:pPr>
              <w:rPr>
                <w:rFonts w:ascii="Arial" w:hAnsi="Arial" w:cs="Arial"/>
                <w:sz w:val="20"/>
                <w:szCs w:val="20"/>
              </w:rPr>
            </w:pPr>
            <w:r w:rsidRPr="006D79EE">
              <w:rPr>
                <w:rFonts w:ascii="Arial" w:hAnsi="Arial" w:cs="Arial"/>
                <w:b/>
                <w:sz w:val="20"/>
                <w:szCs w:val="20"/>
              </w:rPr>
              <w:t>4.0.4:</w:t>
            </w:r>
            <w:r w:rsidRPr="006D79EE">
              <w:rPr>
                <w:rFonts w:ascii="Arial" w:hAnsi="Arial" w:cs="Arial"/>
                <w:sz w:val="20"/>
                <w:szCs w:val="20"/>
              </w:rPr>
              <w:t xml:space="preserve"> </w:t>
            </w:r>
            <w:r w:rsidRPr="006D79EE">
              <w:t xml:space="preserve"> </w:t>
            </w:r>
            <w:r w:rsidRPr="006D79EE">
              <w:rPr>
                <w:rFonts w:ascii="Arial" w:hAnsi="Arial" w:cs="Arial"/>
                <w:sz w:val="20"/>
                <w:szCs w:val="20"/>
              </w:rPr>
              <w:t>The program describes the process used to evaluate outcomes and their implications for program renewal across program options. It discusses specific changes it has made in the program based on these assessment outcomes with clear links to the data.</w:t>
            </w:r>
          </w:p>
        </w:tc>
        <w:tc>
          <w:tcPr>
            <w:tcW w:w="4320" w:type="dxa"/>
            <w:tcBorders>
              <w:bottom w:val="single" w:sz="8" w:space="0" w:color="auto"/>
            </w:tcBorders>
            <w:shd w:val="clear" w:color="auto" w:fill="E6E6E6"/>
          </w:tcPr>
          <w:p w14:paraId="76E2B0C2" w14:textId="12F079BC" w:rsidR="006518A9" w:rsidRPr="00553E34" w:rsidRDefault="00553E34" w:rsidP="00553E34">
            <w:pPr>
              <w:rPr>
                <w:rFonts w:ascii="Arial" w:hAnsi="Arial" w:cs="Arial"/>
                <w:sz w:val="20"/>
                <w:szCs w:val="20"/>
              </w:rPr>
            </w:pPr>
            <w:r w:rsidRPr="006D79EE">
              <w:rPr>
                <w:rFonts w:ascii="Arial" w:hAnsi="Arial" w:cs="Arial"/>
                <w:sz w:val="20"/>
                <w:szCs w:val="20"/>
              </w:rPr>
              <w:t xml:space="preserve">The narrative describes the process used to evaluate </w:t>
            </w:r>
            <w:r w:rsidRPr="00F51DB5">
              <w:rPr>
                <w:rFonts w:ascii="Arial" w:hAnsi="Arial" w:cs="Arial"/>
                <w:sz w:val="20"/>
                <w:szCs w:val="20"/>
              </w:rPr>
              <w:t>outcomes for each program option.</w:t>
            </w:r>
          </w:p>
        </w:tc>
        <w:tc>
          <w:tcPr>
            <w:tcW w:w="1350" w:type="dxa"/>
            <w:vMerge w:val="restart"/>
            <w:tcBorders>
              <w:right w:val="single" w:sz="4" w:space="0" w:color="auto"/>
            </w:tcBorders>
            <w:shd w:val="clear" w:color="auto" w:fill="E6E6E6"/>
          </w:tcPr>
          <w:p w14:paraId="71A409F2" w14:textId="77777777" w:rsidR="006518A9" w:rsidRDefault="006518A9" w:rsidP="006518A9">
            <w:pPr>
              <w:rPr>
                <w:rFonts w:ascii="Arial" w:hAnsi="Arial" w:cs="Arial"/>
                <w:b/>
                <w:sz w:val="20"/>
                <w:szCs w:val="20"/>
              </w:rPr>
            </w:pPr>
          </w:p>
        </w:tc>
        <w:tc>
          <w:tcPr>
            <w:tcW w:w="3864" w:type="dxa"/>
            <w:vMerge w:val="restart"/>
            <w:tcBorders>
              <w:left w:val="single" w:sz="4" w:space="0" w:color="auto"/>
              <w:right w:val="single" w:sz="24" w:space="0" w:color="auto"/>
            </w:tcBorders>
            <w:shd w:val="clear" w:color="auto" w:fill="E6E6E6"/>
          </w:tcPr>
          <w:p w14:paraId="3D1E7257" w14:textId="77777777" w:rsidR="006518A9" w:rsidRDefault="006518A9" w:rsidP="006518A9">
            <w:pPr>
              <w:rPr>
                <w:rFonts w:ascii="Arial" w:hAnsi="Arial" w:cs="Arial"/>
                <w:b/>
                <w:sz w:val="20"/>
                <w:szCs w:val="20"/>
              </w:rPr>
            </w:pPr>
          </w:p>
        </w:tc>
      </w:tr>
      <w:tr w:rsidR="006518A9" w:rsidRPr="007258C6" w14:paraId="5986B48F" w14:textId="77777777" w:rsidTr="00873994">
        <w:trPr>
          <w:cantSplit/>
          <w:trHeight w:val="536"/>
        </w:trPr>
        <w:tc>
          <w:tcPr>
            <w:tcW w:w="4470" w:type="dxa"/>
            <w:vMerge/>
            <w:tcBorders>
              <w:left w:val="single" w:sz="24" w:space="0" w:color="auto"/>
            </w:tcBorders>
            <w:shd w:val="clear" w:color="auto" w:fill="E6E6E6"/>
          </w:tcPr>
          <w:p w14:paraId="22F2DD60" w14:textId="77777777" w:rsidR="006518A9" w:rsidRPr="006D79EE" w:rsidRDefault="006518A9" w:rsidP="006518A9">
            <w:pPr>
              <w:rPr>
                <w:rFonts w:ascii="Arial" w:hAnsi="Arial" w:cs="Arial"/>
                <w:b/>
                <w:sz w:val="20"/>
                <w:szCs w:val="20"/>
              </w:rPr>
            </w:pPr>
          </w:p>
        </w:tc>
        <w:tc>
          <w:tcPr>
            <w:tcW w:w="4320" w:type="dxa"/>
            <w:tcBorders>
              <w:bottom w:val="single" w:sz="8" w:space="0" w:color="auto"/>
            </w:tcBorders>
            <w:shd w:val="clear" w:color="auto" w:fill="E6E6E6"/>
          </w:tcPr>
          <w:p w14:paraId="5A236FAF" w14:textId="0AB80439" w:rsidR="006518A9" w:rsidRPr="00553E34" w:rsidRDefault="00553E34" w:rsidP="00553E34">
            <w:pPr>
              <w:rPr>
                <w:rFonts w:ascii="Arial" w:hAnsi="Arial" w:cs="Arial"/>
                <w:sz w:val="20"/>
                <w:szCs w:val="20"/>
              </w:rPr>
            </w:pPr>
            <w:r>
              <w:rPr>
                <w:rFonts w:ascii="Arial" w:hAnsi="Arial" w:cs="Arial"/>
                <w:sz w:val="20"/>
                <w:szCs w:val="20"/>
              </w:rPr>
              <w:t>T</w:t>
            </w:r>
            <w:r w:rsidRPr="00F51DB5">
              <w:rPr>
                <w:rFonts w:ascii="Arial" w:hAnsi="Arial" w:cs="Arial"/>
                <w:sz w:val="20"/>
                <w:szCs w:val="20"/>
              </w:rPr>
              <w:t>he narrative describes the implications for program renewal across all program options.</w:t>
            </w:r>
          </w:p>
        </w:tc>
        <w:tc>
          <w:tcPr>
            <w:tcW w:w="1350" w:type="dxa"/>
            <w:vMerge/>
            <w:tcBorders>
              <w:right w:val="single" w:sz="4" w:space="0" w:color="auto"/>
            </w:tcBorders>
            <w:shd w:val="clear" w:color="auto" w:fill="E6E6E6"/>
          </w:tcPr>
          <w:p w14:paraId="1C80752D" w14:textId="77777777" w:rsidR="006518A9" w:rsidRDefault="006518A9" w:rsidP="006518A9">
            <w:pPr>
              <w:rPr>
                <w:rFonts w:ascii="Arial" w:hAnsi="Arial" w:cs="Arial"/>
                <w:b/>
                <w:sz w:val="20"/>
                <w:szCs w:val="20"/>
              </w:rPr>
            </w:pPr>
          </w:p>
        </w:tc>
        <w:tc>
          <w:tcPr>
            <w:tcW w:w="3864" w:type="dxa"/>
            <w:vMerge/>
            <w:tcBorders>
              <w:left w:val="single" w:sz="4" w:space="0" w:color="auto"/>
              <w:right w:val="single" w:sz="24" w:space="0" w:color="auto"/>
            </w:tcBorders>
            <w:shd w:val="clear" w:color="auto" w:fill="E6E6E6"/>
          </w:tcPr>
          <w:p w14:paraId="071C08B5" w14:textId="77777777" w:rsidR="006518A9" w:rsidRDefault="006518A9" w:rsidP="006518A9">
            <w:pPr>
              <w:rPr>
                <w:rFonts w:ascii="Arial" w:hAnsi="Arial" w:cs="Arial"/>
                <w:b/>
                <w:sz w:val="20"/>
                <w:szCs w:val="20"/>
              </w:rPr>
            </w:pPr>
          </w:p>
        </w:tc>
      </w:tr>
      <w:tr w:rsidR="006518A9" w:rsidRPr="007258C6" w14:paraId="42235BF4" w14:textId="77777777" w:rsidTr="00873994">
        <w:trPr>
          <w:cantSplit/>
          <w:trHeight w:val="536"/>
        </w:trPr>
        <w:tc>
          <w:tcPr>
            <w:tcW w:w="4470" w:type="dxa"/>
            <w:vMerge/>
            <w:tcBorders>
              <w:left w:val="single" w:sz="24" w:space="0" w:color="auto"/>
            </w:tcBorders>
            <w:shd w:val="clear" w:color="auto" w:fill="E6E6E6"/>
          </w:tcPr>
          <w:p w14:paraId="1FC9C39E" w14:textId="77777777" w:rsidR="006518A9" w:rsidRPr="006D79EE" w:rsidRDefault="006518A9" w:rsidP="006518A9">
            <w:pPr>
              <w:rPr>
                <w:rFonts w:ascii="Arial" w:hAnsi="Arial" w:cs="Arial"/>
                <w:b/>
                <w:sz w:val="20"/>
                <w:szCs w:val="20"/>
              </w:rPr>
            </w:pPr>
          </w:p>
        </w:tc>
        <w:tc>
          <w:tcPr>
            <w:tcW w:w="4320" w:type="dxa"/>
            <w:tcBorders>
              <w:bottom w:val="single" w:sz="8" w:space="0" w:color="auto"/>
            </w:tcBorders>
            <w:shd w:val="clear" w:color="auto" w:fill="E6E6E6"/>
          </w:tcPr>
          <w:p w14:paraId="1A624CEF" w14:textId="74055D30" w:rsidR="006518A9" w:rsidRPr="001D7617" w:rsidRDefault="00553E34" w:rsidP="00553E34">
            <w:pPr>
              <w:autoSpaceDE w:val="0"/>
              <w:autoSpaceDN w:val="0"/>
              <w:rPr>
                <w:rFonts w:ascii="Arial" w:hAnsi="Arial" w:cs="Arial"/>
                <w:b/>
                <w:sz w:val="20"/>
                <w:szCs w:val="20"/>
              </w:rPr>
            </w:pPr>
            <w:r w:rsidRPr="00F51DB5">
              <w:rPr>
                <w:rFonts w:ascii="Arial" w:hAnsi="Arial" w:cs="Arial"/>
                <w:sz w:val="20"/>
                <w:szCs w:val="20"/>
              </w:rPr>
              <w:t>The narrative discusses specific changes it has made in the program based on these assessment outcomes with clear links to the data for each program option.</w:t>
            </w:r>
          </w:p>
        </w:tc>
        <w:tc>
          <w:tcPr>
            <w:tcW w:w="1350" w:type="dxa"/>
            <w:vMerge/>
            <w:tcBorders>
              <w:bottom w:val="single" w:sz="8" w:space="0" w:color="auto"/>
              <w:right w:val="single" w:sz="4" w:space="0" w:color="auto"/>
            </w:tcBorders>
            <w:shd w:val="clear" w:color="auto" w:fill="E6E6E6"/>
          </w:tcPr>
          <w:p w14:paraId="482E19B5" w14:textId="77777777" w:rsidR="006518A9" w:rsidRDefault="006518A9" w:rsidP="006518A9">
            <w:pPr>
              <w:rPr>
                <w:rFonts w:ascii="Arial" w:hAnsi="Arial" w:cs="Arial"/>
                <w:b/>
                <w:sz w:val="20"/>
                <w:szCs w:val="20"/>
              </w:rPr>
            </w:pPr>
          </w:p>
        </w:tc>
        <w:tc>
          <w:tcPr>
            <w:tcW w:w="3864" w:type="dxa"/>
            <w:vMerge/>
            <w:tcBorders>
              <w:left w:val="single" w:sz="4" w:space="0" w:color="auto"/>
              <w:bottom w:val="single" w:sz="8" w:space="0" w:color="auto"/>
              <w:right w:val="single" w:sz="24" w:space="0" w:color="auto"/>
            </w:tcBorders>
            <w:shd w:val="clear" w:color="auto" w:fill="E6E6E6"/>
          </w:tcPr>
          <w:p w14:paraId="2B9D0707" w14:textId="77777777" w:rsidR="006518A9" w:rsidRDefault="006518A9" w:rsidP="006518A9">
            <w:pPr>
              <w:rPr>
                <w:rFonts w:ascii="Arial" w:hAnsi="Arial" w:cs="Arial"/>
                <w:b/>
                <w:sz w:val="20"/>
                <w:szCs w:val="20"/>
              </w:rPr>
            </w:pPr>
          </w:p>
        </w:tc>
      </w:tr>
      <w:tr w:rsidR="00CA3EF4" w:rsidRPr="007258C6" w14:paraId="68F3BD61" w14:textId="77777777" w:rsidTr="00873994">
        <w:trPr>
          <w:cantSplit/>
          <w:trHeight w:val="993"/>
        </w:trPr>
        <w:tc>
          <w:tcPr>
            <w:tcW w:w="4470" w:type="dxa"/>
            <w:vMerge w:val="restart"/>
            <w:tcBorders>
              <w:left w:val="single" w:sz="24" w:space="0" w:color="auto"/>
            </w:tcBorders>
            <w:shd w:val="clear" w:color="auto" w:fill="E6E6E6"/>
          </w:tcPr>
          <w:p w14:paraId="4333D7EF" w14:textId="77777777" w:rsidR="00CA3EF4" w:rsidRPr="006D79EE" w:rsidRDefault="00CA3EF4" w:rsidP="00DF62B3">
            <w:pPr>
              <w:rPr>
                <w:rFonts w:ascii="Arial" w:hAnsi="Arial" w:cs="Arial"/>
                <w:sz w:val="20"/>
                <w:szCs w:val="20"/>
              </w:rPr>
            </w:pPr>
            <w:r w:rsidRPr="006D79EE">
              <w:rPr>
                <w:rFonts w:ascii="Arial" w:hAnsi="Arial" w:cs="Arial"/>
                <w:b/>
                <w:sz w:val="20"/>
                <w:szCs w:val="20"/>
              </w:rPr>
              <w:t>4.0.5:</w:t>
            </w:r>
            <w:r w:rsidRPr="006D79EE">
              <w:rPr>
                <w:rFonts w:ascii="Arial" w:hAnsi="Arial" w:cs="Arial"/>
                <w:sz w:val="20"/>
                <w:szCs w:val="20"/>
              </w:rPr>
              <w:t xml:space="preserve"> </w:t>
            </w:r>
            <w:r w:rsidRPr="006D79EE">
              <w:t xml:space="preserve"> </w:t>
            </w:r>
            <w:r w:rsidRPr="006D79EE">
              <w:rPr>
                <w:rFonts w:ascii="Arial"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4320" w:type="dxa"/>
            <w:tcBorders>
              <w:bottom w:val="single" w:sz="4" w:space="0" w:color="auto"/>
              <w:right w:val="single" w:sz="4" w:space="0" w:color="auto"/>
            </w:tcBorders>
            <w:shd w:val="clear" w:color="auto" w:fill="E6E6E6"/>
          </w:tcPr>
          <w:p w14:paraId="36EFB674" w14:textId="77777777" w:rsidR="00CA3EF4" w:rsidRDefault="00CA3EF4" w:rsidP="00CA3EF4">
            <w:pPr>
              <w:rPr>
                <w:rFonts w:ascii="Arial" w:hAnsi="Arial" w:cs="Arial"/>
                <w:sz w:val="20"/>
                <w:szCs w:val="20"/>
              </w:rPr>
            </w:pPr>
            <w:r w:rsidRPr="006D79EE">
              <w:rPr>
                <w:rFonts w:ascii="Arial" w:hAnsi="Arial" w:cs="Arial"/>
                <w:sz w:val="20"/>
                <w:szCs w:val="20"/>
              </w:rPr>
              <w:t>For each program option, the narrative provides the program plan for assessing the implicit curriculum, including program-defined stakeholders.</w:t>
            </w:r>
          </w:p>
        </w:tc>
        <w:tc>
          <w:tcPr>
            <w:tcW w:w="1350" w:type="dxa"/>
            <w:tcBorders>
              <w:left w:val="single" w:sz="4" w:space="0" w:color="auto"/>
              <w:bottom w:val="single" w:sz="4" w:space="0" w:color="auto"/>
              <w:right w:val="single" w:sz="4" w:space="0" w:color="auto"/>
            </w:tcBorders>
            <w:shd w:val="clear" w:color="auto" w:fill="E6E6E6"/>
          </w:tcPr>
          <w:p w14:paraId="253756AF" w14:textId="77777777" w:rsidR="00CA3EF4" w:rsidRPr="006D79EE" w:rsidRDefault="00CA3EF4" w:rsidP="00DF62B3">
            <w:pPr>
              <w:ind w:left="360"/>
              <w:rPr>
                <w:rFonts w:ascii="Arial" w:hAnsi="Arial" w:cs="Arial"/>
                <w:sz w:val="20"/>
                <w:szCs w:val="20"/>
              </w:rPr>
            </w:pPr>
          </w:p>
          <w:p w14:paraId="5705498B" w14:textId="77777777" w:rsidR="00CA3EF4" w:rsidRPr="006D79EE" w:rsidRDefault="00CA3EF4" w:rsidP="00DF62B3">
            <w:pPr>
              <w:rPr>
                <w:rFonts w:ascii="Arial" w:hAnsi="Arial" w:cs="Arial"/>
                <w:sz w:val="20"/>
                <w:szCs w:val="20"/>
              </w:rPr>
            </w:pPr>
            <w:r>
              <w:rPr>
                <w:rFonts w:ascii="Arial" w:hAnsi="Arial" w:cs="Arial"/>
                <w:sz w:val="20"/>
                <w:szCs w:val="20"/>
              </w:rPr>
              <w:br/>
            </w:r>
          </w:p>
        </w:tc>
        <w:tc>
          <w:tcPr>
            <w:tcW w:w="3864" w:type="dxa"/>
            <w:tcBorders>
              <w:left w:val="single" w:sz="4" w:space="0" w:color="auto"/>
              <w:bottom w:val="single" w:sz="4" w:space="0" w:color="auto"/>
              <w:right w:val="single" w:sz="24" w:space="0" w:color="auto"/>
            </w:tcBorders>
            <w:shd w:val="clear" w:color="auto" w:fill="E6E6E6"/>
          </w:tcPr>
          <w:p w14:paraId="00E34EC3" w14:textId="77777777" w:rsidR="00CA3EF4" w:rsidRPr="006D79EE" w:rsidRDefault="00CA3EF4" w:rsidP="00DF62B3">
            <w:pPr>
              <w:ind w:left="360"/>
              <w:rPr>
                <w:rFonts w:ascii="Arial" w:hAnsi="Arial" w:cs="Arial"/>
                <w:sz w:val="20"/>
                <w:szCs w:val="20"/>
              </w:rPr>
            </w:pPr>
          </w:p>
          <w:p w14:paraId="2B514C95" w14:textId="77777777" w:rsidR="00CA3EF4" w:rsidRPr="007258C6" w:rsidRDefault="00CA3EF4" w:rsidP="00DF62B3">
            <w:pPr>
              <w:rPr>
                <w:rFonts w:ascii="Arial" w:hAnsi="Arial" w:cs="Arial"/>
                <w:sz w:val="20"/>
                <w:szCs w:val="20"/>
              </w:rPr>
            </w:pPr>
          </w:p>
        </w:tc>
      </w:tr>
      <w:tr w:rsidR="00CA3EF4" w:rsidRPr="007258C6" w14:paraId="029F225C" w14:textId="77777777" w:rsidTr="00873994">
        <w:trPr>
          <w:cantSplit/>
          <w:trHeight w:val="992"/>
        </w:trPr>
        <w:tc>
          <w:tcPr>
            <w:tcW w:w="4470" w:type="dxa"/>
            <w:vMerge/>
            <w:tcBorders>
              <w:left w:val="single" w:sz="24" w:space="0" w:color="auto"/>
            </w:tcBorders>
            <w:shd w:val="clear" w:color="auto" w:fill="E6E6E6"/>
          </w:tcPr>
          <w:p w14:paraId="69B521FE" w14:textId="77777777" w:rsidR="00CA3EF4" w:rsidRPr="006D79EE" w:rsidRDefault="00CA3EF4" w:rsidP="00DF62B3">
            <w:pPr>
              <w:rPr>
                <w:rFonts w:ascii="Arial" w:hAnsi="Arial" w:cs="Arial"/>
                <w:b/>
                <w:sz w:val="20"/>
                <w:szCs w:val="20"/>
              </w:rPr>
            </w:pPr>
          </w:p>
        </w:tc>
        <w:tc>
          <w:tcPr>
            <w:tcW w:w="4320" w:type="dxa"/>
            <w:tcBorders>
              <w:top w:val="single" w:sz="4" w:space="0" w:color="auto"/>
              <w:bottom w:val="single" w:sz="4" w:space="0" w:color="auto"/>
              <w:right w:val="single" w:sz="4" w:space="0" w:color="auto"/>
            </w:tcBorders>
            <w:shd w:val="clear" w:color="auto" w:fill="E6E6E6"/>
          </w:tcPr>
          <w:p w14:paraId="64E5F712" w14:textId="77777777" w:rsidR="00CA3EF4" w:rsidRPr="006D79EE" w:rsidRDefault="00CA3EF4" w:rsidP="00DF62B3">
            <w:pPr>
              <w:rPr>
                <w:rFonts w:ascii="Arial" w:hAnsi="Arial" w:cs="Arial"/>
                <w:sz w:val="20"/>
                <w:szCs w:val="20"/>
              </w:rPr>
            </w:pPr>
            <w:r w:rsidRPr="006D79EE">
              <w:rPr>
                <w:rFonts w:ascii="Arial" w:hAnsi="Arial" w:cs="Arial"/>
                <w:sz w:val="20"/>
                <w:szCs w:val="20"/>
              </w:rPr>
              <w:t>For each program option, the narrative provides summary data for the assessment of the implicit curriculum, as defined in EP 4.0, including program-defined stakeholders</w:t>
            </w:r>
            <w:r>
              <w:rPr>
                <w:rFonts w:ascii="Arial" w:hAnsi="Arial" w:cs="Arial"/>
                <w:sz w:val="20"/>
                <w:szCs w:val="20"/>
              </w:rPr>
              <w:t xml:space="preserve"> (Compliance need not be demonstrated until BMIII)</w:t>
            </w:r>
            <w:r w:rsidRPr="006D79EE">
              <w:rPr>
                <w:rFonts w:ascii="Arial" w:hAnsi="Arial" w:cs="Arial"/>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54459A9" w14:textId="77777777" w:rsidR="00CA3EF4" w:rsidRPr="006D79EE" w:rsidRDefault="00CA3EF4" w:rsidP="00DF62B3">
            <w:pPr>
              <w:rPr>
                <w:rFonts w:ascii="Arial" w:hAnsi="Arial" w:cs="Arial"/>
                <w:sz w:val="20"/>
                <w:szCs w:val="20"/>
              </w:rPr>
            </w:pPr>
          </w:p>
        </w:tc>
        <w:tc>
          <w:tcPr>
            <w:tcW w:w="3864" w:type="dxa"/>
            <w:tcBorders>
              <w:top w:val="single" w:sz="4" w:space="0" w:color="auto"/>
              <w:left w:val="single" w:sz="4" w:space="0" w:color="auto"/>
              <w:bottom w:val="single" w:sz="4" w:space="0" w:color="auto"/>
              <w:right w:val="single" w:sz="24" w:space="0" w:color="auto"/>
            </w:tcBorders>
            <w:shd w:val="clear" w:color="auto" w:fill="E6E6E6"/>
          </w:tcPr>
          <w:p w14:paraId="0A30865C" w14:textId="77777777" w:rsidR="00CA3EF4" w:rsidRPr="006D79EE" w:rsidRDefault="00CA3EF4" w:rsidP="00DF62B3">
            <w:pPr>
              <w:rPr>
                <w:rFonts w:ascii="Arial" w:hAnsi="Arial" w:cs="Arial"/>
                <w:sz w:val="20"/>
                <w:szCs w:val="20"/>
              </w:rPr>
            </w:pPr>
          </w:p>
        </w:tc>
      </w:tr>
      <w:tr w:rsidR="00CA3EF4" w:rsidRPr="007258C6" w14:paraId="3D72C509" w14:textId="77777777" w:rsidTr="00873994">
        <w:trPr>
          <w:cantSplit/>
          <w:trHeight w:val="992"/>
        </w:trPr>
        <w:tc>
          <w:tcPr>
            <w:tcW w:w="4470" w:type="dxa"/>
            <w:vMerge/>
            <w:tcBorders>
              <w:left w:val="single" w:sz="24" w:space="0" w:color="auto"/>
              <w:bottom w:val="single" w:sz="24" w:space="0" w:color="auto"/>
            </w:tcBorders>
            <w:shd w:val="clear" w:color="auto" w:fill="E6E6E6"/>
          </w:tcPr>
          <w:p w14:paraId="2DF5D9F9" w14:textId="77777777" w:rsidR="00CA3EF4" w:rsidRPr="006D79EE" w:rsidRDefault="00CA3EF4" w:rsidP="00DF62B3">
            <w:pPr>
              <w:rPr>
                <w:rFonts w:ascii="Arial" w:hAnsi="Arial" w:cs="Arial"/>
                <w:b/>
                <w:sz w:val="20"/>
                <w:szCs w:val="20"/>
              </w:rPr>
            </w:pPr>
          </w:p>
        </w:tc>
        <w:tc>
          <w:tcPr>
            <w:tcW w:w="4320" w:type="dxa"/>
            <w:tcBorders>
              <w:top w:val="single" w:sz="4" w:space="0" w:color="auto"/>
              <w:bottom w:val="single" w:sz="24" w:space="0" w:color="auto"/>
              <w:right w:val="single" w:sz="4" w:space="0" w:color="auto"/>
            </w:tcBorders>
            <w:shd w:val="clear" w:color="auto" w:fill="E6E6E6"/>
          </w:tcPr>
          <w:p w14:paraId="4BB7E1ED" w14:textId="77777777" w:rsidR="00CA3EF4" w:rsidRPr="006D79EE" w:rsidRDefault="00CA3EF4" w:rsidP="00DF62B3">
            <w:pPr>
              <w:rPr>
                <w:rFonts w:ascii="Arial" w:hAnsi="Arial" w:cs="Arial"/>
                <w:sz w:val="20"/>
                <w:szCs w:val="20"/>
              </w:rPr>
            </w:pPr>
            <w:r w:rsidRPr="006D79EE">
              <w:rPr>
                <w:rFonts w:ascii="Arial" w:hAnsi="Arial" w:cs="Arial"/>
                <w:sz w:val="20"/>
                <w:szCs w:val="20"/>
              </w:rPr>
              <w:t>For each program option, the narrative discusses the implications for program renewal and specific changes it has made based on these assessment outcomes</w:t>
            </w:r>
            <w:r>
              <w:rPr>
                <w:rFonts w:ascii="Arial" w:hAnsi="Arial" w:cs="Arial"/>
                <w:sz w:val="20"/>
                <w:szCs w:val="20"/>
              </w:rPr>
              <w:t xml:space="preserve"> (Compliance need not be demonstrated until BMIII)</w:t>
            </w:r>
            <w:r w:rsidRPr="006D79EE">
              <w:rPr>
                <w:rFonts w:ascii="Arial" w:hAnsi="Arial" w:cs="Arial"/>
                <w:sz w:val="20"/>
                <w:szCs w:val="20"/>
              </w:rPr>
              <w:t>.</w:t>
            </w:r>
          </w:p>
        </w:tc>
        <w:tc>
          <w:tcPr>
            <w:tcW w:w="1350" w:type="dxa"/>
            <w:tcBorders>
              <w:top w:val="single" w:sz="4" w:space="0" w:color="auto"/>
              <w:left w:val="single" w:sz="4" w:space="0" w:color="auto"/>
              <w:bottom w:val="single" w:sz="24" w:space="0" w:color="auto"/>
              <w:right w:val="single" w:sz="4" w:space="0" w:color="auto"/>
            </w:tcBorders>
            <w:shd w:val="clear" w:color="auto" w:fill="E6E6E6"/>
          </w:tcPr>
          <w:p w14:paraId="686321FA" w14:textId="77777777" w:rsidR="00CA3EF4" w:rsidRPr="006D79EE" w:rsidRDefault="00CA3EF4" w:rsidP="00DF62B3">
            <w:pPr>
              <w:rPr>
                <w:rFonts w:ascii="Arial" w:hAnsi="Arial" w:cs="Arial"/>
                <w:sz w:val="20"/>
                <w:szCs w:val="20"/>
              </w:rPr>
            </w:pPr>
          </w:p>
        </w:tc>
        <w:tc>
          <w:tcPr>
            <w:tcW w:w="3864" w:type="dxa"/>
            <w:tcBorders>
              <w:top w:val="single" w:sz="4" w:space="0" w:color="auto"/>
              <w:left w:val="single" w:sz="4" w:space="0" w:color="auto"/>
              <w:bottom w:val="single" w:sz="24" w:space="0" w:color="auto"/>
              <w:right w:val="single" w:sz="24" w:space="0" w:color="auto"/>
            </w:tcBorders>
            <w:shd w:val="clear" w:color="auto" w:fill="E6E6E6"/>
          </w:tcPr>
          <w:p w14:paraId="3E1B6EB4" w14:textId="77777777" w:rsidR="00CA3EF4" w:rsidRPr="006D79EE" w:rsidRDefault="00CA3EF4" w:rsidP="00DF62B3">
            <w:pPr>
              <w:rPr>
                <w:rFonts w:ascii="Arial" w:hAnsi="Arial" w:cs="Arial"/>
                <w:sz w:val="20"/>
                <w:szCs w:val="20"/>
              </w:rPr>
            </w:pPr>
          </w:p>
        </w:tc>
      </w:tr>
    </w:tbl>
    <w:p w14:paraId="76FDB558" w14:textId="77777777" w:rsidR="00B25E9C" w:rsidRDefault="00B25E9C">
      <w:pPr>
        <w:rPr>
          <w:sz w:val="20"/>
          <w:szCs w:val="20"/>
        </w:rPr>
      </w:pPr>
    </w:p>
    <w:p w14:paraId="7E22F151" w14:textId="5FA6CC70" w:rsidR="00B25E9C" w:rsidRPr="00B25E9C" w:rsidRDefault="00B25E9C">
      <w:pPr>
        <w:rPr>
          <w:b/>
          <w:sz w:val="20"/>
          <w:szCs w:val="20"/>
        </w:rPr>
        <w:sectPr w:rsidR="00B25E9C" w:rsidRPr="00B25E9C" w:rsidSect="009E76EE">
          <w:headerReference w:type="default" r:id="rId15"/>
          <w:pgSz w:w="15840" w:h="12240" w:orient="landscape" w:code="1"/>
          <w:pgMar w:top="360" w:right="1440" w:bottom="864" w:left="1440" w:header="360" w:footer="360" w:gutter="0"/>
          <w:cols w:space="720"/>
          <w:docGrid w:linePitch="360"/>
        </w:sectPr>
      </w:pPr>
    </w:p>
    <w:p w14:paraId="23A88E0C" w14:textId="77777777" w:rsidR="00873994" w:rsidRDefault="00873994" w:rsidP="00873994">
      <w:pPr>
        <w:tabs>
          <w:tab w:val="left" w:pos="0"/>
        </w:tabs>
        <w:suppressAutoHyphens/>
        <w:rPr>
          <w:rFonts w:ascii="Arial" w:hAnsi="Arial"/>
          <w:b/>
        </w:rPr>
      </w:pPr>
      <w:r>
        <w:rPr>
          <w:rFonts w:ascii="Arial" w:hAnsi="Arial"/>
          <w:b/>
        </w:rPr>
        <w:lastRenderedPageBreak/>
        <w:t>Section 4</w:t>
      </w:r>
    </w:p>
    <w:p w14:paraId="145E3768" w14:textId="77777777" w:rsidR="00873994" w:rsidRDefault="00873994" w:rsidP="00873994">
      <w:pPr>
        <w:tabs>
          <w:tab w:val="left" w:pos="0"/>
        </w:tabs>
        <w:suppressAutoHyphens/>
        <w:rPr>
          <w:rFonts w:ascii="Arial" w:hAnsi="Arial"/>
          <w:b/>
        </w:rPr>
      </w:pPr>
    </w:p>
    <w:p w14:paraId="7D804A79" w14:textId="77777777" w:rsidR="00873994" w:rsidRDefault="00873994" w:rsidP="00873994">
      <w:pPr>
        <w:tabs>
          <w:tab w:val="left" w:pos="0"/>
        </w:tabs>
        <w:suppressAutoHyphens/>
        <w:rPr>
          <w:rFonts w:ascii="Arial" w:hAnsi="Arial"/>
          <w:sz w:val="20"/>
          <w:szCs w:val="20"/>
        </w:rPr>
      </w:pPr>
      <w:r>
        <w:rPr>
          <w:rFonts w:ascii="Arial" w:hAnsi="Arial" w:cs="Arial"/>
          <w:sz w:val="20"/>
          <w:szCs w:val="20"/>
        </w:rPr>
        <w:t>This section is used by the commission visitor to report on the Commissioner visit to the Commission on Accreditation and summarize areas of concern for the program to address in its program response.</w:t>
      </w:r>
    </w:p>
    <w:p w14:paraId="3DB5FEEA" w14:textId="77777777" w:rsidR="00873994" w:rsidRDefault="00873994" w:rsidP="00873994">
      <w:pPr>
        <w:tabs>
          <w:tab w:val="left" w:pos="0"/>
        </w:tabs>
        <w:suppressAutoHyphens/>
        <w:spacing w:after="54"/>
        <w:jc w:val="both"/>
        <w:rPr>
          <w:rFonts w:ascii="Arial" w:hAnsi="Arial"/>
          <w:sz w:val="20"/>
          <w:szCs w:val="20"/>
        </w:rPr>
      </w:pPr>
    </w:p>
    <w:p w14:paraId="0A0133B3" w14:textId="77777777" w:rsidR="00873994" w:rsidRDefault="00873994" w:rsidP="00873994">
      <w:pPr>
        <w:numPr>
          <w:ilvl w:val="0"/>
          <w:numId w:val="38"/>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Program Visited:</w:t>
      </w:r>
    </w:p>
    <w:p w14:paraId="6B290196" w14:textId="77777777" w:rsidR="00873994" w:rsidRDefault="00873994" w:rsidP="00873994">
      <w:pPr>
        <w:numPr>
          <w:ilvl w:val="0"/>
          <w:numId w:val="38"/>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Commission Visitor Name:</w:t>
      </w:r>
    </w:p>
    <w:p w14:paraId="1F2ED41A" w14:textId="77777777" w:rsidR="00873994" w:rsidRDefault="00873994" w:rsidP="00873994">
      <w:pPr>
        <w:numPr>
          <w:ilvl w:val="0"/>
          <w:numId w:val="38"/>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Commission Visit Date:</w:t>
      </w:r>
    </w:p>
    <w:p w14:paraId="628B9F9E" w14:textId="77777777" w:rsidR="00873994" w:rsidRDefault="00873994" w:rsidP="00873994">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14:paraId="217756C1" w14:textId="77777777" w:rsidR="00873994" w:rsidRDefault="00873994" w:rsidP="00873994">
      <w:pPr>
        <w:tabs>
          <w:tab w:val="left" w:pos="360"/>
          <w:tab w:val="left" w:pos="900"/>
          <w:tab w:val="left" w:pos="3720"/>
          <w:tab w:val="left" w:pos="4620"/>
          <w:tab w:val="left" w:pos="5520"/>
          <w:tab w:val="left" w:pos="6420"/>
          <w:tab w:val="left" w:pos="7320"/>
          <w:tab w:val="left" w:pos="10920"/>
        </w:tabs>
        <w:suppressAutoHyphens/>
        <w:ind w:left="360"/>
        <w:rPr>
          <w:rFonts w:ascii="Arial" w:hAnsi="Arial"/>
          <w:sz w:val="20"/>
          <w:szCs w:val="20"/>
        </w:rPr>
      </w:pPr>
    </w:p>
    <w:p w14:paraId="7A47E23B" w14:textId="77777777" w:rsidR="00873994" w:rsidRDefault="00873994" w:rsidP="00873994">
      <w:pPr>
        <w:numPr>
          <w:ilvl w:val="0"/>
          <w:numId w:val="38"/>
        </w:numPr>
        <w:tabs>
          <w:tab w:val="left" w:pos="0"/>
          <w:tab w:val="left" w:pos="3720"/>
          <w:tab w:val="left" w:pos="4620"/>
          <w:tab w:val="left" w:pos="5520"/>
          <w:tab w:val="left" w:pos="6420"/>
          <w:tab w:val="left" w:pos="7320"/>
          <w:tab w:val="left" w:pos="10920"/>
        </w:tabs>
        <w:suppressAutoHyphens/>
        <w:rPr>
          <w:rFonts w:ascii="Arial" w:hAnsi="Arial"/>
          <w:sz w:val="20"/>
          <w:szCs w:val="20"/>
        </w:rPr>
      </w:pPr>
      <w:r>
        <w:rPr>
          <w:rFonts w:ascii="Arial" w:hAnsi="Arial"/>
          <w:sz w:val="20"/>
          <w:szCs w:val="20"/>
        </w:rPr>
        <w:t>List the groups and individuals from the program and university with whom the commission visitor met.</w:t>
      </w:r>
    </w:p>
    <w:p w14:paraId="32BEF383" w14:textId="77777777" w:rsidR="00873994" w:rsidRDefault="00873994" w:rsidP="00873994">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14:paraId="6290A8A7" w14:textId="77777777" w:rsidR="00873994" w:rsidRDefault="00873994" w:rsidP="00873994">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14:paraId="62A2F41E" w14:textId="77777777" w:rsidR="00873994" w:rsidRDefault="00873994" w:rsidP="00873994">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14:paraId="207C20DB" w14:textId="77777777" w:rsidR="00873994" w:rsidRDefault="00873994" w:rsidP="00873994">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14:paraId="550531FF" w14:textId="77777777" w:rsidR="00873994" w:rsidRDefault="00873994" w:rsidP="00873994">
      <w:pPr>
        <w:tabs>
          <w:tab w:val="left" w:pos="360"/>
          <w:tab w:val="left" w:pos="3720"/>
          <w:tab w:val="left" w:pos="4620"/>
          <w:tab w:val="left" w:pos="5520"/>
          <w:tab w:val="left" w:pos="6420"/>
          <w:tab w:val="left" w:pos="7320"/>
          <w:tab w:val="left" w:pos="10920"/>
        </w:tabs>
        <w:suppressAutoHyphens/>
        <w:ind w:left="360"/>
        <w:rPr>
          <w:rFonts w:ascii="Arial" w:hAnsi="Arial"/>
          <w:sz w:val="20"/>
          <w:szCs w:val="20"/>
        </w:rPr>
      </w:pPr>
    </w:p>
    <w:p w14:paraId="435BE591" w14:textId="77777777" w:rsidR="00873994" w:rsidRDefault="00873994" w:rsidP="00873994">
      <w:pPr>
        <w:tabs>
          <w:tab w:val="left" w:pos="0"/>
        </w:tabs>
        <w:suppressAutoHyphens/>
        <w:rPr>
          <w:rFonts w:ascii="Arial" w:hAnsi="Arial"/>
          <w:sz w:val="20"/>
          <w:szCs w:val="20"/>
        </w:rPr>
      </w:pPr>
    </w:p>
    <w:p w14:paraId="3782D507" w14:textId="77777777" w:rsidR="00873994" w:rsidRDefault="00873994" w:rsidP="00873994">
      <w:pPr>
        <w:numPr>
          <w:ilvl w:val="0"/>
          <w:numId w:val="38"/>
        </w:numPr>
        <w:tabs>
          <w:tab w:val="left" w:pos="0"/>
        </w:tabs>
        <w:suppressAutoHyphens/>
        <w:spacing w:after="54"/>
        <w:rPr>
          <w:rFonts w:ascii="Arial" w:hAnsi="Arial"/>
          <w:sz w:val="20"/>
          <w:szCs w:val="20"/>
        </w:rPr>
      </w:pPr>
      <w:r>
        <w:rPr>
          <w:rFonts w:ascii="Arial" w:hAnsi="Arial" w:cs="Arial"/>
          <w:sz w:val="20"/>
          <w:szCs w:val="20"/>
        </w:rPr>
        <w:t>Cite the relevant Accreditation Standard and list area(s) of concern or insufficient information. For each standard cited, specify what the program provided, what is missing or insufficient, and how you would instruct the site visitor and program to address the concern</w:t>
      </w:r>
      <w:r>
        <w:rPr>
          <w:rFonts w:ascii="Arial" w:hAnsi="Arial"/>
          <w:sz w:val="20"/>
          <w:szCs w:val="20"/>
        </w:rPr>
        <w:t xml:space="preserve"> in its program response.</w:t>
      </w:r>
    </w:p>
    <w:p w14:paraId="31332FDB" w14:textId="77777777" w:rsidR="00873994" w:rsidRDefault="00873994" w:rsidP="00873994">
      <w:pPr>
        <w:tabs>
          <w:tab w:val="left" w:pos="360"/>
        </w:tabs>
        <w:suppressAutoHyphens/>
        <w:ind w:left="360"/>
        <w:rPr>
          <w:rFonts w:ascii="Arial" w:hAnsi="Arial"/>
          <w:sz w:val="20"/>
          <w:szCs w:val="20"/>
        </w:rPr>
      </w:pPr>
    </w:p>
    <w:p w14:paraId="13BFB4E2" w14:textId="77777777" w:rsidR="00873994" w:rsidRDefault="00873994" w:rsidP="00873994">
      <w:pPr>
        <w:numPr>
          <w:ilvl w:val="1"/>
          <w:numId w:val="39"/>
        </w:numPr>
        <w:tabs>
          <w:tab w:val="left" w:pos="0"/>
        </w:tabs>
        <w:suppressAutoHyphens/>
        <w:rPr>
          <w:rFonts w:ascii="Arial" w:hAnsi="Arial" w:cs="Arial"/>
          <w:b/>
          <w:sz w:val="20"/>
          <w:szCs w:val="20"/>
          <w:u w:val="single"/>
        </w:rPr>
      </w:pPr>
      <w:r>
        <w:rPr>
          <w:rFonts w:ascii="Arial" w:hAnsi="Arial" w:cs="Arial"/>
          <w:b/>
          <w:sz w:val="20"/>
          <w:szCs w:val="20"/>
          <w:u w:val="single"/>
        </w:rPr>
        <w:t>List Areas of Concern:</w:t>
      </w:r>
    </w:p>
    <w:p w14:paraId="3C8B1127" w14:textId="77777777" w:rsidR="00873994" w:rsidRDefault="00873994" w:rsidP="00873994">
      <w:pPr>
        <w:tabs>
          <w:tab w:val="left" w:pos="0"/>
        </w:tabs>
        <w:suppressAutoHyphens/>
        <w:rPr>
          <w:rFonts w:ascii="Arial" w:hAnsi="Arial" w:cs="Arial"/>
          <w:sz w:val="20"/>
          <w:szCs w:val="20"/>
        </w:rPr>
      </w:pPr>
    </w:p>
    <w:p w14:paraId="3E1DD0D9" w14:textId="77777777" w:rsidR="00873994" w:rsidRDefault="00873994" w:rsidP="00873994">
      <w:pPr>
        <w:tabs>
          <w:tab w:val="left" w:pos="0"/>
        </w:tabs>
        <w:suppressAutoHyphens/>
        <w:rPr>
          <w:rFonts w:ascii="Arial" w:hAnsi="Arial" w:cs="Arial"/>
          <w:i/>
          <w:sz w:val="20"/>
          <w:szCs w:val="20"/>
        </w:rPr>
      </w:pPr>
      <w:r>
        <w:rPr>
          <w:rFonts w:ascii="Arial" w:hAnsi="Arial" w:cs="Arial"/>
          <w:i/>
          <w:sz w:val="20"/>
          <w:szCs w:val="20"/>
        </w:rPr>
        <w:t xml:space="preserve">Accreditation Standard…: </w:t>
      </w:r>
    </w:p>
    <w:p w14:paraId="18E1D9D8" w14:textId="77777777" w:rsidR="00873994" w:rsidRDefault="00873994" w:rsidP="00873994">
      <w:pPr>
        <w:tabs>
          <w:tab w:val="left" w:pos="360"/>
        </w:tabs>
        <w:suppressAutoHyphens/>
        <w:rPr>
          <w:rFonts w:ascii="Arial" w:hAnsi="Arial" w:cs="Arial"/>
          <w:sz w:val="20"/>
        </w:rPr>
      </w:pPr>
    </w:p>
    <w:p w14:paraId="2B6EF21C" w14:textId="77777777" w:rsidR="00873994" w:rsidRDefault="00873994" w:rsidP="00873994">
      <w:pPr>
        <w:tabs>
          <w:tab w:val="left" w:pos="360"/>
        </w:tabs>
        <w:suppressAutoHyphens/>
        <w:ind w:left="360"/>
        <w:rPr>
          <w:rFonts w:ascii="Arial" w:hAnsi="Arial"/>
          <w:sz w:val="20"/>
          <w:szCs w:val="20"/>
        </w:rPr>
      </w:pPr>
    </w:p>
    <w:p w14:paraId="5A4AF051" w14:textId="77777777" w:rsidR="00873994" w:rsidRDefault="00873994" w:rsidP="00873994">
      <w:pPr>
        <w:tabs>
          <w:tab w:val="left" w:pos="360"/>
        </w:tabs>
        <w:suppressAutoHyphens/>
        <w:ind w:left="360"/>
        <w:rPr>
          <w:rFonts w:ascii="Arial" w:hAnsi="Arial"/>
          <w:sz w:val="20"/>
          <w:szCs w:val="20"/>
        </w:rPr>
      </w:pPr>
    </w:p>
    <w:p w14:paraId="1040A1C7" w14:textId="77777777" w:rsidR="00360473" w:rsidRPr="00A92743" w:rsidRDefault="00360473" w:rsidP="00873994">
      <w:pPr>
        <w:tabs>
          <w:tab w:val="left" w:pos="0"/>
        </w:tabs>
        <w:suppressAutoHyphens/>
        <w:jc w:val="center"/>
        <w:rPr>
          <w:rFonts w:ascii="Arial" w:hAnsi="Arial"/>
          <w:b/>
        </w:rPr>
      </w:pPr>
      <w:r>
        <w:rPr>
          <w:rFonts w:ascii="Arial" w:hAnsi="Arial"/>
          <w:sz w:val="20"/>
          <w:szCs w:val="20"/>
        </w:rPr>
        <w:br w:type="page"/>
      </w:r>
      <w:bookmarkStart w:id="5" w:name="_Hlk528155806"/>
      <w:r>
        <w:rPr>
          <w:rFonts w:ascii="Arial" w:hAnsi="Arial"/>
          <w:b/>
        </w:rPr>
        <w:lastRenderedPageBreak/>
        <w:t>Section 5</w:t>
      </w:r>
    </w:p>
    <w:p w14:paraId="5B1F94D0" w14:textId="77777777" w:rsidR="00186456" w:rsidRDefault="00186456" w:rsidP="00186456">
      <w:pPr>
        <w:jc w:val="center"/>
        <w:rPr>
          <w:rFonts w:ascii="Arial" w:hAnsi="Arial" w:cs="Arial"/>
          <w:b/>
          <w:szCs w:val="22"/>
        </w:rPr>
      </w:pPr>
      <w:r>
        <w:rPr>
          <w:rFonts w:ascii="Arial" w:hAnsi="Arial" w:cs="Arial"/>
          <w:b/>
          <w:szCs w:val="22"/>
        </w:rPr>
        <w:t>Council on Social Work Education</w:t>
      </w:r>
    </w:p>
    <w:p w14:paraId="659CC906" w14:textId="77777777" w:rsidR="00186456" w:rsidRDefault="00186456" w:rsidP="00186456">
      <w:pPr>
        <w:jc w:val="center"/>
        <w:rPr>
          <w:rFonts w:ascii="Arial" w:hAnsi="Arial" w:cs="Arial"/>
          <w:b/>
          <w:szCs w:val="22"/>
        </w:rPr>
      </w:pPr>
      <w:r>
        <w:rPr>
          <w:rFonts w:ascii="Arial" w:hAnsi="Arial" w:cs="Arial"/>
          <w:b/>
          <w:szCs w:val="22"/>
        </w:rPr>
        <w:t>Commission on Accreditation</w:t>
      </w:r>
    </w:p>
    <w:p w14:paraId="4AD8E6BC" w14:textId="77777777" w:rsidR="00186456" w:rsidRDefault="00186456" w:rsidP="00186456">
      <w:pPr>
        <w:jc w:val="center"/>
        <w:rPr>
          <w:rFonts w:ascii="Arial" w:hAnsi="Arial" w:cs="Arial"/>
          <w:b/>
          <w:szCs w:val="22"/>
        </w:rPr>
      </w:pPr>
    </w:p>
    <w:p w14:paraId="1A8B0F82" w14:textId="2D8EB025" w:rsidR="00360473" w:rsidRPr="00186456" w:rsidRDefault="00186456" w:rsidP="00186456">
      <w:pPr>
        <w:jc w:val="center"/>
        <w:rPr>
          <w:rFonts w:ascii="Arial" w:hAnsi="Arial" w:cs="Arial"/>
          <w:b/>
          <w:szCs w:val="22"/>
        </w:rPr>
      </w:pPr>
      <w:r>
        <w:rPr>
          <w:rFonts w:ascii="Arial" w:hAnsi="Arial" w:cs="Arial"/>
          <w:b/>
          <w:szCs w:val="22"/>
        </w:rPr>
        <w:t>Benchmark 1 Review Brief</w:t>
      </w:r>
    </w:p>
    <w:p w14:paraId="7A085256" w14:textId="77777777" w:rsidR="00186456" w:rsidRPr="00A92743" w:rsidRDefault="00186456" w:rsidP="00360473">
      <w:pPr>
        <w:tabs>
          <w:tab w:val="left" w:pos="0"/>
        </w:tabs>
        <w:suppressAutoHyphens/>
        <w:rPr>
          <w:rFonts w:ascii="Arial" w:hAnsi="Arial" w:cs="Arial"/>
          <w:sz w:val="20"/>
          <w:szCs w:val="20"/>
        </w:rPr>
      </w:pPr>
    </w:p>
    <w:p w14:paraId="72C27BF6" w14:textId="67BF23DA" w:rsidR="00360473" w:rsidRDefault="006702A3" w:rsidP="006702A3">
      <w:pPr>
        <w:tabs>
          <w:tab w:val="left" w:pos="0"/>
        </w:tabs>
        <w:suppressAutoHyphens/>
        <w:rPr>
          <w:rFonts w:ascii="Arial" w:hAnsi="Arial" w:cs="Arial"/>
          <w:sz w:val="20"/>
          <w:szCs w:val="20"/>
        </w:rPr>
      </w:pPr>
      <w:r w:rsidRPr="006702A3">
        <w:rPr>
          <w:rFonts w:ascii="Arial" w:hAnsi="Arial" w:cs="Arial"/>
          <w:sz w:val="20"/>
          <w:szCs w:val="20"/>
        </w:rPr>
        <w:t>This section is used by the Commission Reader to recommend a decision to the Commission on Accreditation and summarize areas of concern.</w:t>
      </w:r>
    </w:p>
    <w:p w14:paraId="2ACF494C" w14:textId="77777777" w:rsidR="006702A3" w:rsidRDefault="006702A3" w:rsidP="006702A3">
      <w:pPr>
        <w:tabs>
          <w:tab w:val="left" w:pos="0"/>
        </w:tabs>
        <w:suppressAutoHyphens/>
        <w:jc w:val="both"/>
        <w:rPr>
          <w:rFonts w:ascii="Arial" w:hAnsi="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802A22" w:rsidRPr="00781048" w14:paraId="7EB39A99" w14:textId="77777777" w:rsidTr="00DD2E68">
        <w:trPr>
          <w:trHeight w:val="576"/>
        </w:trPr>
        <w:tc>
          <w:tcPr>
            <w:tcW w:w="3519" w:type="dxa"/>
            <w:vAlign w:val="center"/>
          </w:tcPr>
          <w:p w14:paraId="37A30D97" w14:textId="77777777" w:rsidR="00802A22" w:rsidRPr="00781048" w:rsidRDefault="00802A22" w:rsidP="006702A3">
            <w:pPr>
              <w:pStyle w:val="BodyText"/>
              <w:rPr>
                <w:rFonts w:cs="Arial"/>
                <w:b w:val="0"/>
                <w:sz w:val="20"/>
              </w:rPr>
            </w:pPr>
            <w:r w:rsidRPr="00781048">
              <w:rPr>
                <w:rFonts w:cs="Arial"/>
                <w:b w:val="0"/>
                <w:sz w:val="20"/>
              </w:rPr>
              <w:t>1. Program Name:</w:t>
            </w:r>
          </w:p>
        </w:tc>
        <w:tc>
          <w:tcPr>
            <w:tcW w:w="5841" w:type="dxa"/>
            <w:gridSpan w:val="2"/>
            <w:tcBorders>
              <w:bottom w:val="single" w:sz="4" w:space="0" w:color="auto"/>
            </w:tcBorders>
            <w:vAlign w:val="center"/>
          </w:tcPr>
          <w:p w14:paraId="054D39EB" w14:textId="77777777" w:rsidR="00802A22" w:rsidRPr="00781048" w:rsidRDefault="00802A22" w:rsidP="006702A3">
            <w:pPr>
              <w:pStyle w:val="BodyText"/>
              <w:rPr>
                <w:rFonts w:cs="Arial"/>
                <w:b w:val="0"/>
                <w:sz w:val="20"/>
              </w:rPr>
            </w:pPr>
          </w:p>
        </w:tc>
      </w:tr>
      <w:tr w:rsidR="00802A22" w:rsidRPr="00781048" w14:paraId="298DF4A5" w14:textId="77777777" w:rsidTr="00DD2E68">
        <w:trPr>
          <w:trHeight w:val="576"/>
        </w:trPr>
        <w:tc>
          <w:tcPr>
            <w:tcW w:w="3519" w:type="dxa"/>
            <w:vAlign w:val="center"/>
          </w:tcPr>
          <w:p w14:paraId="4B3EE28E" w14:textId="77777777" w:rsidR="00802A22" w:rsidRPr="00781048" w:rsidRDefault="00802A22" w:rsidP="006702A3">
            <w:pPr>
              <w:pStyle w:val="BodyText"/>
              <w:rPr>
                <w:rFonts w:cs="Arial"/>
                <w:b w:val="0"/>
                <w:sz w:val="20"/>
              </w:rPr>
            </w:pPr>
            <w:r w:rsidRPr="00781048">
              <w:rPr>
                <w:rFonts w:cs="Arial"/>
                <w:b w:val="0"/>
                <w:sz w:val="20"/>
              </w:rPr>
              <w:t>2. Commission Reader Name:</w:t>
            </w:r>
          </w:p>
        </w:tc>
        <w:tc>
          <w:tcPr>
            <w:tcW w:w="5841" w:type="dxa"/>
            <w:gridSpan w:val="2"/>
            <w:tcBorders>
              <w:top w:val="single" w:sz="4" w:space="0" w:color="auto"/>
              <w:bottom w:val="single" w:sz="4" w:space="0" w:color="auto"/>
            </w:tcBorders>
            <w:vAlign w:val="center"/>
          </w:tcPr>
          <w:p w14:paraId="46864EE8" w14:textId="77777777" w:rsidR="00802A22" w:rsidRPr="00781048" w:rsidRDefault="00802A22" w:rsidP="006702A3">
            <w:pPr>
              <w:pStyle w:val="BodyText"/>
              <w:rPr>
                <w:rFonts w:cs="Arial"/>
                <w:b w:val="0"/>
                <w:sz w:val="20"/>
              </w:rPr>
            </w:pPr>
          </w:p>
        </w:tc>
      </w:tr>
      <w:tr w:rsidR="00802A22" w:rsidRPr="00781048" w14:paraId="5436F897" w14:textId="77777777" w:rsidTr="00DD2E68">
        <w:trPr>
          <w:trHeight w:val="576"/>
        </w:trPr>
        <w:tc>
          <w:tcPr>
            <w:tcW w:w="3519" w:type="dxa"/>
            <w:vAlign w:val="center"/>
          </w:tcPr>
          <w:p w14:paraId="45EF3A07" w14:textId="77777777" w:rsidR="00802A22" w:rsidRDefault="00802A22" w:rsidP="006702A3">
            <w:pPr>
              <w:pStyle w:val="BodyText"/>
              <w:rPr>
                <w:rFonts w:cs="Arial"/>
                <w:b w:val="0"/>
                <w:sz w:val="20"/>
              </w:rPr>
            </w:pPr>
            <w:r w:rsidRPr="00781048">
              <w:rPr>
                <w:rFonts w:cs="Arial"/>
                <w:b w:val="0"/>
                <w:sz w:val="20"/>
              </w:rPr>
              <w:t>3. Recommended Decision:</w:t>
            </w:r>
          </w:p>
          <w:p w14:paraId="05920174" w14:textId="77777777" w:rsidR="00802A22" w:rsidRPr="006268B5" w:rsidRDefault="00802A22" w:rsidP="006702A3">
            <w:pPr>
              <w:pStyle w:val="BodyText"/>
              <w:ind w:left="720"/>
              <w:rPr>
                <w:rFonts w:cs="Arial"/>
                <w:b w:val="0"/>
                <w:i/>
                <w:sz w:val="20"/>
              </w:rPr>
            </w:pPr>
            <w:r w:rsidRPr="006268B5">
              <w:rPr>
                <w:rFonts w:cs="Arial"/>
                <w:b w:val="0"/>
                <w:i/>
                <w:sz w:val="20"/>
              </w:rPr>
              <w:t>(check one)</w:t>
            </w:r>
          </w:p>
        </w:tc>
        <w:tc>
          <w:tcPr>
            <w:tcW w:w="5841" w:type="dxa"/>
            <w:gridSpan w:val="2"/>
            <w:tcBorders>
              <w:top w:val="single" w:sz="4" w:space="0" w:color="auto"/>
            </w:tcBorders>
            <w:vAlign w:val="center"/>
          </w:tcPr>
          <w:p w14:paraId="4D4E69A0" w14:textId="77777777" w:rsidR="00802A22" w:rsidRPr="00781048" w:rsidRDefault="00802A22" w:rsidP="006702A3">
            <w:pPr>
              <w:pStyle w:val="BodyText"/>
              <w:rPr>
                <w:rFonts w:cs="Arial"/>
                <w:b w:val="0"/>
                <w:sz w:val="20"/>
              </w:rPr>
            </w:pPr>
          </w:p>
        </w:tc>
      </w:tr>
      <w:tr w:rsidR="00802A22" w:rsidRPr="00781048" w14:paraId="209CBC95" w14:textId="77777777" w:rsidTr="00DD2E68">
        <w:trPr>
          <w:trHeight w:val="576"/>
        </w:trPr>
        <w:tc>
          <w:tcPr>
            <w:tcW w:w="3519" w:type="dxa"/>
            <w:vAlign w:val="center"/>
          </w:tcPr>
          <w:p w14:paraId="5BEB8E0C" w14:textId="77777777" w:rsidR="00802A22" w:rsidRPr="00781048" w:rsidRDefault="00802A22" w:rsidP="006702A3">
            <w:pPr>
              <w:pStyle w:val="BodyText"/>
              <w:rPr>
                <w:rFonts w:cs="Arial"/>
                <w:b w:val="0"/>
                <w:sz w:val="20"/>
              </w:rPr>
            </w:pPr>
          </w:p>
        </w:tc>
        <w:tc>
          <w:tcPr>
            <w:tcW w:w="740" w:type="dxa"/>
            <w:tcBorders>
              <w:bottom w:val="single" w:sz="4" w:space="0" w:color="auto"/>
            </w:tcBorders>
            <w:vAlign w:val="center"/>
          </w:tcPr>
          <w:p w14:paraId="76B5505A" w14:textId="77777777" w:rsidR="00802A22" w:rsidRPr="00781048" w:rsidRDefault="00802A22" w:rsidP="006702A3">
            <w:pPr>
              <w:pStyle w:val="BodyText"/>
              <w:rPr>
                <w:rFonts w:cs="Arial"/>
                <w:b w:val="0"/>
                <w:sz w:val="20"/>
              </w:rPr>
            </w:pPr>
          </w:p>
        </w:tc>
        <w:tc>
          <w:tcPr>
            <w:tcW w:w="5101" w:type="dxa"/>
            <w:tcBorders>
              <w:left w:val="nil"/>
              <w:bottom w:val="single" w:sz="4" w:space="0" w:color="auto"/>
            </w:tcBorders>
            <w:vAlign w:val="center"/>
          </w:tcPr>
          <w:p w14:paraId="24D87F6A" w14:textId="5818E59A" w:rsidR="00802A22" w:rsidRPr="00781048" w:rsidRDefault="00802A22" w:rsidP="006702A3">
            <w:pPr>
              <w:pStyle w:val="BodyText"/>
              <w:rPr>
                <w:rFonts w:cs="Arial"/>
                <w:b w:val="0"/>
                <w:sz w:val="20"/>
              </w:rPr>
            </w:pPr>
            <w:r w:rsidRPr="00802A22">
              <w:rPr>
                <w:rFonts w:cs="Arial"/>
                <w:b w:val="0"/>
                <w:sz w:val="20"/>
              </w:rPr>
              <w:t>Grant Candidacy Status</w:t>
            </w:r>
          </w:p>
        </w:tc>
      </w:tr>
      <w:tr w:rsidR="00802A22" w:rsidRPr="00781048" w14:paraId="4A5D1A25" w14:textId="77777777" w:rsidTr="00DD2E68">
        <w:trPr>
          <w:trHeight w:val="576"/>
        </w:trPr>
        <w:tc>
          <w:tcPr>
            <w:tcW w:w="3519" w:type="dxa"/>
            <w:vAlign w:val="center"/>
          </w:tcPr>
          <w:p w14:paraId="37FB6703" w14:textId="77777777" w:rsidR="00802A22" w:rsidRPr="00781048" w:rsidRDefault="00802A22" w:rsidP="006702A3">
            <w:pPr>
              <w:pStyle w:val="BodyText"/>
              <w:rPr>
                <w:rFonts w:cs="Arial"/>
                <w:b w:val="0"/>
                <w:sz w:val="20"/>
              </w:rPr>
            </w:pPr>
          </w:p>
        </w:tc>
        <w:tc>
          <w:tcPr>
            <w:tcW w:w="740" w:type="dxa"/>
            <w:tcBorders>
              <w:top w:val="single" w:sz="4" w:space="0" w:color="auto"/>
              <w:bottom w:val="single" w:sz="4" w:space="0" w:color="auto"/>
            </w:tcBorders>
            <w:vAlign w:val="center"/>
          </w:tcPr>
          <w:p w14:paraId="42ABB17C" w14:textId="77777777" w:rsidR="00802A22" w:rsidRPr="00781048" w:rsidRDefault="00802A22" w:rsidP="006702A3">
            <w:pPr>
              <w:pStyle w:val="BodyText"/>
              <w:rPr>
                <w:rFonts w:cs="Arial"/>
                <w:b w:val="0"/>
                <w:sz w:val="20"/>
              </w:rPr>
            </w:pPr>
          </w:p>
        </w:tc>
        <w:tc>
          <w:tcPr>
            <w:tcW w:w="5101" w:type="dxa"/>
            <w:tcBorders>
              <w:top w:val="single" w:sz="4" w:space="0" w:color="auto"/>
              <w:left w:val="nil"/>
              <w:bottom w:val="single" w:sz="4" w:space="0" w:color="auto"/>
            </w:tcBorders>
            <w:vAlign w:val="center"/>
          </w:tcPr>
          <w:p w14:paraId="4FC4C241" w14:textId="77777777" w:rsidR="00802A22" w:rsidRPr="00781048" w:rsidRDefault="00802A22" w:rsidP="006702A3">
            <w:pPr>
              <w:pStyle w:val="BodyText"/>
              <w:rPr>
                <w:rFonts w:cs="Arial"/>
                <w:b w:val="0"/>
                <w:sz w:val="20"/>
              </w:rPr>
            </w:pPr>
            <w:r w:rsidRPr="009C32E9">
              <w:rPr>
                <w:rFonts w:cs="Arial"/>
                <w:b w:val="0"/>
                <w:sz w:val="20"/>
              </w:rPr>
              <w:t>Defer decision on 2nd Year of Candidacy Status One Meeting for Additional Information</w:t>
            </w:r>
          </w:p>
        </w:tc>
      </w:tr>
      <w:tr w:rsidR="00802A22" w:rsidRPr="00781048" w14:paraId="11B9B114" w14:textId="77777777" w:rsidTr="00DD2E68">
        <w:trPr>
          <w:trHeight w:val="576"/>
        </w:trPr>
        <w:tc>
          <w:tcPr>
            <w:tcW w:w="3519" w:type="dxa"/>
            <w:vAlign w:val="center"/>
          </w:tcPr>
          <w:p w14:paraId="70C0D1CF" w14:textId="77777777" w:rsidR="00802A22" w:rsidRPr="00781048" w:rsidRDefault="00802A22" w:rsidP="006702A3">
            <w:pPr>
              <w:pStyle w:val="BodyText"/>
              <w:rPr>
                <w:rFonts w:cs="Arial"/>
                <w:b w:val="0"/>
                <w:sz w:val="20"/>
              </w:rPr>
            </w:pPr>
          </w:p>
        </w:tc>
        <w:tc>
          <w:tcPr>
            <w:tcW w:w="740" w:type="dxa"/>
            <w:tcBorders>
              <w:top w:val="single" w:sz="4" w:space="0" w:color="auto"/>
              <w:bottom w:val="single" w:sz="4" w:space="0" w:color="auto"/>
            </w:tcBorders>
            <w:vAlign w:val="center"/>
          </w:tcPr>
          <w:p w14:paraId="303DE045" w14:textId="77777777" w:rsidR="00802A22" w:rsidRPr="00781048" w:rsidRDefault="00802A22" w:rsidP="006702A3">
            <w:pPr>
              <w:pStyle w:val="BodyText"/>
              <w:rPr>
                <w:rFonts w:cs="Arial"/>
                <w:b w:val="0"/>
                <w:sz w:val="20"/>
              </w:rPr>
            </w:pPr>
          </w:p>
        </w:tc>
        <w:tc>
          <w:tcPr>
            <w:tcW w:w="5101" w:type="dxa"/>
            <w:tcBorders>
              <w:top w:val="single" w:sz="4" w:space="0" w:color="auto"/>
              <w:left w:val="nil"/>
              <w:bottom w:val="single" w:sz="4" w:space="0" w:color="auto"/>
            </w:tcBorders>
            <w:vAlign w:val="center"/>
          </w:tcPr>
          <w:p w14:paraId="50D18A76" w14:textId="77777777" w:rsidR="00802A22" w:rsidRPr="00781048" w:rsidRDefault="00802A22" w:rsidP="006702A3">
            <w:pPr>
              <w:pStyle w:val="BodyText"/>
              <w:rPr>
                <w:rFonts w:cs="Arial"/>
                <w:b w:val="0"/>
                <w:sz w:val="20"/>
              </w:rPr>
            </w:pPr>
            <w:r w:rsidRPr="009C32E9">
              <w:rPr>
                <w:rFonts w:cs="Arial"/>
                <w:b w:val="0"/>
                <w:sz w:val="20"/>
              </w:rPr>
              <w:t>Deny 2nd Year of Candidacy Status and Remove from Candidacy</w:t>
            </w:r>
          </w:p>
        </w:tc>
      </w:tr>
    </w:tbl>
    <w:p w14:paraId="15772AAA" w14:textId="77777777" w:rsidR="00802A22" w:rsidRDefault="00802A22" w:rsidP="006702A3">
      <w:pPr>
        <w:tabs>
          <w:tab w:val="left" w:pos="0"/>
        </w:tabs>
        <w:suppressAutoHyphens/>
        <w:jc w:val="both"/>
        <w:rPr>
          <w:rFonts w:ascii="Arial" w:hAnsi="Arial"/>
          <w:sz w:val="20"/>
          <w:szCs w:val="20"/>
        </w:rPr>
      </w:pPr>
    </w:p>
    <w:p w14:paraId="49C917D5" w14:textId="17D9F293" w:rsidR="00527BA7" w:rsidRDefault="00527BA7" w:rsidP="00527BA7">
      <w:pPr>
        <w:tabs>
          <w:tab w:val="left" w:pos="0"/>
        </w:tabs>
        <w:suppressAutoHyphens/>
        <w:rPr>
          <w:rFonts w:ascii="Arial" w:hAnsi="Arial"/>
          <w:sz w:val="20"/>
          <w:szCs w:val="20"/>
        </w:rPr>
      </w:pPr>
      <w:r>
        <w:rPr>
          <w:rFonts w:ascii="Arial" w:hAnsi="Arial"/>
          <w:sz w:val="20"/>
          <w:szCs w:val="20"/>
        </w:rPr>
        <w:t>4. C</w:t>
      </w:r>
      <w:r w:rsidRPr="00AF2577">
        <w:rPr>
          <w:rFonts w:ascii="Arial" w:hAnsi="Arial"/>
          <w:sz w:val="20"/>
          <w:szCs w:val="20"/>
        </w:rPr>
        <w:t xml:space="preserve">ite </w:t>
      </w:r>
      <w:r w:rsidR="00873994">
        <w:rPr>
          <w:rFonts w:ascii="Arial" w:hAnsi="Arial" w:cs="Arial"/>
          <w:sz w:val="20"/>
          <w:szCs w:val="20"/>
        </w:rPr>
        <w:t>the relevant Accreditation Standard and list area(s) of concern or insufficient information. For each standard cited, specify what the program provided, what is missing or insufficient, and how you would instruct the site visitor and program to address the concern. Your brief statement will be used to create language for the COA decision letter</w:t>
      </w:r>
      <w:r w:rsidRPr="009C32E9">
        <w:rPr>
          <w:rFonts w:ascii="Arial" w:hAnsi="Arial"/>
          <w:sz w:val="20"/>
          <w:szCs w:val="20"/>
        </w:rPr>
        <w:t>.</w:t>
      </w:r>
    </w:p>
    <w:p w14:paraId="42A4156E" w14:textId="77777777" w:rsidR="00527BA7" w:rsidRPr="00AF2577" w:rsidRDefault="00527BA7" w:rsidP="00527BA7">
      <w:pPr>
        <w:tabs>
          <w:tab w:val="left" w:pos="0"/>
        </w:tabs>
        <w:suppressAutoHyphens/>
        <w:rPr>
          <w:rFonts w:ascii="Arial" w:hAnsi="Arial"/>
          <w:sz w:val="20"/>
          <w:szCs w:val="20"/>
        </w:rPr>
      </w:pPr>
    </w:p>
    <w:p w14:paraId="2BD6E8A4" w14:textId="77777777" w:rsidR="00527BA7" w:rsidRPr="00BA0B82" w:rsidRDefault="00527BA7" w:rsidP="00527BA7">
      <w:pPr>
        <w:numPr>
          <w:ilvl w:val="0"/>
          <w:numId w:val="37"/>
        </w:numPr>
        <w:tabs>
          <w:tab w:val="left" w:pos="0"/>
        </w:tabs>
        <w:suppressAutoHyphens/>
        <w:rPr>
          <w:rFonts w:ascii="Arial" w:hAnsi="Arial" w:cs="Arial"/>
          <w:b/>
          <w:sz w:val="20"/>
          <w:szCs w:val="20"/>
          <w:u w:val="single"/>
        </w:rPr>
      </w:pPr>
      <w:r w:rsidRPr="00BA0B82">
        <w:rPr>
          <w:rFonts w:ascii="Arial" w:hAnsi="Arial" w:cs="Arial"/>
          <w:b/>
          <w:sz w:val="20"/>
          <w:szCs w:val="20"/>
          <w:u w:val="single"/>
        </w:rPr>
        <w:t>List Areas of Concern:</w:t>
      </w:r>
    </w:p>
    <w:p w14:paraId="6EA7A096" w14:textId="77777777" w:rsidR="00527BA7" w:rsidRPr="00781048" w:rsidRDefault="00527BA7" w:rsidP="00527BA7">
      <w:pPr>
        <w:tabs>
          <w:tab w:val="left" w:pos="0"/>
        </w:tabs>
        <w:suppressAutoHyphens/>
        <w:rPr>
          <w:rFonts w:ascii="Arial" w:hAnsi="Arial" w:cs="Arial"/>
          <w:sz w:val="20"/>
          <w:szCs w:val="20"/>
        </w:rPr>
      </w:pPr>
    </w:p>
    <w:p w14:paraId="2FC87F7F" w14:textId="77777777" w:rsidR="00527BA7" w:rsidRPr="00781048" w:rsidRDefault="00527BA7" w:rsidP="00527BA7">
      <w:pPr>
        <w:tabs>
          <w:tab w:val="left" w:pos="0"/>
        </w:tabs>
        <w:suppressAutoHyphens/>
        <w:rPr>
          <w:rFonts w:ascii="Arial" w:hAnsi="Arial" w:cs="Arial"/>
          <w:i/>
          <w:sz w:val="20"/>
          <w:szCs w:val="20"/>
        </w:rPr>
      </w:pPr>
      <w:r w:rsidRPr="00781048">
        <w:rPr>
          <w:rFonts w:ascii="Arial" w:hAnsi="Arial" w:cs="Arial"/>
          <w:i/>
          <w:sz w:val="20"/>
          <w:szCs w:val="20"/>
        </w:rPr>
        <w:t xml:space="preserve">Accreditation Standard…: </w:t>
      </w:r>
    </w:p>
    <w:p w14:paraId="39CFFF48" w14:textId="77777777" w:rsidR="00527BA7" w:rsidRPr="00392435" w:rsidRDefault="00527BA7" w:rsidP="00527BA7">
      <w:pPr>
        <w:tabs>
          <w:tab w:val="left" w:pos="360"/>
        </w:tabs>
        <w:suppressAutoHyphens/>
        <w:rPr>
          <w:rFonts w:ascii="Arial" w:hAnsi="Arial" w:cs="Arial"/>
          <w:sz w:val="20"/>
        </w:rPr>
      </w:pPr>
    </w:p>
    <w:p w14:paraId="58CA0B89" w14:textId="77777777" w:rsidR="00FA66E1" w:rsidRPr="00A92743" w:rsidRDefault="00FA66E1" w:rsidP="00651CB7">
      <w:pPr>
        <w:tabs>
          <w:tab w:val="left" w:pos="360"/>
        </w:tabs>
        <w:suppressAutoHyphens/>
        <w:ind w:left="360"/>
        <w:rPr>
          <w:rFonts w:ascii="Arial" w:hAnsi="Arial"/>
          <w:sz w:val="20"/>
          <w:szCs w:val="20"/>
        </w:rPr>
      </w:pPr>
    </w:p>
    <w:bookmarkEnd w:id="5"/>
    <w:p w14:paraId="5A297A15" w14:textId="77777777" w:rsidR="00FA66E1" w:rsidRPr="00A92743" w:rsidRDefault="00FA66E1" w:rsidP="00651CB7">
      <w:pPr>
        <w:tabs>
          <w:tab w:val="left" w:pos="360"/>
        </w:tabs>
        <w:suppressAutoHyphens/>
        <w:ind w:left="360"/>
        <w:rPr>
          <w:rFonts w:ascii="Arial" w:hAnsi="Arial"/>
          <w:sz w:val="20"/>
          <w:szCs w:val="20"/>
        </w:rPr>
      </w:pPr>
    </w:p>
    <w:p w14:paraId="043D6660" w14:textId="77777777" w:rsidR="00FA66E1" w:rsidRPr="00A92743" w:rsidRDefault="00FA66E1" w:rsidP="00651CB7">
      <w:pPr>
        <w:tabs>
          <w:tab w:val="left" w:pos="360"/>
        </w:tabs>
        <w:suppressAutoHyphens/>
        <w:ind w:left="360"/>
        <w:rPr>
          <w:rFonts w:ascii="Arial" w:hAnsi="Arial"/>
          <w:sz w:val="20"/>
          <w:szCs w:val="20"/>
        </w:rPr>
      </w:pPr>
    </w:p>
    <w:p w14:paraId="428D362F" w14:textId="77777777" w:rsidR="00FA66E1" w:rsidRDefault="00FA66E1" w:rsidP="00651CB7">
      <w:pPr>
        <w:tabs>
          <w:tab w:val="left" w:pos="360"/>
        </w:tabs>
        <w:suppressAutoHyphens/>
        <w:ind w:left="360"/>
      </w:pPr>
    </w:p>
    <w:p w14:paraId="3E648397" w14:textId="77777777" w:rsidR="00FA66E1" w:rsidRPr="00B3799B" w:rsidRDefault="00FA66E1" w:rsidP="00651CB7">
      <w:pPr>
        <w:tabs>
          <w:tab w:val="left" w:pos="360"/>
        </w:tabs>
        <w:ind w:left="360"/>
      </w:pPr>
    </w:p>
    <w:sectPr w:rsidR="00FA66E1" w:rsidRPr="00B3799B" w:rsidSect="009E76EE">
      <w:headerReference w:type="default" r:id="rId16"/>
      <w:footerReference w:type="default" r:id="rId17"/>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5DE1" w14:textId="77777777" w:rsidR="00F646D8" w:rsidRDefault="00F646D8" w:rsidP="00940A34">
      <w:r>
        <w:separator/>
      </w:r>
    </w:p>
  </w:endnote>
  <w:endnote w:type="continuationSeparator" w:id="0">
    <w:p w14:paraId="3A031847" w14:textId="77777777" w:rsidR="00F646D8" w:rsidRDefault="00F646D8" w:rsidP="009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A5E7" w14:textId="77777777" w:rsidR="00521B9E" w:rsidRDefault="00521B9E" w:rsidP="00940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44C6F" w14:textId="77777777" w:rsidR="00521B9E" w:rsidRDefault="00521B9E" w:rsidP="00940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AC86" w14:textId="4326C1EE" w:rsidR="00521B9E" w:rsidRPr="00A064AD" w:rsidRDefault="00521B9E" w:rsidP="00F60F47">
    <w:pPr>
      <w:pStyle w:val="Footer"/>
      <w:ind w:left="7920" w:hanging="7920"/>
      <w:rPr>
        <w:rFonts w:ascii="Arial" w:hAnsi="Arial" w:cs="Arial"/>
        <w:sz w:val="20"/>
        <w:szCs w:val="20"/>
      </w:rPr>
    </w:pPr>
    <w:r>
      <w:rPr>
        <w:rFonts w:ascii="Arial" w:hAnsi="Arial" w:cs="Arial"/>
        <w:sz w:val="20"/>
        <w:szCs w:val="20"/>
      </w:rPr>
      <w:t xml:space="preserve">Benchmark I Review Brief for 2015 EPAS                                                                          </w:t>
    </w:r>
    <w:r w:rsidR="00E16BFA">
      <w:rPr>
        <w:rFonts w:ascii="Arial" w:hAnsi="Arial" w:cs="Arial"/>
        <w:sz w:val="20"/>
        <w:szCs w:val="20"/>
      </w:rPr>
      <w:t xml:space="preserve">   6-3</w:t>
    </w:r>
    <w:r>
      <w:rPr>
        <w:rFonts w:ascii="Arial" w:hAnsi="Arial" w:cs="Arial"/>
        <w:sz w:val="20"/>
        <w:szCs w:val="20"/>
      </w:rPr>
      <w:t>-1</w:t>
    </w:r>
    <w:r w:rsidR="00E16BFA">
      <w:rPr>
        <w:rFonts w:ascii="Arial" w:hAnsi="Arial" w:cs="Arial"/>
        <w:sz w:val="20"/>
        <w:szCs w:val="20"/>
      </w:rPr>
      <w:t>9</w:t>
    </w:r>
    <w:r>
      <w:rPr>
        <w:rFonts w:ascii="Arial" w:hAnsi="Arial" w:cs="Arial"/>
        <w:sz w:val="20"/>
        <w:szCs w:val="20"/>
      </w:rPr>
      <w:t xml:space="preserve"> 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Pr>
        <w:rFonts w:ascii="Arial" w:hAnsi="Arial" w:cs="Arial"/>
        <w:noProof/>
        <w:sz w:val="20"/>
        <w:szCs w:val="20"/>
      </w:rPr>
      <w:t>36</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Pr>
        <w:rFonts w:ascii="Arial" w:hAnsi="Arial" w:cs="Arial"/>
        <w:noProof/>
        <w:sz w:val="20"/>
        <w:szCs w:val="20"/>
      </w:rPr>
      <w:t>38</w:t>
    </w:r>
    <w:r w:rsidRPr="00A064AD">
      <w:rPr>
        <w:rFonts w:ascii="Arial" w:hAnsi="Arial" w:cs="Arial"/>
        <w:sz w:val="20"/>
        <w:szCs w:val="20"/>
      </w:rPr>
      <w:fldChar w:fldCharType="end"/>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7685" w14:textId="77777777" w:rsidR="00E16BFA" w:rsidRDefault="00E16B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6BAF" w14:textId="65775C6D" w:rsidR="00521B9E" w:rsidRDefault="00521B9E" w:rsidP="00F40CA0">
    <w:pPr>
      <w:pStyle w:val="Footer"/>
      <w:ind w:left="-540" w:right="360"/>
      <w:jc w:val="right"/>
      <w:rPr>
        <w:rFonts w:ascii="Arial" w:hAnsi="Arial" w:cs="Arial"/>
        <w:sz w:val="20"/>
        <w:szCs w:val="20"/>
      </w:rPr>
    </w:pPr>
    <w:r>
      <w:rPr>
        <w:rFonts w:ascii="Arial" w:hAnsi="Arial" w:cs="Arial"/>
        <w:sz w:val="20"/>
        <w:szCs w:val="20"/>
      </w:rPr>
      <w:t>Benchmark I Review Brief for 2015 EPAS</w:t>
    </w:r>
    <w:r>
      <w:rPr>
        <w:rFonts w:ascii="Arial" w:hAnsi="Arial" w:cs="Arial"/>
        <w:sz w:val="20"/>
        <w:szCs w:val="20"/>
      </w:rPr>
      <w:tab/>
    </w:r>
    <w:r>
      <w:rPr>
        <w:rFonts w:ascii="Arial" w:hAnsi="Arial" w:cs="Arial"/>
        <w:sz w:val="20"/>
        <w:szCs w:val="20"/>
      </w:rPr>
      <w:tab/>
      <w:t xml:space="preserve">                                                        </w:t>
    </w:r>
    <w:r w:rsidR="00E16BFA">
      <w:rPr>
        <w:rFonts w:ascii="Arial" w:hAnsi="Arial" w:cs="Arial"/>
        <w:sz w:val="20"/>
        <w:szCs w:val="20"/>
      </w:rPr>
      <w:t xml:space="preserve">6-3-19 </w:t>
    </w:r>
    <w:r>
      <w:rPr>
        <w:rFonts w:ascii="Arial" w:hAnsi="Arial" w:cs="Arial"/>
        <w:sz w:val="20"/>
        <w:szCs w:val="20"/>
      </w:rPr>
      <w:t>ARH</w:t>
    </w:r>
  </w:p>
  <w:p w14:paraId="11570765" w14:textId="18DD8DEC" w:rsidR="00521B9E" w:rsidRPr="00A064AD" w:rsidRDefault="00521B9E" w:rsidP="00A064AD">
    <w:pPr>
      <w:pStyle w:val="Footer"/>
      <w:ind w:right="360"/>
      <w:jc w:val="right"/>
      <w:rPr>
        <w:rFonts w:ascii="Arial" w:hAnsi="Arial" w:cs="Arial"/>
        <w:sz w:val="20"/>
        <w:szCs w:val="20"/>
      </w:rPr>
    </w:pPr>
    <w:r w:rsidRPr="00A064AD">
      <w:rPr>
        <w:rFonts w:ascii="Arial" w:hAnsi="Arial" w:cs="Arial"/>
        <w:sz w:val="20"/>
        <w:szCs w:val="20"/>
      </w:rPr>
      <w:t xml:space="preserve">Page </w:t>
    </w:r>
    <w:r w:rsidRPr="00A064AD">
      <w:rPr>
        <w:rFonts w:ascii="Arial" w:hAnsi="Arial" w:cs="Arial"/>
        <w:sz w:val="20"/>
        <w:szCs w:val="20"/>
      </w:rPr>
      <w:fldChar w:fldCharType="begin"/>
    </w:r>
    <w:r w:rsidRPr="00A064AD">
      <w:rPr>
        <w:rFonts w:ascii="Arial" w:hAnsi="Arial" w:cs="Arial"/>
        <w:sz w:val="20"/>
        <w:szCs w:val="20"/>
      </w:rPr>
      <w:instrText xml:space="preserve"> PAGE </w:instrText>
    </w:r>
    <w:r w:rsidRPr="00A064AD">
      <w:rPr>
        <w:rFonts w:ascii="Arial" w:hAnsi="Arial" w:cs="Arial"/>
        <w:sz w:val="20"/>
        <w:szCs w:val="20"/>
      </w:rPr>
      <w:fldChar w:fldCharType="separate"/>
    </w:r>
    <w:r>
      <w:rPr>
        <w:rFonts w:ascii="Arial" w:hAnsi="Arial" w:cs="Arial"/>
        <w:noProof/>
        <w:sz w:val="20"/>
        <w:szCs w:val="20"/>
      </w:rPr>
      <w:t>38</w:t>
    </w:r>
    <w:r w:rsidRPr="00A064AD">
      <w:rPr>
        <w:rFonts w:ascii="Arial" w:hAnsi="Arial" w:cs="Arial"/>
        <w:sz w:val="20"/>
        <w:szCs w:val="20"/>
      </w:rPr>
      <w:fldChar w:fldCharType="end"/>
    </w:r>
    <w:r w:rsidRPr="00A064AD">
      <w:rPr>
        <w:rFonts w:ascii="Arial" w:hAnsi="Arial" w:cs="Arial"/>
        <w:sz w:val="20"/>
        <w:szCs w:val="20"/>
      </w:rPr>
      <w:t xml:space="preserve"> of </w:t>
    </w:r>
    <w:r w:rsidRPr="00A064AD">
      <w:rPr>
        <w:rFonts w:ascii="Arial" w:hAnsi="Arial" w:cs="Arial"/>
        <w:sz w:val="20"/>
        <w:szCs w:val="20"/>
      </w:rPr>
      <w:fldChar w:fldCharType="begin"/>
    </w:r>
    <w:r w:rsidRPr="00A064AD">
      <w:rPr>
        <w:rFonts w:ascii="Arial" w:hAnsi="Arial" w:cs="Arial"/>
        <w:sz w:val="20"/>
        <w:szCs w:val="20"/>
      </w:rPr>
      <w:instrText xml:space="preserve"> NUMPAGES </w:instrText>
    </w:r>
    <w:r w:rsidRPr="00A064AD">
      <w:rPr>
        <w:rFonts w:ascii="Arial" w:hAnsi="Arial" w:cs="Arial"/>
        <w:sz w:val="20"/>
        <w:szCs w:val="20"/>
      </w:rPr>
      <w:fldChar w:fldCharType="separate"/>
    </w:r>
    <w:r>
      <w:rPr>
        <w:rFonts w:ascii="Arial" w:hAnsi="Arial" w:cs="Arial"/>
        <w:noProof/>
        <w:sz w:val="20"/>
        <w:szCs w:val="20"/>
      </w:rPr>
      <w:t>38</w:t>
    </w:r>
    <w:r w:rsidRPr="00A064A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F1F66" w14:textId="77777777" w:rsidR="00F646D8" w:rsidRDefault="00F646D8" w:rsidP="00940A34">
      <w:r>
        <w:separator/>
      </w:r>
    </w:p>
  </w:footnote>
  <w:footnote w:type="continuationSeparator" w:id="0">
    <w:p w14:paraId="14111749" w14:textId="77777777" w:rsidR="00F646D8" w:rsidRDefault="00F646D8" w:rsidP="0094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B66A" w14:textId="77777777" w:rsidR="00521B9E" w:rsidRDefault="00521B9E" w:rsidP="00940A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4E331" w14:textId="77777777" w:rsidR="00521B9E" w:rsidRDefault="00521B9E" w:rsidP="00571F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80DB" w14:textId="77777777" w:rsidR="00521B9E" w:rsidRDefault="00521B9E" w:rsidP="00006A9D">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DF5A" w14:textId="77777777" w:rsidR="00E16BFA" w:rsidRDefault="00E16B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C178" w14:textId="77777777" w:rsidR="00521B9E" w:rsidRDefault="00521B9E" w:rsidP="00A75C63">
    <w:pPr>
      <w:pStyle w:val="Header"/>
      <w:ind w:left="-540"/>
      <w:rPr>
        <w:rFonts w:ascii="Arial" w:hAnsi="Arial" w:cs="Arial"/>
        <w:b/>
      </w:rPr>
    </w:pPr>
    <w:bookmarkStart w:id="4" w:name="_Hlk528154084"/>
    <w:r>
      <w:rPr>
        <w:rFonts w:ascii="Arial" w:hAnsi="Arial" w:cs="Arial"/>
        <w:b/>
      </w:rPr>
      <w:t xml:space="preserve">Section 2 – Approval of </w:t>
    </w:r>
    <w:r w:rsidRPr="00A75C63">
      <w:rPr>
        <w:rFonts w:ascii="Arial" w:hAnsi="Arial" w:cs="Arial"/>
        <w:b/>
      </w:rPr>
      <w:t>the Following Accreditation Standards</w:t>
    </w:r>
  </w:p>
  <w:bookmarkEnd w:id="4"/>
  <w:p w14:paraId="06B307DE" w14:textId="77777777" w:rsidR="00521B9E" w:rsidRPr="00A75C63" w:rsidRDefault="00521B9E" w:rsidP="00A75C63">
    <w:pPr>
      <w:pStyle w:val="Header"/>
      <w:ind w:left="-540"/>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25C1" w14:textId="77777777" w:rsidR="00521B9E" w:rsidRDefault="00521B9E" w:rsidP="00A75C63">
    <w:pPr>
      <w:pStyle w:val="Header"/>
      <w:ind w:left="-540"/>
      <w:rPr>
        <w:rFonts w:ascii="Arial" w:hAnsi="Arial" w:cs="Arial"/>
        <w:b/>
      </w:rPr>
    </w:pPr>
    <w:r>
      <w:rPr>
        <w:rFonts w:ascii="Arial" w:hAnsi="Arial" w:cs="Arial"/>
        <w:b/>
      </w:rPr>
      <w:t xml:space="preserve">Section 3 – Draft of </w:t>
    </w:r>
    <w:r w:rsidRPr="00A75C63">
      <w:rPr>
        <w:rFonts w:ascii="Arial" w:hAnsi="Arial" w:cs="Arial"/>
        <w:b/>
      </w:rPr>
      <w:t>the Following Accreditation Standards</w:t>
    </w:r>
  </w:p>
  <w:p w14:paraId="79D149C2" w14:textId="77777777" w:rsidR="00521B9E" w:rsidRPr="00A75C63" w:rsidRDefault="00521B9E" w:rsidP="00A75C63">
    <w:pPr>
      <w:pStyle w:val="Header"/>
      <w:ind w:left="-540"/>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68D3" w14:textId="77777777" w:rsidR="00521B9E" w:rsidRPr="007A652D" w:rsidRDefault="00521B9E" w:rsidP="007A652D">
    <w:pPr>
      <w:pStyle w:val="Header"/>
      <w:ind w:left="-54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523"/>
    <w:multiLevelType w:val="hybridMultilevel"/>
    <w:tmpl w:val="1BDAFB0C"/>
    <w:lvl w:ilvl="0" w:tplc="D1FA0F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0EB"/>
    <w:multiLevelType w:val="hybridMultilevel"/>
    <w:tmpl w:val="3DCE8C78"/>
    <w:lvl w:ilvl="0" w:tplc="0FCE8FD0">
      <w:start w:val="1"/>
      <w:numFmt w:val="bullet"/>
      <w:lvlText w:val=""/>
      <w:lvlJc w:val="left"/>
      <w:pPr>
        <w:tabs>
          <w:tab w:val="num" w:pos="360"/>
        </w:tabs>
        <w:ind w:left="360" w:hanging="720"/>
      </w:pPr>
      <w:rPr>
        <w:rFonts w:ascii="Symbol" w:hAnsi="Symbol" w:hint="default"/>
      </w:rPr>
    </w:lvl>
    <w:lvl w:ilvl="1" w:tplc="99C0D19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E037C5"/>
    <w:multiLevelType w:val="hybridMultilevel"/>
    <w:tmpl w:val="C756D5E4"/>
    <w:lvl w:ilvl="0" w:tplc="8968C866">
      <w:start w:val="1"/>
      <w:numFmt w:val="lowerLetter"/>
      <w:lvlText w:val="%1."/>
      <w:lvlJc w:val="left"/>
      <w:pPr>
        <w:tabs>
          <w:tab w:val="num" w:pos="1440"/>
        </w:tabs>
        <w:ind w:left="1440" w:hanging="360"/>
      </w:pPr>
      <w:rPr>
        <w:rFonts w:ascii="Arial" w:hAnsi="Arial" w:hint="default"/>
        <w:b w:val="0"/>
        <w:i w:val="0"/>
        <w:color w:val="00000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2F2853"/>
    <w:multiLevelType w:val="hybridMultilevel"/>
    <w:tmpl w:val="732E085E"/>
    <w:lvl w:ilvl="0" w:tplc="E6AACF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93EFD"/>
    <w:multiLevelType w:val="hybridMultilevel"/>
    <w:tmpl w:val="426C8656"/>
    <w:lvl w:ilvl="0" w:tplc="529241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3200B"/>
    <w:multiLevelType w:val="hybridMultilevel"/>
    <w:tmpl w:val="D75CA36C"/>
    <w:lvl w:ilvl="0" w:tplc="9B989B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65FF9"/>
    <w:multiLevelType w:val="hybridMultilevel"/>
    <w:tmpl w:val="3CF26568"/>
    <w:lvl w:ilvl="0" w:tplc="48647F9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A57CC"/>
    <w:multiLevelType w:val="hybridMultilevel"/>
    <w:tmpl w:val="A06A7F10"/>
    <w:lvl w:ilvl="0" w:tplc="3190E6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106E9"/>
    <w:multiLevelType w:val="hybridMultilevel"/>
    <w:tmpl w:val="A97474D8"/>
    <w:lvl w:ilvl="0" w:tplc="4A5648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55835"/>
    <w:multiLevelType w:val="hybridMultilevel"/>
    <w:tmpl w:val="734A7656"/>
    <w:lvl w:ilvl="0" w:tplc="A202A0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E1BD0"/>
    <w:multiLevelType w:val="hybridMultilevel"/>
    <w:tmpl w:val="7BEA236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D06424"/>
    <w:multiLevelType w:val="hybridMultilevel"/>
    <w:tmpl w:val="4704DD4A"/>
    <w:lvl w:ilvl="0" w:tplc="5276E7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669B1"/>
    <w:multiLevelType w:val="hybridMultilevel"/>
    <w:tmpl w:val="DBCE0378"/>
    <w:lvl w:ilvl="0" w:tplc="1990163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604520"/>
    <w:multiLevelType w:val="hybridMultilevel"/>
    <w:tmpl w:val="4A946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0A55A8"/>
    <w:multiLevelType w:val="hybridMultilevel"/>
    <w:tmpl w:val="A1862438"/>
    <w:lvl w:ilvl="0" w:tplc="655011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F59F7"/>
    <w:multiLevelType w:val="hybridMultilevel"/>
    <w:tmpl w:val="43CA0282"/>
    <w:lvl w:ilvl="0" w:tplc="266EB0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45587"/>
    <w:multiLevelType w:val="hybridMultilevel"/>
    <w:tmpl w:val="B9F8F6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50474D"/>
    <w:multiLevelType w:val="hybridMultilevel"/>
    <w:tmpl w:val="29D64A9A"/>
    <w:lvl w:ilvl="0" w:tplc="40FECE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A2170"/>
    <w:multiLevelType w:val="hybridMultilevel"/>
    <w:tmpl w:val="098C9F54"/>
    <w:lvl w:ilvl="0" w:tplc="F6BC25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46279"/>
    <w:multiLevelType w:val="hybridMultilevel"/>
    <w:tmpl w:val="2646D3B2"/>
    <w:lvl w:ilvl="0" w:tplc="A4FCFCAE">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0" w15:restartNumberingAfterBreak="0">
    <w:nsid w:val="38567F11"/>
    <w:multiLevelType w:val="hybridMultilevel"/>
    <w:tmpl w:val="F4DA1588"/>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425C5"/>
    <w:multiLevelType w:val="hybridMultilevel"/>
    <w:tmpl w:val="52D06B9A"/>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3C618C"/>
    <w:multiLevelType w:val="hybridMultilevel"/>
    <w:tmpl w:val="B354269C"/>
    <w:lvl w:ilvl="0" w:tplc="0409000F">
      <w:start w:val="1"/>
      <w:numFmt w:val="decimal"/>
      <w:lvlText w:val="%1."/>
      <w:lvlJc w:val="left"/>
      <w:pPr>
        <w:tabs>
          <w:tab w:val="num" w:pos="720"/>
        </w:tabs>
        <w:ind w:left="720" w:hanging="360"/>
      </w:pPr>
      <w:rPr>
        <w:rFonts w:hint="default"/>
        <w:color w:val="auto"/>
      </w:rPr>
    </w:lvl>
    <w:lvl w:ilvl="1" w:tplc="2C46E13E">
      <w:start w:val="1"/>
      <w:numFmt w:val="bullet"/>
      <w:lvlText w:val=""/>
      <w:lvlJc w:val="left"/>
      <w:pPr>
        <w:tabs>
          <w:tab w:val="num" w:pos="360"/>
        </w:tabs>
        <w:ind w:left="360" w:firstLine="108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A63A33"/>
    <w:multiLevelType w:val="hybridMultilevel"/>
    <w:tmpl w:val="30605C6E"/>
    <w:lvl w:ilvl="0" w:tplc="A384A5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96087"/>
    <w:multiLevelType w:val="hybridMultilevel"/>
    <w:tmpl w:val="9F3EA8CA"/>
    <w:lvl w:ilvl="0" w:tplc="D88C07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51F1C"/>
    <w:multiLevelType w:val="hybridMultilevel"/>
    <w:tmpl w:val="5FCA1BB8"/>
    <w:lvl w:ilvl="0" w:tplc="1EF26B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932C3B"/>
    <w:multiLevelType w:val="hybridMultilevel"/>
    <w:tmpl w:val="35A80064"/>
    <w:lvl w:ilvl="0" w:tplc="6B308F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D332D"/>
    <w:multiLevelType w:val="hybridMultilevel"/>
    <w:tmpl w:val="A22AAA56"/>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F9113D9"/>
    <w:multiLevelType w:val="hybridMultilevel"/>
    <w:tmpl w:val="65B08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525E3"/>
    <w:multiLevelType w:val="hybridMultilevel"/>
    <w:tmpl w:val="638EB250"/>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D3CF8"/>
    <w:multiLevelType w:val="hybridMultilevel"/>
    <w:tmpl w:val="9F3C3610"/>
    <w:lvl w:ilvl="0" w:tplc="F448003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64178"/>
    <w:multiLevelType w:val="hybridMultilevel"/>
    <w:tmpl w:val="F202F880"/>
    <w:lvl w:ilvl="0" w:tplc="0BDEA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E1867"/>
    <w:multiLevelType w:val="hybridMultilevel"/>
    <w:tmpl w:val="B66CD6B0"/>
    <w:lvl w:ilvl="0" w:tplc="D94A65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A6ED9"/>
    <w:multiLevelType w:val="hybridMultilevel"/>
    <w:tmpl w:val="A748E992"/>
    <w:lvl w:ilvl="0" w:tplc="0FCE8F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20651"/>
    <w:multiLevelType w:val="hybridMultilevel"/>
    <w:tmpl w:val="08923C12"/>
    <w:lvl w:ilvl="0" w:tplc="AA2612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E2418"/>
    <w:multiLevelType w:val="hybridMultilevel"/>
    <w:tmpl w:val="C4EC165E"/>
    <w:lvl w:ilvl="0" w:tplc="6164B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8754B"/>
    <w:multiLevelType w:val="hybridMultilevel"/>
    <w:tmpl w:val="3D00A2A2"/>
    <w:lvl w:ilvl="0" w:tplc="9BE04C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
  </w:num>
  <w:num w:numId="3">
    <w:abstractNumId w:val="14"/>
  </w:num>
  <w:num w:numId="4">
    <w:abstractNumId w:val="36"/>
  </w:num>
  <w:num w:numId="5">
    <w:abstractNumId w:val="30"/>
  </w:num>
  <w:num w:numId="6">
    <w:abstractNumId w:val="12"/>
  </w:num>
  <w:num w:numId="7">
    <w:abstractNumId w:val="35"/>
  </w:num>
  <w:num w:numId="8">
    <w:abstractNumId w:val="34"/>
  </w:num>
  <w:num w:numId="9">
    <w:abstractNumId w:val="8"/>
  </w:num>
  <w:num w:numId="10">
    <w:abstractNumId w:val="5"/>
  </w:num>
  <w:num w:numId="11">
    <w:abstractNumId w:val="4"/>
  </w:num>
  <w:num w:numId="12">
    <w:abstractNumId w:val="31"/>
  </w:num>
  <w:num w:numId="13">
    <w:abstractNumId w:val="16"/>
  </w:num>
  <w:num w:numId="14">
    <w:abstractNumId w:val="10"/>
  </w:num>
  <w:num w:numId="15">
    <w:abstractNumId w:val="22"/>
  </w:num>
  <w:num w:numId="16">
    <w:abstractNumId w:val="24"/>
  </w:num>
  <w:num w:numId="17">
    <w:abstractNumId w:val="6"/>
  </w:num>
  <w:num w:numId="18">
    <w:abstractNumId w:val="15"/>
  </w:num>
  <w:num w:numId="19">
    <w:abstractNumId w:val="26"/>
  </w:num>
  <w:num w:numId="20">
    <w:abstractNumId w:val="17"/>
  </w:num>
  <w:num w:numId="21">
    <w:abstractNumId w:val="7"/>
  </w:num>
  <w:num w:numId="22">
    <w:abstractNumId w:val="9"/>
  </w:num>
  <w:num w:numId="23">
    <w:abstractNumId w:val="0"/>
  </w:num>
  <w:num w:numId="24">
    <w:abstractNumId w:val="23"/>
  </w:num>
  <w:num w:numId="25">
    <w:abstractNumId w:val="25"/>
  </w:num>
  <w:num w:numId="26">
    <w:abstractNumId w:val="32"/>
  </w:num>
  <w:num w:numId="27">
    <w:abstractNumId w:val="11"/>
  </w:num>
  <w:num w:numId="28">
    <w:abstractNumId w:val="18"/>
  </w:num>
  <w:num w:numId="29">
    <w:abstractNumId w:val="21"/>
  </w:num>
  <w:num w:numId="30">
    <w:abstractNumId w:val="1"/>
  </w:num>
  <w:num w:numId="31">
    <w:abstractNumId w:val="27"/>
  </w:num>
  <w:num w:numId="32">
    <w:abstractNumId w:val="2"/>
  </w:num>
  <w:num w:numId="33">
    <w:abstractNumId w:val="13"/>
  </w:num>
  <w:num w:numId="34">
    <w:abstractNumId w:val="28"/>
  </w:num>
  <w:num w:numId="35">
    <w:abstractNumId w:val="29"/>
  </w:num>
  <w:num w:numId="36">
    <w:abstractNumId w:val="19"/>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30"/>
    <w:rsid w:val="00004E0B"/>
    <w:rsid w:val="0000601E"/>
    <w:rsid w:val="00006A9D"/>
    <w:rsid w:val="00011DDD"/>
    <w:rsid w:val="00012518"/>
    <w:rsid w:val="0001274A"/>
    <w:rsid w:val="000129EE"/>
    <w:rsid w:val="0001490C"/>
    <w:rsid w:val="00014A61"/>
    <w:rsid w:val="000153F7"/>
    <w:rsid w:val="00015515"/>
    <w:rsid w:val="00015903"/>
    <w:rsid w:val="000171C0"/>
    <w:rsid w:val="000174F2"/>
    <w:rsid w:val="000312D3"/>
    <w:rsid w:val="000335BF"/>
    <w:rsid w:val="00033D94"/>
    <w:rsid w:val="00036FA5"/>
    <w:rsid w:val="00040591"/>
    <w:rsid w:val="00041697"/>
    <w:rsid w:val="00043DAA"/>
    <w:rsid w:val="00053EC5"/>
    <w:rsid w:val="00054EDF"/>
    <w:rsid w:val="0005774D"/>
    <w:rsid w:val="000615F9"/>
    <w:rsid w:val="00062C1C"/>
    <w:rsid w:val="00064B5A"/>
    <w:rsid w:val="00072705"/>
    <w:rsid w:val="000750BF"/>
    <w:rsid w:val="000756C6"/>
    <w:rsid w:val="0007647A"/>
    <w:rsid w:val="00092092"/>
    <w:rsid w:val="000929C1"/>
    <w:rsid w:val="000961B3"/>
    <w:rsid w:val="00096885"/>
    <w:rsid w:val="00097DC0"/>
    <w:rsid w:val="000A555A"/>
    <w:rsid w:val="000C30D5"/>
    <w:rsid w:val="000D326B"/>
    <w:rsid w:val="000D4450"/>
    <w:rsid w:val="000D6B72"/>
    <w:rsid w:val="000E2984"/>
    <w:rsid w:val="000E2B1B"/>
    <w:rsid w:val="000E39DF"/>
    <w:rsid w:val="000F06EC"/>
    <w:rsid w:val="000F188A"/>
    <w:rsid w:val="00110892"/>
    <w:rsid w:val="00114638"/>
    <w:rsid w:val="00115600"/>
    <w:rsid w:val="00124140"/>
    <w:rsid w:val="0013094E"/>
    <w:rsid w:val="00132C70"/>
    <w:rsid w:val="0013332A"/>
    <w:rsid w:val="0013421D"/>
    <w:rsid w:val="0014338B"/>
    <w:rsid w:val="00145A0C"/>
    <w:rsid w:val="00150E88"/>
    <w:rsid w:val="00152A10"/>
    <w:rsid w:val="001574E0"/>
    <w:rsid w:val="0016244D"/>
    <w:rsid w:val="00167C32"/>
    <w:rsid w:val="00170CC2"/>
    <w:rsid w:val="00173AD1"/>
    <w:rsid w:val="001810E8"/>
    <w:rsid w:val="00183B69"/>
    <w:rsid w:val="00186456"/>
    <w:rsid w:val="00191319"/>
    <w:rsid w:val="001A0227"/>
    <w:rsid w:val="001A235F"/>
    <w:rsid w:val="001A7972"/>
    <w:rsid w:val="001C2F40"/>
    <w:rsid w:val="001D7617"/>
    <w:rsid w:val="001E2B95"/>
    <w:rsid w:val="00205D70"/>
    <w:rsid w:val="00206A95"/>
    <w:rsid w:val="00213C15"/>
    <w:rsid w:val="00216A11"/>
    <w:rsid w:val="002172B6"/>
    <w:rsid w:val="002209DF"/>
    <w:rsid w:val="002259BA"/>
    <w:rsid w:val="00226B17"/>
    <w:rsid w:val="0023180D"/>
    <w:rsid w:val="00231B5E"/>
    <w:rsid w:val="00233435"/>
    <w:rsid w:val="00245ABE"/>
    <w:rsid w:val="00250B45"/>
    <w:rsid w:val="00254637"/>
    <w:rsid w:val="002622A4"/>
    <w:rsid w:val="00271F96"/>
    <w:rsid w:val="002810CA"/>
    <w:rsid w:val="00291021"/>
    <w:rsid w:val="00297894"/>
    <w:rsid w:val="002A4EC7"/>
    <w:rsid w:val="002B1A2C"/>
    <w:rsid w:val="002B7CFA"/>
    <w:rsid w:val="002C5180"/>
    <w:rsid w:val="002C5B00"/>
    <w:rsid w:val="002C71CE"/>
    <w:rsid w:val="002D1628"/>
    <w:rsid w:val="002D1724"/>
    <w:rsid w:val="002E7504"/>
    <w:rsid w:val="002F6943"/>
    <w:rsid w:val="002F767E"/>
    <w:rsid w:val="00300A34"/>
    <w:rsid w:val="00310DBA"/>
    <w:rsid w:val="003111EC"/>
    <w:rsid w:val="003150E6"/>
    <w:rsid w:val="0031784B"/>
    <w:rsid w:val="003203D1"/>
    <w:rsid w:val="00324707"/>
    <w:rsid w:val="00331E26"/>
    <w:rsid w:val="00337B6B"/>
    <w:rsid w:val="00346C24"/>
    <w:rsid w:val="00353205"/>
    <w:rsid w:val="0035630D"/>
    <w:rsid w:val="0035772A"/>
    <w:rsid w:val="00360473"/>
    <w:rsid w:val="0036127E"/>
    <w:rsid w:val="00363A05"/>
    <w:rsid w:val="00363CF8"/>
    <w:rsid w:val="003661A7"/>
    <w:rsid w:val="00386107"/>
    <w:rsid w:val="0038666B"/>
    <w:rsid w:val="003934D3"/>
    <w:rsid w:val="003A246F"/>
    <w:rsid w:val="003B31F9"/>
    <w:rsid w:val="003B321A"/>
    <w:rsid w:val="003C532B"/>
    <w:rsid w:val="003C6B04"/>
    <w:rsid w:val="003C756A"/>
    <w:rsid w:val="003E1195"/>
    <w:rsid w:val="003F05B1"/>
    <w:rsid w:val="003F549F"/>
    <w:rsid w:val="003F59C2"/>
    <w:rsid w:val="004113E8"/>
    <w:rsid w:val="00413EA9"/>
    <w:rsid w:val="00414E1C"/>
    <w:rsid w:val="00416B29"/>
    <w:rsid w:val="00421D18"/>
    <w:rsid w:val="00421F5A"/>
    <w:rsid w:val="0042405A"/>
    <w:rsid w:val="00437EE0"/>
    <w:rsid w:val="00440783"/>
    <w:rsid w:val="004547C8"/>
    <w:rsid w:val="00455C04"/>
    <w:rsid w:val="00465F8E"/>
    <w:rsid w:val="00471A1F"/>
    <w:rsid w:val="00473A87"/>
    <w:rsid w:val="00475F0A"/>
    <w:rsid w:val="00483EDF"/>
    <w:rsid w:val="00485CAE"/>
    <w:rsid w:val="00487587"/>
    <w:rsid w:val="00496340"/>
    <w:rsid w:val="004964EF"/>
    <w:rsid w:val="004968F3"/>
    <w:rsid w:val="004A13C6"/>
    <w:rsid w:val="004A2ED5"/>
    <w:rsid w:val="004B093E"/>
    <w:rsid w:val="004B320A"/>
    <w:rsid w:val="004C296F"/>
    <w:rsid w:val="004C2FB0"/>
    <w:rsid w:val="004C4712"/>
    <w:rsid w:val="004C5F9A"/>
    <w:rsid w:val="004C728B"/>
    <w:rsid w:val="004C7635"/>
    <w:rsid w:val="004D09BE"/>
    <w:rsid w:val="004D1FA0"/>
    <w:rsid w:val="004D4955"/>
    <w:rsid w:val="004E4E81"/>
    <w:rsid w:val="004E7307"/>
    <w:rsid w:val="004F1AA3"/>
    <w:rsid w:val="004F26C0"/>
    <w:rsid w:val="00501947"/>
    <w:rsid w:val="00504246"/>
    <w:rsid w:val="00504C15"/>
    <w:rsid w:val="00521B9E"/>
    <w:rsid w:val="005255AB"/>
    <w:rsid w:val="00525AD5"/>
    <w:rsid w:val="005269E5"/>
    <w:rsid w:val="00527BA7"/>
    <w:rsid w:val="005516B8"/>
    <w:rsid w:val="00553E34"/>
    <w:rsid w:val="00571FCA"/>
    <w:rsid w:val="0058417B"/>
    <w:rsid w:val="00587554"/>
    <w:rsid w:val="005A0CE7"/>
    <w:rsid w:val="005B1BF9"/>
    <w:rsid w:val="005B58AC"/>
    <w:rsid w:val="005B7500"/>
    <w:rsid w:val="005C27CF"/>
    <w:rsid w:val="005C6819"/>
    <w:rsid w:val="005D047D"/>
    <w:rsid w:val="005D270F"/>
    <w:rsid w:val="005D7712"/>
    <w:rsid w:val="005D7941"/>
    <w:rsid w:val="005E643D"/>
    <w:rsid w:val="00611308"/>
    <w:rsid w:val="00611838"/>
    <w:rsid w:val="00616AA0"/>
    <w:rsid w:val="00620355"/>
    <w:rsid w:val="006224C1"/>
    <w:rsid w:val="00624CB9"/>
    <w:rsid w:val="00632C3C"/>
    <w:rsid w:val="006350A3"/>
    <w:rsid w:val="00635B09"/>
    <w:rsid w:val="006408E7"/>
    <w:rsid w:val="00641CB3"/>
    <w:rsid w:val="006518A9"/>
    <w:rsid w:val="00651CB7"/>
    <w:rsid w:val="006627FE"/>
    <w:rsid w:val="00663B97"/>
    <w:rsid w:val="006702A3"/>
    <w:rsid w:val="00670894"/>
    <w:rsid w:val="00672346"/>
    <w:rsid w:val="00676145"/>
    <w:rsid w:val="00682773"/>
    <w:rsid w:val="0068366A"/>
    <w:rsid w:val="00693841"/>
    <w:rsid w:val="00695856"/>
    <w:rsid w:val="006A010B"/>
    <w:rsid w:val="006A2CA9"/>
    <w:rsid w:val="006A3F98"/>
    <w:rsid w:val="006A4B53"/>
    <w:rsid w:val="006A5675"/>
    <w:rsid w:val="006A5A08"/>
    <w:rsid w:val="006B60E8"/>
    <w:rsid w:val="006C0681"/>
    <w:rsid w:val="006C26C8"/>
    <w:rsid w:val="006C4C09"/>
    <w:rsid w:val="006E227E"/>
    <w:rsid w:val="006E4EAB"/>
    <w:rsid w:val="006F3E23"/>
    <w:rsid w:val="006F414C"/>
    <w:rsid w:val="006F4C80"/>
    <w:rsid w:val="007013D0"/>
    <w:rsid w:val="00702A93"/>
    <w:rsid w:val="007044AE"/>
    <w:rsid w:val="007050D3"/>
    <w:rsid w:val="00713214"/>
    <w:rsid w:val="007134D2"/>
    <w:rsid w:val="007155A1"/>
    <w:rsid w:val="007200B1"/>
    <w:rsid w:val="00723C86"/>
    <w:rsid w:val="0072411E"/>
    <w:rsid w:val="00725920"/>
    <w:rsid w:val="00727452"/>
    <w:rsid w:val="007356BF"/>
    <w:rsid w:val="007437CD"/>
    <w:rsid w:val="00756303"/>
    <w:rsid w:val="0075699A"/>
    <w:rsid w:val="00760AC2"/>
    <w:rsid w:val="00760CC5"/>
    <w:rsid w:val="00763A8A"/>
    <w:rsid w:val="007673DA"/>
    <w:rsid w:val="0078204E"/>
    <w:rsid w:val="00784230"/>
    <w:rsid w:val="00786B93"/>
    <w:rsid w:val="0079041E"/>
    <w:rsid w:val="0079168F"/>
    <w:rsid w:val="00792EE5"/>
    <w:rsid w:val="00796276"/>
    <w:rsid w:val="007A0E84"/>
    <w:rsid w:val="007A1411"/>
    <w:rsid w:val="007A3F9D"/>
    <w:rsid w:val="007A652D"/>
    <w:rsid w:val="007B3426"/>
    <w:rsid w:val="007C5A58"/>
    <w:rsid w:val="007C622C"/>
    <w:rsid w:val="007D1AD0"/>
    <w:rsid w:val="007E004D"/>
    <w:rsid w:val="007E20A0"/>
    <w:rsid w:val="007E2A33"/>
    <w:rsid w:val="007F53A6"/>
    <w:rsid w:val="007F5C26"/>
    <w:rsid w:val="008014EB"/>
    <w:rsid w:val="00802A22"/>
    <w:rsid w:val="00803537"/>
    <w:rsid w:val="00807A99"/>
    <w:rsid w:val="00812090"/>
    <w:rsid w:val="00835D59"/>
    <w:rsid w:val="008366F9"/>
    <w:rsid w:val="008431FC"/>
    <w:rsid w:val="00844DBE"/>
    <w:rsid w:val="00846BF4"/>
    <w:rsid w:val="0084720F"/>
    <w:rsid w:val="00853296"/>
    <w:rsid w:val="0085471F"/>
    <w:rsid w:val="0086190B"/>
    <w:rsid w:val="00862090"/>
    <w:rsid w:val="00867DF0"/>
    <w:rsid w:val="00872FD8"/>
    <w:rsid w:val="00873707"/>
    <w:rsid w:val="00873994"/>
    <w:rsid w:val="00876D1A"/>
    <w:rsid w:val="00880C8C"/>
    <w:rsid w:val="008818EC"/>
    <w:rsid w:val="008844B1"/>
    <w:rsid w:val="008920A6"/>
    <w:rsid w:val="00895FD0"/>
    <w:rsid w:val="008A08FC"/>
    <w:rsid w:val="008A3829"/>
    <w:rsid w:val="008B20EF"/>
    <w:rsid w:val="008B33D5"/>
    <w:rsid w:val="008B5B3F"/>
    <w:rsid w:val="008B6DE8"/>
    <w:rsid w:val="008C055B"/>
    <w:rsid w:val="008C35F5"/>
    <w:rsid w:val="008C42A3"/>
    <w:rsid w:val="008C574B"/>
    <w:rsid w:val="008C737C"/>
    <w:rsid w:val="008D5846"/>
    <w:rsid w:val="008D7864"/>
    <w:rsid w:val="008E0A70"/>
    <w:rsid w:val="008E434C"/>
    <w:rsid w:val="008E6E89"/>
    <w:rsid w:val="008F39D9"/>
    <w:rsid w:val="008F45CD"/>
    <w:rsid w:val="00901285"/>
    <w:rsid w:val="00901597"/>
    <w:rsid w:val="0090755B"/>
    <w:rsid w:val="00911164"/>
    <w:rsid w:val="009160CA"/>
    <w:rsid w:val="009174F4"/>
    <w:rsid w:val="009254B9"/>
    <w:rsid w:val="00935B25"/>
    <w:rsid w:val="0093716B"/>
    <w:rsid w:val="00940A34"/>
    <w:rsid w:val="00947D23"/>
    <w:rsid w:val="00953F83"/>
    <w:rsid w:val="009553CB"/>
    <w:rsid w:val="009567C2"/>
    <w:rsid w:val="0097408A"/>
    <w:rsid w:val="009832E6"/>
    <w:rsid w:val="009845FD"/>
    <w:rsid w:val="009852CA"/>
    <w:rsid w:val="0098612D"/>
    <w:rsid w:val="009907C4"/>
    <w:rsid w:val="0099401B"/>
    <w:rsid w:val="009A37A7"/>
    <w:rsid w:val="009A5C0A"/>
    <w:rsid w:val="009B268A"/>
    <w:rsid w:val="009B3C1C"/>
    <w:rsid w:val="009B62C7"/>
    <w:rsid w:val="009B7507"/>
    <w:rsid w:val="009C1F3A"/>
    <w:rsid w:val="009C56B1"/>
    <w:rsid w:val="009D1D72"/>
    <w:rsid w:val="009D3C8B"/>
    <w:rsid w:val="009D7599"/>
    <w:rsid w:val="009E27EE"/>
    <w:rsid w:val="009E282E"/>
    <w:rsid w:val="009E3D32"/>
    <w:rsid w:val="009E76EE"/>
    <w:rsid w:val="009F2017"/>
    <w:rsid w:val="009F3F9E"/>
    <w:rsid w:val="009F62AD"/>
    <w:rsid w:val="009F74ED"/>
    <w:rsid w:val="00A0274C"/>
    <w:rsid w:val="00A064AD"/>
    <w:rsid w:val="00A06AC7"/>
    <w:rsid w:val="00A074A7"/>
    <w:rsid w:val="00A12839"/>
    <w:rsid w:val="00A22474"/>
    <w:rsid w:val="00A23C8F"/>
    <w:rsid w:val="00A30660"/>
    <w:rsid w:val="00A30F94"/>
    <w:rsid w:val="00A342B9"/>
    <w:rsid w:val="00A36839"/>
    <w:rsid w:val="00A40B52"/>
    <w:rsid w:val="00A435F5"/>
    <w:rsid w:val="00A472EE"/>
    <w:rsid w:val="00A50008"/>
    <w:rsid w:val="00A567AF"/>
    <w:rsid w:val="00A57F67"/>
    <w:rsid w:val="00A642E7"/>
    <w:rsid w:val="00A644A3"/>
    <w:rsid w:val="00A667EB"/>
    <w:rsid w:val="00A678D3"/>
    <w:rsid w:val="00A727BF"/>
    <w:rsid w:val="00A73D5D"/>
    <w:rsid w:val="00A75C63"/>
    <w:rsid w:val="00A75E12"/>
    <w:rsid w:val="00A84D26"/>
    <w:rsid w:val="00A92743"/>
    <w:rsid w:val="00A928F6"/>
    <w:rsid w:val="00A94426"/>
    <w:rsid w:val="00A94B0C"/>
    <w:rsid w:val="00AA0780"/>
    <w:rsid w:val="00AA4A0D"/>
    <w:rsid w:val="00AA7B6D"/>
    <w:rsid w:val="00AC4BB4"/>
    <w:rsid w:val="00AC6872"/>
    <w:rsid w:val="00AD216A"/>
    <w:rsid w:val="00AD388D"/>
    <w:rsid w:val="00AE0E09"/>
    <w:rsid w:val="00AE514A"/>
    <w:rsid w:val="00AE66E6"/>
    <w:rsid w:val="00AF0BA7"/>
    <w:rsid w:val="00AF6B35"/>
    <w:rsid w:val="00AF78A6"/>
    <w:rsid w:val="00B03F81"/>
    <w:rsid w:val="00B25E9C"/>
    <w:rsid w:val="00B30ADE"/>
    <w:rsid w:val="00B321EC"/>
    <w:rsid w:val="00B36637"/>
    <w:rsid w:val="00B3799B"/>
    <w:rsid w:val="00B47800"/>
    <w:rsid w:val="00B50F54"/>
    <w:rsid w:val="00B516FB"/>
    <w:rsid w:val="00B51829"/>
    <w:rsid w:val="00B56461"/>
    <w:rsid w:val="00B676A5"/>
    <w:rsid w:val="00B72742"/>
    <w:rsid w:val="00B73005"/>
    <w:rsid w:val="00B73E7E"/>
    <w:rsid w:val="00B7530B"/>
    <w:rsid w:val="00B80068"/>
    <w:rsid w:val="00B8413C"/>
    <w:rsid w:val="00B91AC3"/>
    <w:rsid w:val="00B943A5"/>
    <w:rsid w:val="00B972F7"/>
    <w:rsid w:val="00BA205C"/>
    <w:rsid w:val="00BB07E0"/>
    <w:rsid w:val="00BB1EE9"/>
    <w:rsid w:val="00BB4B9C"/>
    <w:rsid w:val="00BC1338"/>
    <w:rsid w:val="00BD33D0"/>
    <w:rsid w:val="00BD72C9"/>
    <w:rsid w:val="00BF78B4"/>
    <w:rsid w:val="00C00B5A"/>
    <w:rsid w:val="00C0349F"/>
    <w:rsid w:val="00C1559A"/>
    <w:rsid w:val="00C16A66"/>
    <w:rsid w:val="00C22E9F"/>
    <w:rsid w:val="00C24AA8"/>
    <w:rsid w:val="00C30F82"/>
    <w:rsid w:val="00C427E7"/>
    <w:rsid w:val="00C4433E"/>
    <w:rsid w:val="00C47125"/>
    <w:rsid w:val="00C5536D"/>
    <w:rsid w:val="00C6450A"/>
    <w:rsid w:val="00C669BB"/>
    <w:rsid w:val="00C674E4"/>
    <w:rsid w:val="00C822F1"/>
    <w:rsid w:val="00C84EC7"/>
    <w:rsid w:val="00C857F3"/>
    <w:rsid w:val="00C85A68"/>
    <w:rsid w:val="00C93200"/>
    <w:rsid w:val="00CA144E"/>
    <w:rsid w:val="00CA3EF4"/>
    <w:rsid w:val="00CB1DEE"/>
    <w:rsid w:val="00CB28A5"/>
    <w:rsid w:val="00CB32BE"/>
    <w:rsid w:val="00CC1579"/>
    <w:rsid w:val="00CC4317"/>
    <w:rsid w:val="00CC7030"/>
    <w:rsid w:val="00CD2B98"/>
    <w:rsid w:val="00CD474B"/>
    <w:rsid w:val="00CD5E7F"/>
    <w:rsid w:val="00CE07E8"/>
    <w:rsid w:val="00CE104D"/>
    <w:rsid w:val="00CE2830"/>
    <w:rsid w:val="00CF1385"/>
    <w:rsid w:val="00CF2F86"/>
    <w:rsid w:val="00CF3E6D"/>
    <w:rsid w:val="00D0006B"/>
    <w:rsid w:val="00D01CA1"/>
    <w:rsid w:val="00D05806"/>
    <w:rsid w:val="00D16C0B"/>
    <w:rsid w:val="00D17D02"/>
    <w:rsid w:val="00D23D6A"/>
    <w:rsid w:val="00D273DA"/>
    <w:rsid w:val="00D27A6D"/>
    <w:rsid w:val="00D41122"/>
    <w:rsid w:val="00D41767"/>
    <w:rsid w:val="00D47937"/>
    <w:rsid w:val="00D51925"/>
    <w:rsid w:val="00D51AC0"/>
    <w:rsid w:val="00D60371"/>
    <w:rsid w:val="00D62216"/>
    <w:rsid w:val="00D737F3"/>
    <w:rsid w:val="00D75382"/>
    <w:rsid w:val="00D80C47"/>
    <w:rsid w:val="00D81F6F"/>
    <w:rsid w:val="00D90BA1"/>
    <w:rsid w:val="00D927E0"/>
    <w:rsid w:val="00D96C06"/>
    <w:rsid w:val="00DA1913"/>
    <w:rsid w:val="00DD1A2F"/>
    <w:rsid w:val="00DD2E68"/>
    <w:rsid w:val="00DD3CC1"/>
    <w:rsid w:val="00DD410F"/>
    <w:rsid w:val="00DD43B5"/>
    <w:rsid w:val="00DD6947"/>
    <w:rsid w:val="00DE2C78"/>
    <w:rsid w:val="00DE3D42"/>
    <w:rsid w:val="00DE67F4"/>
    <w:rsid w:val="00DE716C"/>
    <w:rsid w:val="00DF233B"/>
    <w:rsid w:val="00DF6048"/>
    <w:rsid w:val="00DF62B3"/>
    <w:rsid w:val="00E06020"/>
    <w:rsid w:val="00E16BFA"/>
    <w:rsid w:val="00E23265"/>
    <w:rsid w:val="00E35685"/>
    <w:rsid w:val="00E37766"/>
    <w:rsid w:val="00E405AB"/>
    <w:rsid w:val="00E55A50"/>
    <w:rsid w:val="00E55C4A"/>
    <w:rsid w:val="00E5629F"/>
    <w:rsid w:val="00E574DF"/>
    <w:rsid w:val="00E647C0"/>
    <w:rsid w:val="00E6776E"/>
    <w:rsid w:val="00E80949"/>
    <w:rsid w:val="00E81699"/>
    <w:rsid w:val="00E84F20"/>
    <w:rsid w:val="00E923CE"/>
    <w:rsid w:val="00EA668D"/>
    <w:rsid w:val="00EB35F9"/>
    <w:rsid w:val="00EB6906"/>
    <w:rsid w:val="00EB7BC4"/>
    <w:rsid w:val="00EC0252"/>
    <w:rsid w:val="00EC2184"/>
    <w:rsid w:val="00EC65D3"/>
    <w:rsid w:val="00EE0730"/>
    <w:rsid w:val="00EE0D09"/>
    <w:rsid w:val="00EE4C0A"/>
    <w:rsid w:val="00EE52BC"/>
    <w:rsid w:val="00EE630A"/>
    <w:rsid w:val="00EF1076"/>
    <w:rsid w:val="00EF4C03"/>
    <w:rsid w:val="00F01B27"/>
    <w:rsid w:val="00F04F50"/>
    <w:rsid w:val="00F06242"/>
    <w:rsid w:val="00F112E7"/>
    <w:rsid w:val="00F12B4E"/>
    <w:rsid w:val="00F202FD"/>
    <w:rsid w:val="00F22DF9"/>
    <w:rsid w:val="00F23190"/>
    <w:rsid w:val="00F237CD"/>
    <w:rsid w:val="00F23A39"/>
    <w:rsid w:val="00F2610D"/>
    <w:rsid w:val="00F27717"/>
    <w:rsid w:val="00F27B82"/>
    <w:rsid w:val="00F27D14"/>
    <w:rsid w:val="00F30284"/>
    <w:rsid w:val="00F33BB8"/>
    <w:rsid w:val="00F33C80"/>
    <w:rsid w:val="00F40CA0"/>
    <w:rsid w:val="00F41850"/>
    <w:rsid w:val="00F538A2"/>
    <w:rsid w:val="00F56394"/>
    <w:rsid w:val="00F60F47"/>
    <w:rsid w:val="00F62CF5"/>
    <w:rsid w:val="00F646D8"/>
    <w:rsid w:val="00F67F61"/>
    <w:rsid w:val="00F75BCC"/>
    <w:rsid w:val="00F8518D"/>
    <w:rsid w:val="00F92165"/>
    <w:rsid w:val="00FA66E1"/>
    <w:rsid w:val="00FA68D3"/>
    <w:rsid w:val="00FB1684"/>
    <w:rsid w:val="00FC0B65"/>
    <w:rsid w:val="00FC4EC6"/>
    <w:rsid w:val="00FC5CDD"/>
    <w:rsid w:val="00FC6FBA"/>
    <w:rsid w:val="00FD438D"/>
    <w:rsid w:val="00FD47BC"/>
    <w:rsid w:val="00FD67AE"/>
    <w:rsid w:val="00FD72A0"/>
    <w:rsid w:val="00FE3BEC"/>
    <w:rsid w:val="00FE3D28"/>
    <w:rsid w:val="00FF1E3C"/>
    <w:rsid w:val="00FF255A"/>
    <w:rsid w:val="00FF2BAF"/>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2EF5B"/>
  <w15:chartTrackingRefBased/>
  <w15:docId w15:val="{16DCAA97-637C-4AEA-941C-39327A78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E0B"/>
    <w:rPr>
      <w:sz w:val="24"/>
      <w:szCs w:val="24"/>
    </w:rPr>
  </w:style>
  <w:style w:type="paragraph" w:styleId="Heading1">
    <w:name w:val="heading 1"/>
    <w:basedOn w:val="Normal"/>
    <w:next w:val="Normal"/>
    <w:qFormat/>
    <w:rsid w:val="00784230"/>
    <w:pPr>
      <w:keepNext/>
      <w:outlineLvl w:val="0"/>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784230"/>
    <w:pPr>
      <w:tabs>
        <w:tab w:val="left" w:pos="240"/>
      </w:tabs>
      <w:autoSpaceDE w:val="0"/>
      <w:autoSpaceDN w:val="0"/>
      <w:adjustRightInd w:val="0"/>
      <w:spacing w:line="280" w:lineRule="atLeast"/>
      <w:jc w:val="both"/>
    </w:pPr>
    <w:rPr>
      <w:rFonts w:ascii="Arial" w:hAnsi="Arial" w:cs="Arial"/>
      <w:sz w:val="23"/>
      <w:szCs w:val="23"/>
    </w:rPr>
  </w:style>
  <w:style w:type="paragraph" w:styleId="Footer">
    <w:name w:val="footer"/>
    <w:basedOn w:val="Normal"/>
    <w:rsid w:val="00B3799B"/>
    <w:pPr>
      <w:tabs>
        <w:tab w:val="center" w:pos="4320"/>
        <w:tab w:val="right" w:pos="8640"/>
      </w:tabs>
    </w:pPr>
  </w:style>
  <w:style w:type="character" w:styleId="PageNumber">
    <w:name w:val="page number"/>
    <w:basedOn w:val="DefaultParagraphFont"/>
    <w:rsid w:val="00B3799B"/>
  </w:style>
  <w:style w:type="paragraph" w:styleId="Header">
    <w:name w:val="header"/>
    <w:basedOn w:val="Normal"/>
    <w:link w:val="HeaderChar"/>
    <w:rsid w:val="00571FCA"/>
    <w:pPr>
      <w:tabs>
        <w:tab w:val="center" w:pos="4320"/>
        <w:tab w:val="right" w:pos="8640"/>
      </w:tabs>
    </w:pPr>
  </w:style>
  <w:style w:type="paragraph" w:styleId="BalloonText">
    <w:name w:val="Balloon Text"/>
    <w:basedOn w:val="Normal"/>
    <w:semiHidden/>
    <w:rsid w:val="00EC0252"/>
    <w:rPr>
      <w:rFonts w:ascii="Tahoma" w:hAnsi="Tahoma" w:cs="Tahoma"/>
      <w:sz w:val="16"/>
      <w:szCs w:val="16"/>
    </w:rPr>
  </w:style>
  <w:style w:type="paragraph" w:styleId="FootnoteText">
    <w:name w:val="footnote text"/>
    <w:basedOn w:val="Normal"/>
    <w:link w:val="FootnoteTextChar"/>
    <w:semiHidden/>
    <w:rsid w:val="00C857F3"/>
    <w:pPr>
      <w:widowControl w:val="0"/>
      <w:adjustRightInd w:val="0"/>
      <w:spacing w:line="360" w:lineRule="atLeast"/>
      <w:jc w:val="both"/>
      <w:textAlignment w:val="baseline"/>
    </w:pPr>
    <w:rPr>
      <w:sz w:val="20"/>
      <w:szCs w:val="20"/>
    </w:rPr>
  </w:style>
  <w:style w:type="character" w:styleId="FootnoteReference">
    <w:name w:val="footnote reference"/>
    <w:semiHidden/>
    <w:rsid w:val="00C857F3"/>
    <w:rPr>
      <w:rFonts w:cs="Times New Roman"/>
      <w:vertAlign w:val="superscript"/>
    </w:rPr>
  </w:style>
  <w:style w:type="character" w:styleId="Hyperlink">
    <w:name w:val="Hyperlink"/>
    <w:rsid w:val="003150E6"/>
    <w:rPr>
      <w:color w:val="0000FF"/>
      <w:u w:val="single"/>
    </w:rPr>
  </w:style>
  <w:style w:type="paragraph" w:styleId="ListParagraph">
    <w:name w:val="List Paragraph"/>
    <w:basedOn w:val="Normal"/>
    <w:uiPriority w:val="34"/>
    <w:qFormat/>
    <w:rsid w:val="006350A3"/>
    <w:pPr>
      <w:ind w:left="720"/>
      <w:contextualSpacing/>
    </w:pPr>
  </w:style>
  <w:style w:type="paragraph" w:customStyle="1" w:styleId="Default">
    <w:name w:val="Default"/>
    <w:rsid w:val="003B31F9"/>
    <w:pPr>
      <w:autoSpaceDE w:val="0"/>
      <w:autoSpaceDN w:val="0"/>
      <w:adjustRightInd w:val="0"/>
    </w:pPr>
    <w:rPr>
      <w:rFonts w:ascii="Arial" w:eastAsia="Calibri" w:hAnsi="Arial" w:cs="Arial"/>
      <w:color w:val="000000"/>
      <w:sz w:val="24"/>
      <w:szCs w:val="24"/>
    </w:rPr>
  </w:style>
  <w:style w:type="character" w:customStyle="1" w:styleId="FootnoteTextChar">
    <w:name w:val="Footnote Text Char"/>
    <w:basedOn w:val="DefaultParagraphFont"/>
    <w:link w:val="FootnoteText"/>
    <w:semiHidden/>
    <w:rsid w:val="00FC0B65"/>
  </w:style>
  <w:style w:type="character" w:customStyle="1" w:styleId="HeaderChar">
    <w:name w:val="Header Char"/>
    <w:link w:val="Header"/>
    <w:rsid w:val="0016244D"/>
    <w:rPr>
      <w:sz w:val="24"/>
      <w:szCs w:val="24"/>
    </w:rPr>
  </w:style>
  <w:style w:type="character" w:styleId="CommentReference">
    <w:name w:val="annotation reference"/>
    <w:basedOn w:val="DefaultParagraphFont"/>
    <w:rsid w:val="004E7307"/>
    <w:rPr>
      <w:sz w:val="16"/>
      <w:szCs w:val="16"/>
    </w:rPr>
  </w:style>
  <w:style w:type="paragraph" w:styleId="CommentText">
    <w:name w:val="annotation text"/>
    <w:basedOn w:val="Normal"/>
    <w:link w:val="CommentTextChar"/>
    <w:rsid w:val="004E7307"/>
    <w:rPr>
      <w:sz w:val="20"/>
      <w:szCs w:val="20"/>
    </w:rPr>
  </w:style>
  <w:style w:type="character" w:customStyle="1" w:styleId="CommentTextChar">
    <w:name w:val="Comment Text Char"/>
    <w:basedOn w:val="DefaultParagraphFont"/>
    <w:link w:val="CommentText"/>
    <w:rsid w:val="004E7307"/>
  </w:style>
  <w:style w:type="paragraph" w:styleId="CommentSubject">
    <w:name w:val="annotation subject"/>
    <w:basedOn w:val="CommentText"/>
    <w:next w:val="CommentText"/>
    <w:link w:val="CommentSubjectChar"/>
    <w:rsid w:val="004E7307"/>
    <w:rPr>
      <w:b/>
      <w:bCs/>
    </w:rPr>
  </w:style>
  <w:style w:type="character" w:customStyle="1" w:styleId="CommentSubjectChar">
    <w:name w:val="Comment Subject Char"/>
    <w:basedOn w:val="CommentTextChar"/>
    <w:link w:val="CommentSubject"/>
    <w:rsid w:val="004E7307"/>
    <w:rPr>
      <w:b/>
      <w:bCs/>
    </w:rPr>
  </w:style>
  <w:style w:type="paragraph" w:styleId="Title">
    <w:name w:val="Title"/>
    <w:basedOn w:val="Normal"/>
    <w:link w:val="TitleChar"/>
    <w:qFormat/>
    <w:rsid w:val="003203D1"/>
    <w:pPr>
      <w:jc w:val="center"/>
    </w:pPr>
    <w:rPr>
      <w:rFonts w:ascii="Arial" w:hAnsi="Arial"/>
      <w:b/>
      <w:sz w:val="22"/>
      <w:szCs w:val="20"/>
    </w:rPr>
  </w:style>
  <w:style w:type="character" w:customStyle="1" w:styleId="TitleChar">
    <w:name w:val="Title Char"/>
    <w:basedOn w:val="DefaultParagraphFont"/>
    <w:link w:val="Title"/>
    <w:rsid w:val="003203D1"/>
    <w:rPr>
      <w:rFonts w:ascii="Arial" w:hAnsi="Arial"/>
      <w:b/>
      <w:sz w:val="22"/>
    </w:rPr>
  </w:style>
  <w:style w:type="paragraph" w:styleId="BodyText">
    <w:name w:val="Body Text"/>
    <w:basedOn w:val="Normal"/>
    <w:link w:val="BodyTextChar"/>
    <w:rsid w:val="00802A22"/>
    <w:rPr>
      <w:rFonts w:ascii="Arial" w:hAnsi="Arial"/>
      <w:b/>
      <w:color w:val="000000"/>
      <w:kern w:val="28"/>
      <w:szCs w:val="20"/>
    </w:rPr>
  </w:style>
  <w:style w:type="character" w:customStyle="1" w:styleId="BodyTextChar">
    <w:name w:val="Body Text Char"/>
    <w:basedOn w:val="DefaultParagraphFont"/>
    <w:link w:val="BodyText"/>
    <w:rsid w:val="00802A22"/>
    <w:rPr>
      <w:rFonts w:ascii="Arial" w:hAnsi="Arial"/>
      <w:b/>
      <w:color w:val="000000"/>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8389">
      <w:bodyDiv w:val="1"/>
      <w:marLeft w:val="0"/>
      <w:marRight w:val="0"/>
      <w:marTop w:val="0"/>
      <w:marBottom w:val="0"/>
      <w:divBdr>
        <w:top w:val="none" w:sz="0" w:space="0" w:color="auto"/>
        <w:left w:val="none" w:sz="0" w:space="0" w:color="auto"/>
        <w:bottom w:val="none" w:sz="0" w:space="0" w:color="auto"/>
        <w:right w:val="none" w:sz="0" w:space="0" w:color="auto"/>
      </w:divBdr>
    </w:div>
    <w:div w:id="958412708">
      <w:bodyDiv w:val="1"/>
      <w:marLeft w:val="0"/>
      <w:marRight w:val="0"/>
      <w:marTop w:val="0"/>
      <w:marBottom w:val="0"/>
      <w:divBdr>
        <w:top w:val="none" w:sz="0" w:space="0" w:color="auto"/>
        <w:left w:val="none" w:sz="0" w:space="0" w:color="auto"/>
        <w:bottom w:val="none" w:sz="0" w:space="0" w:color="auto"/>
        <w:right w:val="none" w:sz="0" w:space="0" w:color="auto"/>
      </w:divBdr>
    </w:div>
    <w:div w:id="1127429432">
      <w:bodyDiv w:val="1"/>
      <w:marLeft w:val="0"/>
      <w:marRight w:val="0"/>
      <w:marTop w:val="0"/>
      <w:marBottom w:val="0"/>
      <w:divBdr>
        <w:top w:val="none" w:sz="0" w:space="0" w:color="auto"/>
        <w:left w:val="none" w:sz="0" w:space="0" w:color="auto"/>
        <w:bottom w:val="none" w:sz="0" w:space="0" w:color="auto"/>
        <w:right w:val="none" w:sz="0" w:space="0" w:color="auto"/>
      </w:divBdr>
    </w:div>
    <w:div w:id="1162162463">
      <w:bodyDiv w:val="1"/>
      <w:marLeft w:val="0"/>
      <w:marRight w:val="0"/>
      <w:marTop w:val="0"/>
      <w:marBottom w:val="0"/>
      <w:divBdr>
        <w:top w:val="none" w:sz="0" w:space="0" w:color="auto"/>
        <w:left w:val="none" w:sz="0" w:space="0" w:color="auto"/>
        <w:bottom w:val="none" w:sz="0" w:space="0" w:color="auto"/>
        <w:right w:val="none" w:sz="0" w:space="0" w:color="auto"/>
      </w:divBdr>
    </w:div>
    <w:div w:id="1200701003">
      <w:bodyDiv w:val="1"/>
      <w:marLeft w:val="0"/>
      <w:marRight w:val="0"/>
      <w:marTop w:val="0"/>
      <w:marBottom w:val="0"/>
      <w:divBdr>
        <w:top w:val="none" w:sz="0" w:space="0" w:color="auto"/>
        <w:left w:val="none" w:sz="0" w:space="0" w:color="auto"/>
        <w:bottom w:val="none" w:sz="0" w:space="0" w:color="auto"/>
        <w:right w:val="none" w:sz="0" w:space="0" w:color="auto"/>
      </w:divBdr>
    </w:div>
    <w:div w:id="1207184050">
      <w:bodyDiv w:val="1"/>
      <w:marLeft w:val="0"/>
      <w:marRight w:val="0"/>
      <w:marTop w:val="0"/>
      <w:marBottom w:val="0"/>
      <w:divBdr>
        <w:top w:val="none" w:sz="0" w:space="0" w:color="auto"/>
        <w:left w:val="none" w:sz="0" w:space="0" w:color="auto"/>
        <w:bottom w:val="none" w:sz="0" w:space="0" w:color="auto"/>
        <w:right w:val="none" w:sz="0" w:space="0" w:color="auto"/>
      </w:divBdr>
    </w:div>
    <w:div w:id="13089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FF9F-2DCB-4AD1-8F2C-4E26FBE0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10159</Words>
  <Characters>57910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Compliance, Concern and Noncompliance Statements</vt:lpstr>
    </vt:vector>
  </TitlesOfParts>
  <Company>Microsoft</Company>
  <LinksUpToDate>false</LinksUpToDate>
  <CharactersWithSpaces>67934</CharactersWithSpaces>
  <SharedDoc>false</SharedDoc>
  <HLinks>
    <vt:vector size="12" baseType="variant">
      <vt:variant>
        <vt:i4>6160459</vt:i4>
      </vt:variant>
      <vt:variant>
        <vt:i4>3</vt:i4>
      </vt:variant>
      <vt:variant>
        <vt:i4>0</vt:i4>
      </vt:variant>
      <vt:variant>
        <vt:i4>5</vt:i4>
      </vt:variant>
      <vt:variant>
        <vt:lpwstr>http://www.cswe.org/Accreditation/Candidacy.aspx</vt:lpwstr>
      </vt:variant>
      <vt:variant>
        <vt:lpwstr/>
      </vt:variant>
      <vt:variant>
        <vt:i4>6160459</vt:i4>
      </vt:variant>
      <vt:variant>
        <vt:i4>0</vt:i4>
      </vt:variant>
      <vt:variant>
        <vt:i4>0</vt:i4>
      </vt:variant>
      <vt:variant>
        <vt:i4>5</vt:i4>
      </vt:variant>
      <vt:variant>
        <vt:lpwstr>http://www.cswe.org/Accreditation/Candidacy.aspx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Concern and Noncompliance Statements</dc:title>
  <dc:subject/>
  <dc:creator>Anna R. Holster</dc:creator>
  <cp:keywords/>
  <cp:lastModifiedBy>Anna R. Holster</cp:lastModifiedBy>
  <cp:revision>3</cp:revision>
  <cp:lastPrinted>2008-10-08T23:18:00Z</cp:lastPrinted>
  <dcterms:created xsi:type="dcterms:W3CDTF">2019-08-09T21:17:00Z</dcterms:created>
  <dcterms:modified xsi:type="dcterms:W3CDTF">2019-08-09T21:24:00Z</dcterms:modified>
</cp:coreProperties>
</file>